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E926" w14:textId="77777777" w:rsidR="009C7EB7" w:rsidRPr="00BC4F80" w:rsidRDefault="009C7EB7" w:rsidP="00AC08D3">
      <w:pPr>
        <w:tabs>
          <w:tab w:val="left" w:pos="2694"/>
        </w:tabs>
        <w:spacing w:line="240" w:lineRule="auto"/>
      </w:pPr>
    </w:p>
    <w:p w14:paraId="512CF2DA" w14:textId="77777777" w:rsidR="00B154C3" w:rsidRPr="00BC4F80" w:rsidRDefault="00B154C3" w:rsidP="00F670F2">
      <w:pPr>
        <w:spacing w:line="240" w:lineRule="auto"/>
      </w:pPr>
    </w:p>
    <w:p w14:paraId="6CA902EA" w14:textId="77777777" w:rsidR="00B154C3" w:rsidRPr="00BC4F80" w:rsidRDefault="00B154C3" w:rsidP="00F670F2">
      <w:pPr>
        <w:spacing w:line="240" w:lineRule="auto"/>
      </w:pPr>
    </w:p>
    <w:p w14:paraId="319CDB31" w14:textId="77777777" w:rsidR="00B154C3" w:rsidRPr="00BC4F80" w:rsidRDefault="00B154C3" w:rsidP="00F670F2">
      <w:pPr>
        <w:spacing w:line="240" w:lineRule="auto"/>
      </w:pPr>
    </w:p>
    <w:p w14:paraId="172DCA0A" w14:textId="77777777" w:rsidR="00B154C3" w:rsidRPr="00BC4F80" w:rsidRDefault="00B154C3" w:rsidP="00F670F2">
      <w:pPr>
        <w:spacing w:line="240" w:lineRule="auto"/>
      </w:pPr>
    </w:p>
    <w:p w14:paraId="41AA874D" w14:textId="77777777" w:rsidR="00B154C3" w:rsidRPr="00BC4F80" w:rsidRDefault="00B154C3" w:rsidP="00F670F2">
      <w:pPr>
        <w:spacing w:line="240" w:lineRule="auto"/>
      </w:pPr>
    </w:p>
    <w:p w14:paraId="3F74114B" w14:textId="77777777" w:rsidR="00B154C3" w:rsidRPr="00BC4F80" w:rsidRDefault="00B154C3" w:rsidP="00F670F2">
      <w:pPr>
        <w:spacing w:line="240" w:lineRule="auto"/>
      </w:pPr>
    </w:p>
    <w:p w14:paraId="13B603A9" w14:textId="77777777" w:rsidR="00B154C3" w:rsidRPr="00BC4F80" w:rsidRDefault="00B154C3" w:rsidP="00F670F2">
      <w:pPr>
        <w:spacing w:line="240" w:lineRule="auto"/>
        <w:jc w:val="center"/>
      </w:pPr>
    </w:p>
    <w:p w14:paraId="3307B0F0" w14:textId="77777777" w:rsidR="00B154C3" w:rsidRPr="00BC4F80" w:rsidRDefault="00B154C3" w:rsidP="00F670F2">
      <w:pPr>
        <w:spacing w:line="240" w:lineRule="auto"/>
        <w:jc w:val="center"/>
      </w:pPr>
    </w:p>
    <w:p w14:paraId="44F4C751" w14:textId="77777777" w:rsidR="00B154C3" w:rsidRPr="00BC4F80" w:rsidRDefault="00B154C3" w:rsidP="00F670F2">
      <w:pPr>
        <w:spacing w:line="240" w:lineRule="auto"/>
        <w:jc w:val="center"/>
        <w:rPr>
          <w:rFonts w:ascii="Cambria" w:hAnsi="Cambria"/>
        </w:rPr>
      </w:pPr>
    </w:p>
    <w:p w14:paraId="3A1398B4" w14:textId="491BA77A" w:rsidR="00B154C3" w:rsidRPr="006251B7" w:rsidRDefault="00B154C3" w:rsidP="00F670F2">
      <w:pPr>
        <w:spacing w:line="240" w:lineRule="auto"/>
        <w:jc w:val="center"/>
        <w:rPr>
          <w:rFonts w:ascii="Cambria" w:hAnsi="Cambria"/>
          <w:b/>
        </w:rPr>
      </w:pPr>
      <w:r w:rsidRPr="006251B7">
        <w:rPr>
          <w:rFonts w:ascii="Cambria" w:hAnsi="Cambria"/>
          <w:b/>
        </w:rPr>
        <w:t>RFI</w:t>
      </w:r>
    </w:p>
    <w:p w14:paraId="3AC66C48" w14:textId="5F8F4D6D" w:rsidR="00B154C3" w:rsidRPr="006251B7" w:rsidRDefault="00B154C3" w:rsidP="00F670F2">
      <w:pPr>
        <w:spacing w:line="240" w:lineRule="auto"/>
        <w:jc w:val="center"/>
        <w:rPr>
          <w:rFonts w:ascii="Cambria" w:hAnsi="Cambria"/>
          <w:b/>
        </w:rPr>
      </w:pPr>
      <w:r w:rsidRPr="006251B7">
        <w:rPr>
          <w:rFonts w:ascii="Cambria" w:hAnsi="Cambria"/>
          <w:b/>
        </w:rPr>
        <w:t>CONSULTA AL MERCADO</w:t>
      </w:r>
    </w:p>
    <w:p w14:paraId="111C5635" w14:textId="50B9018D" w:rsidR="00B154C3" w:rsidRPr="006251B7" w:rsidRDefault="00B154C3" w:rsidP="00F670F2">
      <w:pPr>
        <w:spacing w:line="240" w:lineRule="auto"/>
        <w:jc w:val="center"/>
        <w:rPr>
          <w:rFonts w:ascii="Cambria" w:hAnsi="Cambria"/>
          <w:b/>
        </w:rPr>
      </w:pPr>
      <w:r w:rsidRPr="006251B7">
        <w:rPr>
          <w:rFonts w:ascii="Cambria" w:hAnsi="Cambria"/>
          <w:b/>
        </w:rPr>
        <w:t xml:space="preserve">SERVICIO COMPLEMENTARIO DE ADMINISTRACIÓN FINANCIERA DEL SISTEMA DE TRANSPORTE PÚBLICO </w:t>
      </w:r>
      <w:r w:rsidR="00474475" w:rsidRPr="006251B7">
        <w:rPr>
          <w:rFonts w:ascii="Cambria" w:hAnsi="Cambria"/>
          <w:b/>
        </w:rPr>
        <w:t>METROPOLITANO</w:t>
      </w:r>
    </w:p>
    <w:p w14:paraId="0C9881F2" w14:textId="63B5D267" w:rsidR="00B154C3" w:rsidRPr="006251B7" w:rsidRDefault="00B154C3" w:rsidP="00F670F2">
      <w:pPr>
        <w:spacing w:line="240" w:lineRule="auto"/>
      </w:pPr>
      <w:r w:rsidRPr="006251B7">
        <w:br w:type="page"/>
      </w:r>
    </w:p>
    <w:p w14:paraId="5155AC5B" w14:textId="77777777" w:rsidR="00B154C3" w:rsidRPr="006251B7" w:rsidRDefault="00B154C3" w:rsidP="00F670F2">
      <w:pPr>
        <w:spacing w:line="240" w:lineRule="auto"/>
      </w:pPr>
    </w:p>
    <w:p w14:paraId="5BB01655" w14:textId="77777777" w:rsidR="00B154C3" w:rsidRPr="006251B7" w:rsidRDefault="00B154C3" w:rsidP="00F670F2">
      <w:pPr>
        <w:spacing w:line="240" w:lineRule="auto"/>
      </w:pPr>
    </w:p>
    <w:p w14:paraId="2BD7733C" w14:textId="77777777" w:rsidR="00B154C3" w:rsidRPr="006251B7" w:rsidRDefault="00B154C3" w:rsidP="00F670F2">
      <w:pPr>
        <w:spacing w:line="240" w:lineRule="auto"/>
      </w:pPr>
    </w:p>
    <w:sdt>
      <w:sdtPr>
        <w:rPr>
          <w:rFonts w:ascii="Cambria" w:eastAsiaTheme="minorEastAsia" w:hAnsi="Cambria" w:cs="Times New Roman"/>
          <w:color w:val="auto"/>
          <w:kern w:val="2"/>
          <w:sz w:val="22"/>
          <w:szCs w:val="22"/>
          <w:lang w:val="es-ES" w:eastAsia="en-US"/>
          <w14:ligatures w14:val="standardContextual"/>
        </w:rPr>
        <w:id w:val="1257179975"/>
        <w:docPartObj>
          <w:docPartGallery w:val="Table of Contents"/>
          <w:docPartUnique/>
        </w:docPartObj>
      </w:sdtPr>
      <w:sdtEndPr>
        <w:rPr>
          <w:rFonts w:cstheme="minorBidi"/>
        </w:rPr>
      </w:sdtEndPr>
      <w:sdtContent>
        <w:p w14:paraId="04618CD5" w14:textId="00750CC8" w:rsidR="00B154C3" w:rsidRPr="006251B7" w:rsidRDefault="00B154C3" w:rsidP="00F670F2">
          <w:pPr>
            <w:pStyle w:val="TtuloTDC"/>
            <w:spacing w:line="240" w:lineRule="auto"/>
            <w:rPr>
              <w:rFonts w:ascii="Cambria" w:hAnsi="Cambria"/>
              <w:b/>
              <w:color w:val="auto"/>
              <w:sz w:val="22"/>
              <w:szCs w:val="22"/>
              <w:u w:val="single"/>
              <w:lang w:val="es-ES"/>
            </w:rPr>
          </w:pPr>
          <w:r w:rsidRPr="006251B7">
            <w:rPr>
              <w:rFonts w:ascii="Cambria" w:hAnsi="Cambria"/>
              <w:b/>
              <w:color w:val="auto"/>
              <w:sz w:val="22"/>
              <w:szCs w:val="22"/>
              <w:u w:val="single"/>
              <w:lang w:val="es-ES"/>
            </w:rPr>
            <w:t>Tabla de contenido</w:t>
          </w:r>
        </w:p>
        <w:p w14:paraId="38D32209" w14:textId="77777777" w:rsidR="00474475" w:rsidRPr="006251B7" w:rsidRDefault="00474475" w:rsidP="00F670F2">
          <w:pPr>
            <w:spacing w:line="240" w:lineRule="auto"/>
            <w:rPr>
              <w:rFonts w:ascii="Cambria" w:hAnsi="Cambria"/>
              <w:lang w:val="es-ES" w:eastAsia="es-CL"/>
            </w:rPr>
          </w:pPr>
        </w:p>
        <w:p w14:paraId="066BB516" w14:textId="7DFD9FB0" w:rsidR="004D72B8" w:rsidRPr="006251B7" w:rsidRDefault="005F06F0" w:rsidP="001C190F">
          <w:pPr>
            <w:spacing w:after="0"/>
            <w:rPr>
              <w:lang w:val="es-ES" w:eastAsia="es-CL"/>
            </w:rPr>
          </w:pPr>
          <w:r w:rsidRPr="006251B7">
            <w:rPr>
              <w:rFonts w:ascii="Cambria" w:hAnsi="Cambria"/>
              <w:b/>
              <w:bCs/>
            </w:rPr>
            <w:t>I</w:t>
          </w:r>
          <w:r w:rsidR="004D72B8" w:rsidRPr="006251B7">
            <w:rPr>
              <w:rFonts w:ascii="Cambria" w:hAnsi="Cambria"/>
              <w:b/>
              <w:bCs/>
            </w:rPr>
            <w:t>.</w:t>
          </w:r>
          <w:r w:rsidRPr="006251B7">
            <w:rPr>
              <w:rFonts w:ascii="Cambria" w:hAnsi="Cambria"/>
              <w:b/>
              <w:bCs/>
            </w:rPr>
            <w:t xml:space="preserve"> </w:t>
          </w:r>
          <w:r w:rsidR="00B154C3" w:rsidRPr="006251B7">
            <w:rPr>
              <w:rFonts w:ascii="Cambria" w:hAnsi="Cambria"/>
              <w:b/>
              <w:bCs/>
            </w:rPr>
            <w:t>Antecedentes</w:t>
          </w:r>
          <w:r w:rsidR="001632AF" w:rsidRPr="006251B7">
            <w:rPr>
              <w:rFonts w:ascii="Cambria" w:hAnsi="Cambria"/>
              <w:b/>
              <w:bCs/>
            </w:rPr>
            <w:t xml:space="preserve"> Generales </w:t>
          </w:r>
          <w:r w:rsidR="00B154C3" w:rsidRPr="006251B7">
            <w:rPr>
              <w:rFonts w:ascii="Cambria" w:hAnsi="Cambria"/>
            </w:rPr>
            <w:ptab w:relativeTo="margin" w:alignment="right" w:leader="dot"/>
          </w:r>
          <w:r w:rsidR="008C26D7" w:rsidRPr="006251B7">
            <w:rPr>
              <w:rFonts w:ascii="Cambria" w:hAnsi="Cambria"/>
              <w:lang w:val="es-ES"/>
            </w:rPr>
            <w:t>3</w:t>
          </w:r>
        </w:p>
        <w:p w14:paraId="03D9FB29" w14:textId="77777777" w:rsidR="005F06F0" w:rsidRPr="006251B7" w:rsidRDefault="005F06F0" w:rsidP="001C190F">
          <w:pPr>
            <w:pStyle w:val="TDC1"/>
            <w:spacing w:after="0" w:line="240" w:lineRule="auto"/>
            <w:rPr>
              <w:lang w:val="es-ES"/>
            </w:rPr>
          </w:pPr>
        </w:p>
        <w:p w14:paraId="7836DFE4" w14:textId="1E1BF745" w:rsidR="005F06F0" w:rsidRPr="006251B7" w:rsidRDefault="005F06F0" w:rsidP="004D72B8">
          <w:pPr>
            <w:spacing w:after="0" w:line="240" w:lineRule="auto"/>
            <w:jc w:val="both"/>
            <w:rPr>
              <w:rFonts w:ascii="Cambria" w:hAnsi="Cambria"/>
              <w:b/>
              <w:lang w:eastAsia="es-CL"/>
            </w:rPr>
          </w:pPr>
          <w:r w:rsidRPr="006251B7">
            <w:rPr>
              <w:rFonts w:ascii="Cambria" w:hAnsi="Cambria"/>
              <w:b/>
              <w:lang w:eastAsia="es-CL"/>
            </w:rPr>
            <w:t>II</w:t>
          </w:r>
          <w:r w:rsidR="004D72B8" w:rsidRPr="006251B7">
            <w:rPr>
              <w:rFonts w:ascii="Cambria" w:hAnsi="Cambria"/>
              <w:b/>
              <w:bCs/>
              <w:lang w:eastAsia="es-CL"/>
            </w:rPr>
            <w:t>.</w:t>
          </w:r>
          <w:r w:rsidRPr="006251B7" w:rsidDel="00140A15">
            <w:rPr>
              <w:rFonts w:ascii="Cambria" w:hAnsi="Cambria"/>
              <w:b/>
              <w:lang w:eastAsia="es-CL"/>
            </w:rPr>
            <w:t xml:space="preserve"> </w:t>
          </w:r>
          <w:r w:rsidR="007F27CA" w:rsidRPr="006251B7">
            <w:rPr>
              <w:rFonts w:ascii="Cambria" w:hAnsi="Cambria"/>
              <w:b/>
            </w:rPr>
            <w:t>El Sistema de Transporte Público Metropolitano (Sistema o STPM)</w:t>
          </w:r>
          <w:r w:rsidR="009C6D0C" w:rsidRPr="006251B7">
            <w:rPr>
              <w:rFonts w:ascii="Cambria" w:hAnsi="Cambria"/>
              <w:b/>
              <w:bCs/>
            </w:rPr>
            <w:t xml:space="preserve"> </w:t>
          </w:r>
          <w:r w:rsidRPr="006251B7">
            <w:rPr>
              <w:rFonts w:ascii="Cambria" w:hAnsi="Cambria"/>
              <w:b/>
              <w:bCs/>
              <w:lang w:eastAsia="es-CL"/>
            </w:rPr>
            <w:t>Metropolitano</w:t>
          </w:r>
          <w:r w:rsidRPr="006251B7">
            <w:rPr>
              <w:rFonts w:ascii="Cambria" w:hAnsi="Cambria"/>
              <w:lang w:eastAsia="es-CL"/>
            </w:rPr>
            <w:t>……………</w:t>
          </w:r>
          <w:r w:rsidR="009C6D0C" w:rsidRPr="006251B7">
            <w:rPr>
              <w:rFonts w:ascii="Cambria" w:hAnsi="Cambria"/>
              <w:lang w:eastAsia="es-CL"/>
            </w:rPr>
            <w:t>………………………………………………………………………………...</w:t>
          </w:r>
          <w:r w:rsidRPr="006251B7">
            <w:rPr>
              <w:rFonts w:ascii="Cambria" w:hAnsi="Cambria"/>
              <w:lang w:eastAsia="es-CL"/>
            </w:rPr>
            <w:t>……………………</w:t>
          </w:r>
          <w:r w:rsidR="008C26D7" w:rsidRPr="006251B7">
            <w:rPr>
              <w:rFonts w:ascii="Cambria" w:hAnsi="Cambria"/>
              <w:lang w:eastAsia="es-CL"/>
            </w:rPr>
            <w:t>3</w:t>
          </w:r>
        </w:p>
        <w:p w14:paraId="23A2FC52" w14:textId="5557F04D" w:rsidR="005F06F0" w:rsidRPr="006251B7" w:rsidRDefault="004D72B8" w:rsidP="004D72B8">
          <w:pPr>
            <w:spacing w:after="0" w:line="240" w:lineRule="auto"/>
            <w:jc w:val="both"/>
            <w:rPr>
              <w:rFonts w:ascii="Cambria" w:hAnsi="Cambria"/>
              <w:lang w:eastAsia="es-CL"/>
            </w:rPr>
          </w:pPr>
          <w:r w:rsidRPr="006251B7">
            <w:rPr>
              <w:rFonts w:ascii="Cambria" w:hAnsi="Cambria"/>
              <w:lang w:eastAsia="es-CL"/>
            </w:rPr>
            <w:t>1. Actores que intervienen en el Sistema de Transporte Público Metropolitano</w:t>
          </w:r>
        </w:p>
        <w:p w14:paraId="513E7BF5" w14:textId="77777777" w:rsidR="004D72B8" w:rsidRPr="006251B7" w:rsidRDefault="004D72B8" w:rsidP="004D72B8">
          <w:pPr>
            <w:spacing w:after="0" w:line="240" w:lineRule="auto"/>
            <w:jc w:val="both"/>
            <w:rPr>
              <w:rFonts w:ascii="Cambria" w:hAnsi="Cambria"/>
              <w:b/>
              <w:lang w:eastAsia="es-CL"/>
            </w:rPr>
          </w:pPr>
        </w:p>
        <w:p w14:paraId="72E92BE0" w14:textId="71556E45" w:rsidR="005F06F0" w:rsidRPr="006251B7" w:rsidRDefault="005F06F0" w:rsidP="001C190F">
          <w:pPr>
            <w:spacing w:after="0" w:line="240" w:lineRule="auto"/>
            <w:rPr>
              <w:rFonts w:ascii="Cambria" w:hAnsi="Cambria"/>
              <w:b/>
              <w:bCs/>
              <w:lang w:eastAsia="es-CL"/>
            </w:rPr>
          </w:pPr>
          <w:r w:rsidRPr="006251B7">
            <w:rPr>
              <w:rFonts w:ascii="Cambria" w:hAnsi="Cambria"/>
              <w:b/>
              <w:bCs/>
              <w:lang w:eastAsia="es-CL"/>
            </w:rPr>
            <w:t>III</w:t>
          </w:r>
          <w:r w:rsidR="004D72B8" w:rsidRPr="006251B7">
            <w:rPr>
              <w:rFonts w:ascii="Cambria" w:hAnsi="Cambria"/>
              <w:b/>
              <w:bCs/>
              <w:lang w:eastAsia="es-CL"/>
            </w:rPr>
            <w:t>.</w:t>
          </w:r>
          <w:r w:rsidRPr="006251B7">
            <w:rPr>
              <w:rFonts w:ascii="Cambria" w:hAnsi="Cambria"/>
              <w:b/>
              <w:bCs/>
              <w:lang w:eastAsia="es-CL"/>
            </w:rPr>
            <w:t xml:space="preserve"> </w:t>
          </w:r>
          <w:r w:rsidR="009C6D0C" w:rsidRPr="006251B7">
            <w:rPr>
              <w:rFonts w:ascii="Cambria" w:hAnsi="Cambria"/>
              <w:b/>
              <w:lang w:eastAsia="es-CL"/>
            </w:rPr>
            <w:t>De los Servicios Complementarios de Administración Financiera de los Recursos del Sistema de Transporte Público Metropolitano</w:t>
          </w:r>
          <w:r w:rsidR="001B50E4" w:rsidRPr="006251B7">
            <w:rPr>
              <w:rFonts w:ascii="Cambria" w:hAnsi="Cambria"/>
              <w:lang w:eastAsia="es-CL"/>
            </w:rPr>
            <w:t>………</w:t>
          </w:r>
          <w:r w:rsidR="00146FFF" w:rsidRPr="006251B7">
            <w:rPr>
              <w:rFonts w:ascii="Cambria" w:hAnsi="Cambria"/>
              <w:lang w:eastAsia="es-CL"/>
            </w:rPr>
            <w:t>...</w:t>
          </w:r>
          <w:r w:rsidR="001B50E4" w:rsidRPr="006251B7">
            <w:rPr>
              <w:rFonts w:ascii="Cambria" w:hAnsi="Cambria"/>
              <w:lang w:eastAsia="es-CL"/>
            </w:rPr>
            <w:t>………………………………………………………</w:t>
          </w:r>
          <w:r w:rsidR="004D72B8" w:rsidRPr="006251B7">
            <w:rPr>
              <w:rFonts w:ascii="Cambria" w:hAnsi="Cambria"/>
              <w:lang w:eastAsia="es-CL"/>
            </w:rPr>
            <w:t>6</w:t>
          </w:r>
          <w:r w:rsidR="009C6D0C" w:rsidRPr="006251B7" w:rsidDel="009C6D0C">
            <w:rPr>
              <w:rFonts w:ascii="Cambria" w:hAnsi="Cambria"/>
              <w:lang w:eastAsia="es-CL"/>
            </w:rPr>
            <w:t xml:space="preserve"> </w:t>
          </w:r>
          <w:r w:rsidRPr="006251B7">
            <w:rPr>
              <w:rFonts w:ascii="Cambria" w:hAnsi="Cambria"/>
              <w:lang w:eastAsia="es-CL"/>
            </w:rPr>
            <w:t xml:space="preserve"> </w:t>
          </w:r>
        </w:p>
        <w:p w14:paraId="0E48C2D5" w14:textId="757443D3" w:rsidR="005F06F0" w:rsidRPr="006251B7" w:rsidRDefault="005F06F0" w:rsidP="00F670F2">
          <w:pPr>
            <w:spacing w:after="0" w:line="240" w:lineRule="auto"/>
            <w:jc w:val="both"/>
            <w:rPr>
              <w:rFonts w:ascii="Cambria" w:hAnsi="Cambria"/>
              <w:lang w:eastAsia="es-CL"/>
            </w:rPr>
          </w:pPr>
          <w:r w:rsidRPr="006251B7">
            <w:rPr>
              <w:rFonts w:ascii="Cambria" w:hAnsi="Cambria"/>
              <w:lang w:eastAsia="es-CL"/>
            </w:rPr>
            <w:t>1.</w:t>
          </w:r>
          <w:r w:rsidRPr="006251B7">
            <w:rPr>
              <w:rFonts w:ascii="Cambria" w:hAnsi="Cambria"/>
            </w:rPr>
            <w:t xml:space="preserve"> </w:t>
          </w:r>
          <w:r w:rsidR="001B50E4" w:rsidRPr="006251B7">
            <w:rPr>
              <w:rFonts w:ascii="Cambria" w:hAnsi="Cambria"/>
            </w:rPr>
            <w:t>Descripción General</w:t>
          </w:r>
          <w:r w:rsidRPr="006251B7">
            <w:rPr>
              <w:rFonts w:ascii="Cambria" w:hAnsi="Cambria"/>
            </w:rPr>
            <w:t xml:space="preserve"> </w:t>
          </w:r>
        </w:p>
        <w:p w14:paraId="1D5A5D05" w14:textId="085AF21D" w:rsidR="005F06F0" w:rsidRPr="006251B7" w:rsidRDefault="005F06F0" w:rsidP="00F670F2">
          <w:pPr>
            <w:spacing w:after="0" w:line="240" w:lineRule="auto"/>
            <w:jc w:val="both"/>
            <w:rPr>
              <w:rFonts w:ascii="Cambria" w:hAnsi="Cambria"/>
              <w:lang w:eastAsia="es-CL"/>
            </w:rPr>
          </w:pPr>
          <w:r w:rsidRPr="006251B7">
            <w:rPr>
              <w:rFonts w:ascii="Cambria" w:hAnsi="Cambria"/>
              <w:lang w:eastAsia="es-CL"/>
            </w:rPr>
            <w:t xml:space="preserve">2. </w:t>
          </w:r>
          <w:r w:rsidR="004D72B8" w:rsidRPr="006251B7">
            <w:rPr>
              <w:rFonts w:ascii="Cambria" w:hAnsi="Cambria"/>
            </w:rPr>
            <w:t>Administración de los Recursos del Sistema</w:t>
          </w:r>
          <w:r w:rsidR="004D72B8" w:rsidRPr="006251B7" w:rsidDel="004D72B8">
            <w:rPr>
              <w:rFonts w:ascii="Cambria" w:hAnsi="Cambria"/>
            </w:rPr>
            <w:t xml:space="preserve"> </w:t>
          </w:r>
        </w:p>
        <w:p w14:paraId="7CFBCD6A" w14:textId="2406EAC6" w:rsidR="005F06F0" w:rsidRPr="006251B7" w:rsidRDefault="005F06F0" w:rsidP="00F670F2">
          <w:pPr>
            <w:spacing w:after="0" w:line="240" w:lineRule="auto"/>
            <w:jc w:val="both"/>
            <w:rPr>
              <w:rFonts w:ascii="Cambria" w:hAnsi="Cambria"/>
            </w:rPr>
          </w:pPr>
          <w:r w:rsidRPr="006251B7">
            <w:rPr>
              <w:rFonts w:ascii="Cambria" w:hAnsi="Cambria"/>
              <w:lang w:eastAsia="es-CL"/>
            </w:rPr>
            <w:t xml:space="preserve">3. </w:t>
          </w:r>
          <w:r w:rsidRPr="006251B7" w:rsidDel="004D72B8">
            <w:rPr>
              <w:rFonts w:ascii="Cambria" w:hAnsi="Cambria"/>
            </w:rPr>
            <w:t>Recursos del Sistema</w:t>
          </w:r>
          <w:r w:rsidR="004D72B8" w:rsidRPr="006251B7">
            <w:rPr>
              <w:rFonts w:ascii="Cambria" w:hAnsi="Cambria"/>
            </w:rPr>
            <w:t xml:space="preserve"> y sus cuentas</w:t>
          </w:r>
          <w:r w:rsidRPr="006251B7">
            <w:rPr>
              <w:rFonts w:ascii="Cambria" w:hAnsi="Cambria"/>
            </w:rPr>
            <w:t xml:space="preserve"> </w:t>
          </w:r>
        </w:p>
        <w:p w14:paraId="32D68C6B" w14:textId="38697629" w:rsidR="005F06F0" w:rsidRPr="006251B7" w:rsidRDefault="005F06F0" w:rsidP="00F670F2">
          <w:pPr>
            <w:spacing w:after="0" w:line="240" w:lineRule="auto"/>
            <w:jc w:val="both"/>
            <w:rPr>
              <w:rFonts w:ascii="Cambria" w:hAnsi="Cambria"/>
              <w:lang w:eastAsia="es-CL"/>
            </w:rPr>
          </w:pPr>
          <w:r w:rsidRPr="006251B7">
            <w:rPr>
              <w:rFonts w:ascii="Cambria" w:hAnsi="Cambria"/>
              <w:lang w:eastAsia="es-CL"/>
            </w:rPr>
            <w:t xml:space="preserve">4. </w:t>
          </w:r>
          <w:r w:rsidR="004D72B8" w:rsidRPr="006251B7">
            <w:rPr>
              <w:rFonts w:ascii="Cambria" w:eastAsia="Cambria" w:hAnsi="Cambria" w:cs="Cambria"/>
              <w:lang w:val="es-ES"/>
            </w:rPr>
            <w:t>Proceso interno ilustrativo de pagos asociados a Operadores de Buses y a EFE Central S.A</w:t>
          </w:r>
          <w:r w:rsidR="004D72B8" w:rsidRPr="006251B7" w:rsidDel="004D72B8">
            <w:rPr>
              <w:rFonts w:ascii="Cambria" w:hAnsi="Cambria"/>
            </w:rPr>
            <w:t xml:space="preserve"> </w:t>
          </w:r>
        </w:p>
        <w:p w14:paraId="2828365A" w14:textId="40E6E0A1" w:rsidR="005F06F0" w:rsidRPr="006251B7" w:rsidRDefault="005F06F0" w:rsidP="00F670F2">
          <w:pPr>
            <w:spacing w:after="0" w:line="240" w:lineRule="auto"/>
            <w:jc w:val="both"/>
            <w:rPr>
              <w:rFonts w:ascii="Cambria" w:eastAsia="Cambria" w:hAnsi="Cambria" w:cs="Cambria"/>
              <w:lang w:val="es-ES"/>
            </w:rPr>
          </w:pPr>
          <w:r w:rsidRPr="006251B7">
            <w:rPr>
              <w:rFonts w:ascii="Cambria" w:hAnsi="Cambria"/>
              <w:lang w:eastAsia="es-CL"/>
            </w:rPr>
            <w:t xml:space="preserve">5.  </w:t>
          </w:r>
          <w:r w:rsidR="004D72B8" w:rsidRPr="006251B7">
            <w:rPr>
              <w:rFonts w:ascii="Cambria" w:eastAsia="Cambria" w:hAnsi="Cambria" w:cs="Cambria"/>
              <w:lang w:val="es-ES"/>
            </w:rPr>
            <w:t>Flujo Mensual de Pagos-</w:t>
          </w:r>
          <w:proofErr w:type="gramStart"/>
          <w:r w:rsidR="004D72B8" w:rsidRPr="006251B7">
            <w:rPr>
              <w:rFonts w:ascii="Cambria" w:eastAsia="Cambria" w:hAnsi="Cambria" w:cs="Cambria"/>
              <w:lang w:val="es-ES"/>
            </w:rPr>
            <w:t>AFT</w:t>
          </w:r>
          <w:r w:rsidRPr="006251B7">
            <w:rPr>
              <w:rFonts w:ascii="Cambria" w:eastAsia="Cambria" w:hAnsi="Cambria" w:cs="Cambria"/>
              <w:lang w:val="es-ES"/>
            </w:rPr>
            <w:t xml:space="preserve"> .</w:t>
          </w:r>
          <w:proofErr w:type="gramEnd"/>
        </w:p>
        <w:p w14:paraId="3E3E8C12" w14:textId="7444633E" w:rsidR="008C6A2E" w:rsidRPr="006251B7" w:rsidRDefault="008C6A2E" w:rsidP="00F670F2">
          <w:pPr>
            <w:spacing w:after="0" w:line="240" w:lineRule="auto"/>
            <w:jc w:val="both"/>
            <w:rPr>
              <w:rFonts w:ascii="Cambria" w:eastAsia="Cambria" w:hAnsi="Cambria" w:cs="Cambria"/>
              <w:lang w:val="es-ES"/>
            </w:rPr>
          </w:pPr>
          <w:r w:rsidRPr="006251B7">
            <w:rPr>
              <w:rFonts w:ascii="Cambria" w:eastAsia="Cambria" w:hAnsi="Cambria" w:cs="Cambria"/>
              <w:lang w:val="es-ES"/>
            </w:rPr>
            <w:t xml:space="preserve">6.  </w:t>
          </w:r>
          <w:r w:rsidR="004D72B8" w:rsidRPr="006251B7">
            <w:rPr>
              <w:rFonts w:ascii="Cambria" w:hAnsi="Cambria"/>
            </w:rPr>
            <w:t>Cesiones por cada Operador de Buses</w:t>
          </w:r>
          <w:r w:rsidR="004D72B8" w:rsidRPr="006251B7" w:rsidDel="004D72B8">
            <w:rPr>
              <w:rFonts w:ascii="Cambria" w:eastAsia="Cambria" w:hAnsi="Cambria" w:cs="Cambria"/>
              <w:lang w:val="es-ES"/>
            </w:rPr>
            <w:t xml:space="preserve"> </w:t>
          </w:r>
        </w:p>
        <w:p w14:paraId="650F3256" w14:textId="7EA02ACB" w:rsidR="008C6A2E" w:rsidRPr="006251B7" w:rsidRDefault="008C6A2E" w:rsidP="00F670F2">
          <w:pPr>
            <w:spacing w:after="0" w:line="240" w:lineRule="auto"/>
            <w:jc w:val="both"/>
            <w:rPr>
              <w:rFonts w:ascii="Cambria" w:eastAsia="Cambria" w:hAnsi="Cambria" w:cs="Cambria"/>
              <w:lang w:val="es-ES"/>
            </w:rPr>
          </w:pPr>
          <w:r w:rsidRPr="006251B7">
            <w:rPr>
              <w:rFonts w:ascii="Cambria" w:eastAsia="Cambria" w:hAnsi="Cambria" w:cs="Cambria"/>
              <w:bCs/>
              <w:lang w:val="es-ES"/>
            </w:rPr>
            <w:t xml:space="preserve">7. </w:t>
          </w:r>
          <w:r w:rsidR="004D72B8" w:rsidRPr="006251B7">
            <w:rPr>
              <w:rFonts w:ascii="Cambria" w:eastAsia="Cambria" w:hAnsi="Cambria" w:cs="Cambria"/>
              <w:lang w:val="es-ES"/>
            </w:rPr>
            <w:t>De los Seguros</w:t>
          </w:r>
        </w:p>
        <w:p w14:paraId="10FD03E2" w14:textId="77777777" w:rsidR="005F06F0" w:rsidRPr="006251B7" w:rsidRDefault="005F06F0" w:rsidP="00F670F2">
          <w:pPr>
            <w:spacing w:after="0" w:line="240" w:lineRule="auto"/>
            <w:jc w:val="both"/>
            <w:rPr>
              <w:rFonts w:ascii="Cambria" w:hAnsi="Cambria"/>
              <w:bCs/>
              <w:lang w:eastAsia="es-CL"/>
            </w:rPr>
          </w:pPr>
        </w:p>
        <w:p w14:paraId="7E6F9FA5" w14:textId="64073FF2" w:rsidR="004D72B8" w:rsidRPr="006251B7" w:rsidRDefault="005F06F0" w:rsidP="004D72B8">
          <w:pPr>
            <w:pStyle w:val="TDC2"/>
            <w:spacing w:after="0" w:line="240" w:lineRule="auto"/>
            <w:rPr>
              <w:lang w:val="es-ES"/>
            </w:rPr>
          </w:pPr>
          <w:r w:rsidRPr="006251B7">
            <w:t>IV</w:t>
          </w:r>
          <w:r w:rsidR="004D72B8" w:rsidRPr="006251B7">
            <w:t>.</w:t>
          </w:r>
          <w:r w:rsidRPr="006251B7">
            <w:t xml:space="preserve"> </w:t>
          </w:r>
          <w:r w:rsidR="00307199" w:rsidRPr="006251B7">
            <w:t>Consulta al Mercado</w:t>
          </w:r>
          <w:r w:rsidR="00B154C3" w:rsidRPr="006251B7">
            <w:rPr>
              <w:b w:val="0"/>
              <w:bCs w:val="0"/>
            </w:rPr>
            <w:ptab w:relativeTo="margin" w:alignment="right" w:leader="dot"/>
          </w:r>
          <w:r w:rsidR="008C26D7" w:rsidRPr="006251B7">
            <w:rPr>
              <w:b w:val="0"/>
              <w:bCs w:val="0"/>
              <w:lang w:val="es-ES"/>
            </w:rPr>
            <w:t>1</w:t>
          </w:r>
          <w:r w:rsidR="00536AB9" w:rsidRPr="006251B7">
            <w:rPr>
              <w:b w:val="0"/>
              <w:bCs w:val="0"/>
              <w:lang w:val="es-ES"/>
            </w:rPr>
            <w:t>5</w:t>
          </w:r>
        </w:p>
        <w:p w14:paraId="489EC923" w14:textId="77777777" w:rsidR="004D72B8" w:rsidRPr="006251B7" w:rsidRDefault="004D72B8" w:rsidP="001C190F">
          <w:pPr>
            <w:spacing w:after="0"/>
            <w:rPr>
              <w:lang w:val="es-ES" w:eastAsia="es-CL"/>
            </w:rPr>
          </w:pPr>
        </w:p>
        <w:p w14:paraId="41F29B89" w14:textId="50ABE1EB" w:rsidR="004D72B8" w:rsidRPr="006251B7" w:rsidRDefault="004D72B8" w:rsidP="001C190F">
          <w:pPr>
            <w:spacing w:after="0" w:line="240" w:lineRule="auto"/>
            <w:rPr>
              <w:rFonts w:ascii="Cambria" w:hAnsi="Cambria"/>
              <w:lang w:val="es-ES"/>
            </w:rPr>
          </w:pPr>
          <w:r w:rsidRPr="006251B7">
            <w:rPr>
              <w:rFonts w:ascii="Cambria" w:hAnsi="Cambria"/>
              <w:b/>
              <w:lang w:val="es-ES" w:eastAsia="es-CL"/>
            </w:rPr>
            <w:t xml:space="preserve">V. </w:t>
          </w:r>
          <w:r w:rsidRPr="006251B7">
            <w:rPr>
              <w:rFonts w:ascii="Cambria" w:hAnsi="Cambria"/>
              <w:b/>
              <w:lang w:val="es-ES"/>
            </w:rPr>
            <w:t>Plazos y forma de entrega de respuestas</w:t>
          </w:r>
          <w:r w:rsidRPr="006251B7">
            <w:rPr>
              <w:rFonts w:ascii="Cambria" w:hAnsi="Cambria"/>
              <w:lang w:val="es-ES"/>
            </w:rPr>
            <w:t>…………</w:t>
          </w:r>
          <w:r w:rsidR="00146FFF" w:rsidRPr="006251B7">
            <w:rPr>
              <w:rFonts w:ascii="Cambria" w:hAnsi="Cambria"/>
              <w:lang w:val="es-ES"/>
            </w:rPr>
            <w:t>...</w:t>
          </w:r>
          <w:r w:rsidRPr="006251B7">
            <w:rPr>
              <w:rFonts w:ascii="Cambria" w:hAnsi="Cambria"/>
              <w:lang w:val="es-ES"/>
            </w:rPr>
            <w:t>…………………………………………………</w:t>
          </w:r>
          <w:proofErr w:type="gramStart"/>
          <w:r w:rsidRPr="006251B7">
            <w:rPr>
              <w:rFonts w:ascii="Cambria" w:hAnsi="Cambria"/>
              <w:lang w:val="es-ES"/>
            </w:rPr>
            <w:t>…….</w:t>
          </w:r>
          <w:proofErr w:type="gramEnd"/>
          <w:r w:rsidR="00536AB9" w:rsidRPr="006251B7">
            <w:rPr>
              <w:rFonts w:ascii="Cambria" w:hAnsi="Cambria"/>
              <w:lang w:val="es-ES"/>
            </w:rPr>
            <w:t>19</w:t>
          </w:r>
        </w:p>
        <w:p w14:paraId="14768717" w14:textId="77777777" w:rsidR="00536AB9" w:rsidRPr="006251B7" w:rsidRDefault="00536AB9" w:rsidP="004D72B8">
          <w:pPr>
            <w:spacing w:after="0" w:line="240" w:lineRule="auto"/>
            <w:rPr>
              <w:rFonts w:ascii="Cambria" w:hAnsi="Cambria"/>
              <w:lang w:val="es-ES"/>
            </w:rPr>
          </w:pPr>
        </w:p>
        <w:p w14:paraId="320C59CE" w14:textId="1C713BF8" w:rsidR="00536AB9" w:rsidRPr="006251B7" w:rsidRDefault="00536AB9" w:rsidP="001C190F">
          <w:pPr>
            <w:spacing w:after="0" w:line="240" w:lineRule="auto"/>
            <w:rPr>
              <w:rFonts w:ascii="Cambria" w:hAnsi="Cambria"/>
              <w:lang w:val="es-ES"/>
            </w:rPr>
          </w:pPr>
          <w:r w:rsidRPr="006251B7">
            <w:rPr>
              <w:rFonts w:ascii="Cambria" w:hAnsi="Cambria"/>
              <w:b/>
              <w:lang w:val="es-ES"/>
            </w:rPr>
            <w:t>Anexos</w:t>
          </w:r>
          <w:r w:rsidRPr="006251B7">
            <w:rPr>
              <w:rFonts w:ascii="Cambria" w:hAnsi="Cambria"/>
              <w:lang w:val="es-ES"/>
            </w:rPr>
            <w:t>…………………………………………………………</w:t>
          </w:r>
          <w:proofErr w:type="gramStart"/>
          <w:r w:rsidRPr="006251B7">
            <w:rPr>
              <w:rFonts w:ascii="Cambria" w:hAnsi="Cambria"/>
              <w:lang w:val="es-ES"/>
            </w:rPr>
            <w:t>…</w:t>
          </w:r>
          <w:r w:rsidR="00146FFF" w:rsidRPr="006251B7">
            <w:rPr>
              <w:rFonts w:ascii="Cambria" w:hAnsi="Cambria"/>
              <w:lang w:val="es-ES"/>
            </w:rPr>
            <w:t>….</w:t>
          </w:r>
          <w:proofErr w:type="gramEnd"/>
          <w:r w:rsidRPr="006251B7">
            <w:rPr>
              <w:rFonts w:ascii="Cambria" w:hAnsi="Cambria"/>
              <w:lang w:val="es-ES"/>
            </w:rPr>
            <w:t>……………………………………………………………20</w:t>
          </w:r>
        </w:p>
        <w:p w14:paraId="7553EB8F" w14:textId="1345A573" w:rsidR="004D72B8" w:rsidRPr="006251B7" w:rsidRDefault="004D72B8" w:rsidP="001C190F">
          <w:pPr>
            <w:rPr>
              <w:lang w:val="es-ES" w:eastAsia="es-CL"/>
            </w:rPr>
          </w:pPr>
        </w:p>
        <w:p w14:paraId="4AB97AF9" w14:textId="77777777" w:rsidR="005F06F0" w:rsidRPr="006251B7" w:rsidRDefault="005F06F0" w:rsidP="00F670F2">
          <w:pPr>
            <w:spacing w:line="240" w:lineRule="auto"/>
          </w:pPr>
        </w:p>
        <w:p w14:paraId="3AD55C63" w14:textId="49CDF703" w:rsidR="00B154C3" w:rsidRPr="006251B7" w:rsidRDefault="00C43660" w:rsidP="00F670F2">
          <w:pPr>
            <w:spacing w:line="240" w:lineRule="auto"/>
            <w:rPr>
              <w:lang w:val="es-ES"/>
            </w:rPr>
          </w:pPr>
        </w:p>
      </w:sdtContent>
    </w:sdt>
    <w:p w14:paraId="3E31D028" w14:textId="77777777" w:rsidR="00474475" w:rsidRPr="006251B7" w:rsidRDefault="00474475" w:rsidP="00F670F2">
      <w:pPr>
        <w:spacing w:line="240" w:lineRule="auto"/>
      </w:pPr>
    </w:p>
    <w:p w14:paraId="068DAEC2" w14:textId="77777777" w:rsidR="00474475" w:rsidRPr="006251B7" w:rsidRDefault="00474475" w:rsidP="00F670F2">
      <w:pPr>
        <w:spacing w:line="240" w:lineRule="auto"/>
      </w:pPr>
    </w:p>
    <w:p w14:paraId="744110DC" w14:textId="77777777" w:rsidR="00DB0846" w:rsidRPr="006251B7" w:rsidRDefault="00DB0846" w:rsidP="00F670F2">
      <w:pPr>
        <w:spacing w:line="240" w:lineRule="auto"/>
      </w:pPr>
    </w:p>
    <w:p w14:paraId="11C2606D" w14:textId="77777777" w:rsidR="00DB0846" w:rsidRPr="006251B7" w:rsidRDefault="00DB0846" w:rsidP="00F670F2">
      <w:pPr>
        <w:spacing w:line="240" w:lineRule="auto"/>
      </w:pPr>
    </w:p>
    <w:p w14:paraId="7FCAC064" w14:textId="77777777" w:rsidR="00DB0846" w:rsidRPr="006251B7" w:rsidRDefault="00DB0846" w:rsidP="00F670F2">
      <w:pPr>
        <w:spacing w:line="240" w:lineRule="auto"/>
      </w:pPr>
    </w:p>
    <w:p w14:paraId="627A0919" w14:textId="77777777" w:rsidR="001B50E4" w:rsidRPr="006251B7" w:rsidRDefault="001B50E4" w:rsidP="00F670F2">
      <w:pPr>
        <w:spacing w:line="240" w:lineRule="auto"/>
      </w:pPr>
    </w:p>
    <w:p w14:paraId="3DC65130" w14:textId="77777777" w:rsidR="001B50E4" w:rsidRPr="006251B7" w:rsidRDefault="001B50E4" w:rsidP="00F670F2">
      <w:pPr>
        <w:spacing w:line="240" w:lineRule="auto"/>
      </w:pPr>
    </w:p>
    <w:p w14:paraId="3BFBE539" w14:textId="77777777" w:rsidR="00DB0846" w:rsidRPr="006251B7" w:rsidRDefault="00DB0846" w:rsidP="00F670F2">
      <w:pPr>
        <w:spacing w:line="240" w:lineRule="auto"/>
      </w:pPr>
    </w:p>
    <w:p w14:paraId="38576639" w14:textId="6F55A348" w:rsidR="00474475" w:rsidRPr="006251B7" w:rsidRDefault="00474475" w:rsidP="00F670F2">
      <w:pPr>
        <w:pStyle w:val="Prrafodelista"/>
        <w:numPr>
          <w:ilvl w:val="0"/>
          <w:numId w:val="5"/>
        </w:numPr>
        <w:spacing w:after="0" w:line="240" w:lineRule="auto"/>
        <w:rPr>
          <w:rFonts w:ascii="Cambria" w:hAnsi="Cambria"/>
          <w:b/>
          <w:bCs/>
          <w:lang w:eastAsia="es-CL"/>
        </w:rPr>
      </w:pPr>
      <w:r w:rsidRPr="006251B7">
        <w:rPr>
          <w:rFonts w:ascii="Cambria" w:hAnsi="Cambria"/>
          <w:b/>
          <w:bCs/>
          <w:u w:val="single"/>
          <w:lang w:eastAsia="es-CL"/>
        </w:rPr>
        <w:lastRenderedPageBreak/>
        <w:t>Antecedentes</w:t>
      </w:r>
      <w:r w:rsidR="00A771AC" w:rsidRPr="006251B7">
        <w:rPr>
          <w:rFonts w:ascii="Cambria" w:hAnsi="Cambria"/>
          <w:b/>
          <w:bCs/>
          <w:u w:val="single"/>
          <w:lang w:eastAsia="es-CL"/>
        </w:rPr>
        <w:t xml:space="preserve"> Generales</w:t>
      </w:r>
      <w:r w:rsidR="00116BCD" w:rsidRPr="006251B7">
        <w:rPr>
          <w:rFonts w:ascii="Cambria" w:hAnsi="Cambria"/>
          <w:b/>
          <w:bCs/>
          <w:lang w:eastAsia="es-CL"/>
        </w:rPr>
        <w:t>.</w:t>
      </w:r>
    </w:p>
    <w:p w14:paraId="5675F8F0" w14:textId="77777777" w:rsidR="00116BCD" w:rsidRPr="006251B7" w:rsidRDefault="00116BCD" w:rsidP="00F670F2">
      <w:pPr>
        <w:pStyle w:val="Prrafodelista"/>
        <w:spacing w:after="0" w:line="240" w:lineRule="auto"/>
        <w:ind w:left="1080"/>
        <w:rPr>
          <w:rFonts w:ascii="Cambria" w:hAnsi="Cambria"/>
          <w:b/>
          <w:lang w:eastAsia="es-CL"/>
        </w:rPr>
      </w:pPr>
    </w:p>
    <w:p w14:paraId="503B594D" w14:textId="114E8653" w:rsidR="00474475" w:rsidRPr="006251B7" w:rsidRDefault="15714B4B" w:rsidP="00F670F2">
      <w:pPr>
        <w:spacing w:after="0" w:line="240" w:lineRule="auto"/>
        <w:jc w:val="both"/>
        <w:rPr>
          <w:rFonts w:ascii="Cambria" w:hAnsi="Cambria"/>
        </w:rPr>
      </w:pPr>
      <w:r w:rsidRPr="006251B7">
        <w:rPr>
          <w:rFonts w:ascii="Cambria" w:hAnsi="Cambria"/>
        </w:rPr>
        <w:t xml:space="preserve">Conforme al artículo 3° </w:t>
      </w:r>
      <w:r w:rsidRPr="006251B7">
        <w:rPr>
          <w:rFonts w:ascii="Cambria" w:hAnsi="Cambria"/>
          <w:i/>
          <w:iCs/>
        </w:rPr>
        <w:t>sexies</w:t>
      </w:r>
      <w:r w:rsidR="032D23A4" w:rsidRPr="006251B7">
        <w:rPr>
          <w:rFonts w:ascii="Cambria" w:hAnsi="Cambria"/>
          <w:i/>
          <w:iCs/>
        </w:rPr>
        <w:t>,</w:t>
      </w:r>
      <w:r w:rsidRPr="006251B7">
        <w:rPr>
          <w:rFonts w:ascii="Cambria" w:hAnsi="Cambria"/>
        </w:rPr>
        <w:t xml:space="preserve"> inciso 1° de la Ley N°</w:t>
      </w:r>
      <w:r w:rsidR="00FC38FF" w:rsidRPr="006251B7">
        <w:rPr>
          <w:rFonts w:ascii="Cambria" w:hAnsi="Cambria"/>
        </w:rPr>
        <w:t xml:space="preserve"> </w:t>
      </w:r>
      <w:r w:rsidRPr="006251B7">
        <w:rPr>
          <w:rFonts w:ascii="Cambria" w:hAnsi="Cambria"/>
        </w:rPr>
        <w:t xml:space="preserve">18.696, </w:t>
      </w:r>
      <w:r w:rsidRPr="006251B7">
        <w:rPr>
          <w:rFonts w:ascii="Cambria" w:hAnsi="Cambria"/>
          <w:i/>
          <w:iCs/>
        </w:rPr>
        <w:t>“la celebración y ejecución de los contratos de concesión [de uso de vías] en los casos indicados en el inciso segundo del artículo 3° (…) tendrá</w:t>
      </w:r>
      <w:r w:rsidR="65BD5E89" w:rsidRPr="006251B7">
        <w:rPr>
          <w:rFonts w:ascii="Cambria" w:hAnsi="Cambria"/>
          <w:i/>
          <w:iCs/>
        </w:rPr>
        <w:t>n</w:t>
      </w:r>
      <w:r w:rsidRPr="006251B7">
        <w:rPr>
          <w:rFonts w:ascii="Cambria" w:hAnsi="Cambria"/>
          <w:i/>
          <w:iCs/>
        </w:rPr>
        <w:t xml:space="preserve"> por finalidad satisfacer el interés público y deberán propender a la prestación de un servicio de transporte eficiente, seguro y de calidad y garantizarán la continuidad, permanencia y seguridad de los servicios de transportes”</w:t>
      </w:r>
      <w:r w:rsidRPr="006251B7">
        <w:rPr>
          <w:rFonts w:ascii="Cambria" w:hAnsi="Cambria"/>
        </w:rPr>
        <w:t>.</w:t>
      </w:r>
    </w:p>
    <w:p w14:paraId="14BE0B3C" w14:textId="77777777" w:rsidR="00116BCD" w:rsidRPr="006251B7" w:rsidRDefault="00116BCD" w:rsidP="00F670F2">
      <w:pPr>
        <w:spacing w:after="0" w:line="240" w:lineRule="auto"/>
        <w:jc w:val="both"/>
        <w:rPr>
          <w:rFonts w:ascii="Cambria" w:hAnsi="Cambria"/>
        </w:rPr>
      </w:pPr>
    </w:p>
    <w:p w14:paraId="0FDDADBA" w14:textId="55CE7167" w:rsidR="00474475" w:rsidRPr="006251B7" w:rsidRDefault="15714B4B" w:rsidP="00F670F2">
      <w:pPr>
        <w:spacing w:after="0" w:line="240" w:lineRule="auto"/>
        <w:jc w:val="both"/>
        <w:rPr>
          <w:rFonts w:ascii="Cambria" w:hAnsi="Cambria"/>
          <w:i/>
        </w:rPr>
      </w:pPr>
      <w:r w:rsidRPr="006251B7">
        <w:rPr>
          <w:rFonts w:ascii="Cambria" w:hAnsi="Cambria"/>
        </w:rPr>
        <w:t>Por su parte, el inciso 2° de la norma</w:t>
      </w:r>
      <w:r w:rsidRPr="006251B7" w:rsidDel="00FC38FF">
        <w:rPr>
          <w:rFonts w:ascii="Cambria" w:hAnsi="Cambria"/>
        </w:rPr>
        <w:t xml:space="preserve"> </w:t>
      </w:r>
      <w:r w:rsidR="00FC38FF" w:rsidRPr="006251B7">
        <w:rPr>
          <w:rFonts w:ascii="Cambria" w:hAnsi="Cambria"/>
        </w:rPr>
        <w:t xml:space="preserve">previamente </w:t>
      </w:r>
      <w:r w:rsidRPr="006251B7">
        <w:rPr>
          <w:rFonts w:ascii="Cambria" w:hAnsi="Cambria"/>
        </w:rPr>
        <w:t>mencionada</w:t>
      </w:r>
      <w:r w:rsidR="2350F81D" w:rsidRPr="006251B7">
        <w:rPr>
          <w:rFonts w:ascii="Cambria" w:hAnsi="Cambria"/>
        </w:rPr>
        <w:t>,</w:t>
      </w:r>
      <w:r w:rsidRPr="006251B7">
        <w:rPr>
          <w:rFonts w:ascii="Cambria" w:hAnsi="Cambria"/>
        </w:rPr>
        <w:t xml:space="preserve"> dispone que “</w:t>
      </w:r>
      <w:r w:rsidRPr="006251B7">
        <w:rPr>
          <w:rFonts w:ascii="Cambria" w:hAnsi="Cambria"/>
          <w:i/>
          <w:iCs/>
        </w:rPr>
        <w:t xml:space="preserve">[l]a prestación de los servicios de transporte podrá comprender, asimismo, la contratación de los servicios complementarios para su operación que resulten necesarios para cumplir con dicha finalidad, tales como los servicios tecnológicos, </w:t>
      </w:r>
      <w:r w:rsidRPr="006251B7">
        <w:rPr>
          <w:rFonts w:ascii="Cambria" w:hAnsi="Cambria"/>
          <w:i/>
          <w:iCs/>
          <w:u w:val="single"/>
        </w:rPr>
        <w:t>de administración financiera</w:t>
      </w:r>
      <w:r w:rsidRPr="006251B7">
        <w:rPr>
          <w:rFonts w:ascii="Cambria" w:hAnsi="Cambria"/>
          <w:i/>
          <w:iCs/>
        </w:rPr>
        <w:t>, de asistencia operacional, de información y atención de usuarios y de provisión de buses para el sistema de transportes, que sean prestados por un tercero, entre otros. El Ministerio de Transportes y Telecomunicaciones podrá licitar, en cualquier momento, la prestación de los servicios complementarios</w:t>
      </w:r>
      <w:r w:rsidR="005117B3" w:rsidRPr="006251B7">
        <w:rPr>
          <w:rFonts w:ascii="Cambria" w:hAnsi="Cambria"/>
          <w:i/>
          <w:iCs/>
        </w:rPr>
        <w:t>.</w:t>
      </w:r>
      <w:r w:rsidRPr="006251B7">
        <w:rPr>
          <w:rFonts w:ascii="Cambria" w:hAnsi="Cambria"/>
          <w:i/>
          <w:iCs/>
        </w:rPr>
        <w:t>”.</w:t>
      </w:r>
    </w:p>
    <w:p w14:paraId="4FCC161C" w14:textId="77777777" w:rsidR="00116BCD" w:rsidRPr="006251B7" w:rsidRDefault="00116BCD" w:rsidP="00F670F2">
      <w:pPr>
        <w:spacing w:after="0" w:line="240" w:lineRule="auto"/>
        <w:jc w:val="both"/>
        <w:rPr>
          <w:rFonts w:ascii="Cambria" w:hAnsi="Cambria"/>
        </w:rPr>
      </w:pPr>
    </w:p>
    <w:p w14:paraId="2ED7005F" w14:textId="0CDF62D9" w:rsidR="00474475" w:rsidRPr="006251B7" w:rsidRDefault="00D133C6" w:rsidP="00F670F2">
      <w:pPr>
        <w:spacing w:after="0" w:line="240" w:lineRule="auto"/>
        <w:jc w:val="both"/>
        <w:rPr>
          <w:rFonts w:ascii="Cambria" w:hAnsi="Cambria"/>
        </w:rPr>
      </w:pPr>
      <w:r w:rsidRPr="006251B7">
        <w:rPr>
          <w:rFonts w:ascii="Cambria" w:hAnsi="Cambria"/>
        </w:rPr>
        <w:t>C</w:t>
      </w:r>
      <w:r w:rsidR="65BD5E89" w:rsidRPr="006251B7">
        <w:rPr>
          <w:rFonts w:ascii="Cambria" w:hAnsi="Cambria"/>
        </w:rPr>
        <w:t xml:space="preserve">on el </w:t>
      </w:r>
      <w:r w:rsidR="482D569B" w:rsidRPr="006251B7">
        <w:rPr>
          <w:rFonts w:ascii="Cambria" w:hAnsi="Cambria"/>
        </w:rPr>
        <w:t>propósito</w:t>
      </w:r>
      <w:r w:rsidR="65BD5E89" w:rsidRPr="006251B7">
        <w:rPr>
          <w:rFonts w:ascii="Cambria" w:hAnsi="Cambria"/>
        </w:rPr>
        <w:t xml:space="preserve"> de </w:t>
      </w:r>
      <w:r w:rsidR="15714B4B" w:rsidRPr="006251B7">
        <w:rPr>
          <w:rFonts w:ascii="Cambria" w:hAnsi="Cambria"/>
        </w:rPr>
        <w:t>convocar a una licitación pública para la prestación de los servicios complementarios de administración financiera de los recursos del Sistema de Transporte Público de la Provincia de Santiago y las comunas de San Bernardo y Puente Alto (en adelante e indistintamente “el Sistema” o “el Sistema de Transporte Público Metropolitano”)</w:t>
      </w:r>
      <w:r w:rsidR="65BD5E89" w:rsidRPr="006251B7">
        <w:rPr>
          <w:rFonts w:ascii="Cambria" w:hAnsi="Cambria"/>
        </w:rPr>
        <w:t xml:space="preserve">, </w:t>
      </w:r>
      <w:r w:rsidR="636751D8" w:rsidRPr="006251B7">
        <w:rPr>
          <w:rFonts w:ascii="Cambria" w:hAnsi="Cambria"/>
        </w:rPr>
        <w:t xml:space="preserve">y </w:t>
      </w:r>
      <w:r w:rsidR="15714B4B" w:rsidRPr="006251B7">
        <w:rPr>
          <w:rFonts w:ascii="Cambria" w:hAnsi="Cambria"/>
        </w:rPr>
        <w:t>consideran</w:t>
      </w:r>
      <w:r w:rsidR="32D8236E" w:rsidRPr="006251B7">
        <w:rPr>
          <w:rFonts w:ascii="Cambria" w:hAnsi="Cambria"/>
        </w:rPr>
        <w:t>do</w:t>
      </w:r>
      <w:r w:rsidR="15714B4B" w:rsidRPr="006251B7">
        <w:rPr>
          <w:rFonts w:ascii="Cambria" w:hAnsi="Cambria"/>
        </w:rPr>
        <w:t xml:space="preserve"> el inminente término del</w:t>
      </w:r>
      <w:r w:rsidR="35BF4EE8" w:rsidRPr="006251B7">
        <w:rPr>
          <w:rFonts w:ascii="Cambria" w:hAnsi="Cambria"/>
        </w:rPr>
        <w:t xml:space="preserve"> actual</w:t>
      </w:r>
      <w:r w:rsidR="15714B4B" w:rsidRPr="006251B7">
        <w:rPr>
          <w:rFonts w:ascii="Cambria" w:hAnsi="Cambria"/>
        </w:rPr>
        <w:t xml:space="preserve"> Contrato de Prestación de los Servicios Complementarios de Administración Financiera de los Recursos del Sistema, suscrito con el Administrador Financiero de Transantiago S.A..</w:t>
      </w:r>
      <w:r w:rsidR="00474475" w:rsidRPr="006251B7">
        <w:rPr>
          <w:rStyle w:val="Refdenotaalpie"/>
          <w:rFonts w:ascii="Cambria" w:hAnsi="Cambria"/>
        </w:rPr>
        <w:footnoteReference w:id="1"/>
      </w:r>
      <w:r w:rsidR="13500EA2" w:rsidRPr="006251B7">
        <w:rPr>
          <w:rStyle w:val="Refdenotaalpie"/>
          <w:rFonts w:ascii="Cambria" w:hAnsi="Cambria"/>
        </w:rPr>
        <w:t xml:space="preserve"> </w:t>
      </w:r>
      <w:r w:rsidR="10B82720" w:rsidRPr="006251B7">
        <w:rPr>
          <w:rFonts w:ascii="Cambria" w:hAnsi="Cambria"/>
        </w:rPr>
        <w:t>(o</w:t>
      </w:r>
      <w:r w:rsidR="13500EA2" w:rsidRPr="006251B7">
        <w:rPr>
          <w:rFonts w:ascii="Cambria" w:hAnsi="Cambria"/>
        </w:rPr>
        <w:t xml:space="preserve"> AFT)</w:t>
      </w:r>
      <w:r w:rsidR="65BD5E89" w:rsidRPr="006251B7">
        <w:rPr>
          <w:rFonts w:ascii="Cambria" w:hAnsi="Cambria"/>
        </w:rPr>
        <w:t xml:space="preserve">, el Ministerio de Transportes y Telecomunicaciones </w:t>
      </w:r>
      <w:r w:rsidR="00DE3545" w:rsidRPr="006251B7">
        <w:rPr>
          <w:rFonts w:ascii="Cambria" w:hAnsi="Cambria"/>
        </w:rPr>
        <w:t xml:space="preserve">(Ministerio o MTT) </w:t>
      </w:r>
      <w:r w:rsidR="65BD5E89" w:rsidRPr="006251B7">
        <w:rPr>
          <w:rFonts w:ascii="Cambria" w:hAnsi="Cambria"/>
        </w:rPr>
        <w:t xml:space="preserve">ha </w:t>
      </w:r>
      <w:r w:rsidR="326F9287" w:rsidRPr="006251B7">
        <w:rPr>
          <w:rFonts w:ascii="Cambria" w:hAnsi="Cambria"/>
        </w:rPr>
        <w:t>determinado</w:t>
      </w:r>
      <w:r w:rsidR="65BD5E89" w:rsidRPr="006251B7">
        <w:rPr>
          <w:rFonts w:ascii="Cambria" w:hAnsi="Cambria"/>
        </w:rPr>
        <w:t xml:space="preserve"> realizar una consulta al mercado con el fin de obtener información técnica relativa a la </w:t>
      </w:r>
      <w:r w:rsidR="001F6F48" w:rsidRPr="006251B7">
        <w:rPr>
          <w:rFonts w:ascii="Cambria" w:hAnsi="Cambria"/>
        </w:rPr>
        <w:t>prestación</w:t>
      </w:r>
      <w:r w:rsidR="003D12D0" w:rsidRPr="006251B7">
        <w:rPr>
          <w:rFonts w:ascii="Cambria" w:hAnsi="Cambria"/>
        </w:rPr>
        <w:t xml:space="preserve"> </w:t>
      </w:r>
      <w:r w:rsidR="65BD5E89" w:rsidRPr="006251B7">
        <w:rPr>
          <w:rFonts w:ascii="Cambria" w:hAnsi="Cambria"/>
        </w:rPr>
        <w:t>del</w:t>
      </w:r>
      <w:r w:rsidR="4EC0B582" w:rsidRPr="006251B7">
        <w:rPr>
          <w:rFonts w:ascii="Cambria" w:hAnsi="Cambria"/>
        </w:rPr>
        <w:t xml:space="preserve"> referido</w:t>
      </w:r>
      <w:r w:rsidR="65BD5E89" w:rsidRPr="006251B7">
        <w:rPr>
          <w:rFonts w:ascii="Cambria" w:hAnsi="Cambria"/>
        </w:rPr>
        <w:t xml:space="preserve"> servicio, tiempos de ejecución</w:t>
      </w:r>
      <w:r w:rsidR="00370AF7" w:rsidRPr="006251B7">
        <w:rPr>
          <w:rFonts w:ascii="Cambria" w:hAnsi="Cambria"/>
        </w:rPr>
        <w:t xml:space="preserve"> </w:t>
      </w:r>
      <w:r w:rsidR="00845AAB" w:rsidRPr="006251B7">
        <w:rPr>
          <w:rFonts w:ascii="Cambria" w:hAnsi="Cambria"/>
        </w:rPr>
        <w:t>ligada</w:t>
      </w:r>
      <w:r w:rsidR="00370AF7" w:rsidRPr="006251B7">
        <w:rPr>
          <w:rFonts w:ascii="Cambria" w:hAnsi="Cambria"/>
        </w:rPr>
        <w:t xml:space="preserve"> a los pagos</w:t>
      </w:r>
      <w:r w:rsidR="008328D1" w:rsidRPr="006251B7">
        <w:rPr>
          <w:rFonts w:ascii="Cambria" w:hAnsi="Cambria"/>
        </w:rPr>
        <w:t xml:space="preserve"> y</w:t>
      </w:r>
      <w:r w:rsidR="65BD5E89" w:rsidRPr="006251B7" w:rsidDel="00370AF7">
        <w:rPr>
          <w:rFonts w:ascii="Cambria" w:hAnsi="Cambria"/>
        </w:rPr>
        <w:t xml:space="preserve"> </w:t>
      </w:r>
      <w:r w:rsidR="65BD5E89" w:rsidRPr="006251B7">
        <w:rPr>
          <w:rFonts w:ascii="Cambria" w:hAnsi="Cambria"/>
        </w:rPr>
        <w:t xml:space="preserve">seguros asociados. </w:t>
      </w:r>
    </w:p>
    <w:p w14:paraId="2F6AC308" w14:textId="77777777" w:rsidR="00BF0EA6" w:rsidRPr="006251B7" w:rsidRDefault="00BF0EA6" w:rsidP="00F670F2">
      <w:pPr>
        <w:spacing w:after="0" w:line="240" w:lineRule="auto"/>
        <w:jc w:val="both"/>
        <w:rPr>
          <w:rFonts w:ascii="Cambria" w:hAnsi="Cambria"/>
        </w:rPr>
      </w:pPr>
    </w:p>
    <w:p w14:paraId="5D79AAA6" w14:textId="06504D88" w:rsidR="00280EDE" w:rsidRPr="006744BE" w:rsidRDefault="00BF0EA6" w:rsidP="00280EDE">
      <w:pPr>
        <w:spacing w:after="0" w:line="240" w:lineRule="auto"/>
        <w:jc w:val="both"/>
        <w:rPr>
          <w:rFonts w:ascii="Cambria" w:hAnsi="Cambria"/>
        </w:rPr>
      </w:pPr>
      <w:r w:rsidRPr="003A07C0">
        <w:rPr>
          <w:rFonts w:ascii="Cambria" w:hAnsi="Cambria"/>
        </w:rPr>
        <w:t>En el contexto de esta consulta, se realizará un taller explicativ</w:t>
      </w:r>
      <w:r w:rsidR="00BF3DC0" w:rsidRPr="003A07C0">
        <w:rPr>
          <w:rFonts w:ascii="Cambria" w:hAnsi="Cambria"/>
        </w:rPr>
        <w:t>o e</w:t>
      </w:r>
      <w:r w:rsidR="00164515" w:rsidRPr="003A07C0">
        <w:rPr>
          <w:rFonts w:ascii="Cambria" w:hAnsi="Cambria"/>
        </w:rPr>
        <w:t>l</w:t>
      </w:r>
      <w:r w:rsidR="00C478E3" w:rsidRPr="003A07C0">
        <w:rPr>
          <w:rFonts w:ascii="Cambria" w:hAnsi="Cambria"/>
        </w:rPr>
        <w:t xml:space="preserve"> </w:t>
      </w:r>
      <w:proofErr w:type="gramStart"/>
      <w:r w:rsidR="00C478E3" w:rsidRPr="003A07C0">
        <w:rPr>
          <w:rFonts w:ascii="Cambria" w:hAnsi="Cambria"/>
        </w:rPr>
        <w:t>día</w:t>
      </w:r>
      <w:r w:rsidR="00164515" w:rsidRPr="003A07C0">
        <w:rPr>
          <w:rFonts w:ascii="Cambria" w:hAnsi="Cambria"/>
        </w:rPr>
        <w:t xml:space="preserve"> </w:t>
      </w:r>
      <w:r w:rsidR="00AC334A" w:rsidRPr="003A07C0">
        <w:rPr>
          <w:rFonts w:ascii="Cambria" w:hAnsi="Cambria"/>
        </w:rPr>
        <w:t>jueves</w:t>
      </w:r>
      <w:proofErr w:type="gramEnd"/>
      <w:r w:rsidR="00AC334A" w:rsidRPr="003A07C0">
        <w:rPr>
          <w:rFonts w:ascii="Cambria" w:hAnsi="Cambria"/>
        </w:rPr>
        <w:t xml:space="preserve"> </w:t>
      </w:r>
      <w:r w:rsidR="00AC334A" w:rsidRPr="003A07C0">
        <w:rPr>
          <w:rFonts w:ascii="Cambria" w:hAnsi="Cambria"/>
          <w:b/>
          <w:bCs/>
          <w:u w:val="single"/>
        </w:rPr>
        <w:t>13 de agosto de 2026</w:t>
      </w:r>
      <w:r w:rsidR="00D769A9" w:rsidRPr="003A07C0">
        <w:rPr>
          <w:rFonts w:ascii="Cambria" w:hAnsi="Cambria"/>
        </w:rPr>
        <w:t xml:space="preserve">, </w:t>
      </w:r>
      <w:r w:rsidR="002A490A" w:rsidRPr="003A07C0">
        <w:rPr>
          <w:rFonts w:ascii="Cambria" w:hAnsi="Cambria"/>
        </w:rPr>
        <w:t xml:space="preserve">a través de la plataforma </w:t>
      </w:r>
      <w:r w:rsidR="00555C9A" w:rsidRPr="003A07C0">
        <w:rPr>
          <w:rFonts w:ascii="Cambria" w:hAnsi="Cambria"/>
        </w:rPr>
        <w:t>“</w:t>
      </w:r>
      <w:r w:rsidR="008B42B7" w:rsidRPr="003A07C0">
        <w:rPr>
          <w:rFonts w:ascii="Cambria" w:hAnsi="Cambria"/>
        </w:rPr>
        <w:t xml:space="preserve">Microsoft </w:t>
      </w:r>
      <w:proofErr w:type="spellStart"/>
      <w:r w:rsidR="008B42B7" w:rsidRPr="003A07C0">
        <w:rPr>
          <w:rFonts w:ascii="Cambria" w:hAnsi="Cambria"/>
        </w:rPr>
        <w:t>Teams</w:t>
      </w:r>
      <w:proofErr w:type="spellEnd"/>
      <w:r w:rsidR="00555C9A" w:rsidRPr="003A07C0">
        <w:rPr>
          <w:rFonts w:ascii="Cambria" w:hAnsi="Cambria"/>
        </w:rPr>
        <w:t>”</w:t>
      </w:r>
      <w:r w:rsidR="001424C2" w:rsidRPr="003A07C0">
        <w:rPr>
          <w:rFonts w:ascii="Cambria" w:hAnsi="Cambria"/>
        </w:rPr>
        <w:t>, a las 1</w:t>
      </w:r>
      <w:r w:rsidR="006E75C5" w:rsidRPr="003A07C0">
        <w:rPr>
          <w:rFonts w:ascii="Cambria" w:hAnsi="Cambria"/>
        </w:rPr>
        <w:t>0</w:t>
      </w:r>
      <w:r w:rsidR="001424C2" w:rsidRPr="003A07C0">
        <w:rPr>
          <w:rFonts w:ascii="Cambria" w:hAnsi="Cambria"/>
        </w:rPr>
        <w:t xml:space="preserve">:00 </w:t>
      </w:r>
      <w:r w:rsidR="006E75C5" w:rsidRPr="003A07C0">
        <w:rPr>
          <w:rFonts w:ascii="Cambria" w:hAnsi="Cambria"/>
        </w:rPr>
        <w:t>a</w:t>
      </w:r>
      <w:r w:rsidR="001424C2" w:rsidRPr="003A07C0">
        <w:rPr>
          <w:rFonts w:ascii="Cambria" w:hAnsi="Cambria"/>
        </w:rPr>
        <w:t>.</w:t>
      </w:r>
      <w:r w:rsidR="005947F2" w:rsidRPr="003A07C0">
        <w:rPr>
          <w:rFonts w:ascii="Cambria" w:hAnsi="Cambria"/>
        </w:rPr>
        <w:t>m</w:t>
      </w:r>
      <w:r w:rsidR="00280EDE" w:rsidRPr="003A07C0">
        <w:rPr>
          <w:rFonts w:ascii="Cambria" w:hAnsi="Cambria"/>
        </w:rPr>
        <w:t xml:space="preserve">. La actividad tendrá una duración estimada de una </w:t>
      </w:r>
      <w:r w:rsidR="009F0B5C" w:rsidRPr="003A07C0">
        <w:rPr>
          <w:rFonts w:ascii="Cambria" w:hAnsi="Cambria"/>
        </w:rPr>
        <w:t>hora</w:t>
      </w:r>
      <w:r w:rsidR="00932AF6" w:rsidRPr="003A07C0">
        <w:rPr>
          <w:rFonts w:ascii="Cambria" w:hAnsi="Cambria"/>
        </w:rPr>
        <w:t xml:space="preserve"> y podrán participar bancos, sociedades de apoyo al giro bancario (SAG), compañías aseguradoras</w:t>
      </w:r>
      <w:r w:rsidR="00032EF2">
        <w:rPr>
          <w:rFonts w:ascii="Cambria" w:hAnsi="Cambria"/>
        </w:rPr>
        <w:t xml:space="preserve"> y</w:t>
      </w:r>
      <w:r w:rsidR="00932AF6" w:rsidRPr="003A07C0">
        <w:rPr>
          <w:rFonts w:ascii="Cambria" w:hAnsi="Cambria"/>
        </w:rPr>
        <w:t xml:space="preserve"> corredor</w:t>
      </w:r>
      <w:r w:rsidR="00A52DF2" w:rsidRPr="003A07C0">
        <w:rPr>
          <w:rFonts w:ascii="Cambria" w:hAnsi="Cambria"/>
        </w:rPr>
        <w:t>e</w:t>
      </w:r>
      <w:r w:rsidR="00932AF6" w:rsidRPr="003A07C0">
        <w:rPr>
          <w:rFonts w:ascii="Cambria" w:hAnsi="Cambria"/>
        </w:rPr>
        <w:t>s de seguros</w:t>
      </w:r>
      <w:r w:rsidR="000545D0" w:rsidRPr="003A07C0">
        <w:rPr>
          <w:rFonts w:ascii="Cambria" w:hAnsi="Cambria"/>
        </w:rPr>
        <w:t>.</w:t>
      </w:r>
    </w:p>
    <w:p w14:paraId="7EF4D5C2" w14:textId="77777777" w:rsidR="009F0B5C" w:rsidRPr="006744BE" w:rsidRDefault="009F0B5C" w:rsidP="00280EDE">
      <w:pPr>
        <w:spacing w:after="0" w:line="240" w:lineRule="auto"/>
        <w:jc w:val="both"/>
        <w:rPr>
          <w:rFonts w:ascii="Cambria" w:hAnsi="Cambria"/>
        </w:rPr>
      </w:pPr>
    </w:p>
    <w:p w14:paraId="4C372D82" w14:textId="161EBD43" w:rsidR="00FB6D27" w:rsidRPr="006744BE" w:rsidRDefault="00280EDE" w:rsidP="00280EDE">
      <w:pPr>
        <w:spacing w:after="0" w:line="240" w:lineRule="auto"/>
        <w:jc w:val="both"/>
        <w:rPr>
          <w:rFonts w:ascii="Cambria" w:hAnsi="Cambria"/>
        </w:rPr>
      </w:pPr>
      <w:r w:rsidRPr="006744BE">
        <w:rPr>
          <w:rFonts w:ascii="Cambria" w:hAnsi="Cambria"/>
        </w:rPr>
        <w:t xml:space="preserve">Para participar en el taller, los interesados deberán inscribirse previamente mediante el </w:t>
      </w:r>
      <w:r w:rsidR="00951342" w:rsidRPr="006744BE">
        <w:rPr>
          <w:rFonts w:ascii="Cambria" w:hAnsi="Cambria"/>
        </w:rPr>
        <w:t>formulario</w:t>
      </w:r>
      <w:r w:rsidR="00FA710E" w:rsidRPr="006744BE">
        <w:rPr>
          <w:rFonts w:ascii="Cambria" w:hAnsi="Cambria"/>
        </w:rPr>
        <w:t xml:space="preserve"> </w:t>
      </w:r>
      <w:r w:rsidRPr="006744BE">
        <w:rPr>
          <w:rFonts w:ascii="Cambria" w:hAnsi="Cambria"/>
        </w:rPr>
        <w:t>que será puesto a disposición a contar de la fecha de publicación de la consulta.</w:t>
      </w:r>
      <w:r w:rsidR="00567250" w:rsidRPr="006744BE">
        <w:rPr>
          <w:rFonts w:ascii="Cambria" w:hAnsi="Cambria"/>
        </w:rPr>
        <w:t xml:space="preserve"> </w:t>
      </w:r>
    </w:p>
    <w:p w14:paraId="6A1FA686" w14:textId="77777777" w:rsidR="00FB6D27" w:rsidRPr="006744BE" w:rsidRDefault="00FB6D27" w:rsidP="00280EDE">
      <w:pPr>
        <w:spacing w:after="0" w:line="240" w:lineRule="auto"/>
        <w:jc w:val="both"/>
        <w:rPr>
          <w:rFonts w:ascii="Cambria" w:hAnsi="Cambria"/>
        </w:rPr>
      </w:pPr>
    </w:p>
    <w:p w14:paraId="2134490B" w14:textId="4585F109" w:rsidR="00280EDE" w:rsidRPr="006251B7" w:rsidRDefault="00280EDE" w:rsidP="00280EDE">
      <w:pPr>
        <w:spacing w:after="0" w:line="240" w:lineRule="auto"/>
        <w:jc w:val="both"/>
        <w:rPr>
          <w:rFonts w:ascii="Cambria" w:hAnsi="Cambria"/>
        </w:rPr>
      </w:pPr>
      <w:r w:rsidRPr="006744BE">
        <w:rPr>
          <w:rFonts w:ascii="Cambria" w:hAnsi="Cambria"/>
        </w:rPr>
        <w:t xml:space="preserve">El enlace de acceso a la sesión </w:t>
      </w:r>
      <w:r w:rsidR="00DF73BB" w:rsidRPr="006744BE">
        <w:rPr>
          <w:rFonts w:ascii="Cambria" w:hAnsi="Cambria"/>
        </w:rPr>
        <w:t xml:space="preserve">del taller </w:t>
      </w:r>
      <w:r w:rsidRPr="006744BE">
        <w:rPr>
          <w:rFonts w:ascii="Cambria" w:hAnsi="Cambria"/>
        </w:rPr>
        <w:t xml:space="preserve">será remitido oportunamente </w:t>
      </w:r>
      <w:r w:rsidR="0069139C" w:rsidRPr="006744BE">
        <w:rPr>
          <w:rFonts w:ascii="Cambria" w:hAnsi="Cambria"/>
        </w:rPr>
        <w:t>a</w:t>
      </w:r>
      <w:r w:rsidR="00490DE6" w:rsidRPr="006744BE">
        <w:rPr>
          <w:rFonts w:ascii="Cambria" w:hAnsi="Cambria"/>
        </w:rPr>
        <w:t xml:space="preserve">l correo electrónico </w:t>
      </w:r>
      <w:r w:rsidR="0069139C" w:rsidRPr="006744BE">
        <w:rPr>
          <w:rFonts w:ascii="Cambria" w:hAnsi="Cambria"/>
        </w:rPr>
        <w:t>registrado en el formulario de inscripción</w:t>
      </w:r>
      <w:r w:rsidRPr="006744BE">
        <w:rPr>
          <w:rFonts w:ascii="Cambria" w:hAnsi="Cambria"/>
        </w:rPr>
        <w:t xml:space="preserve">. </w:t>
      </w:r>
      <w:r w:rsidR="009446ED" w:rsidRPr="006744BE">
        <w:rPr>
          <w:rFonts w:ascii="Cambria" w:hAnsi="Cambria"/>
        </w:rPr>
        <w:t>Con todo, l</w:t>
      </w:r>
      <w:r w:rsidRPr="006744BE">
        <w:rPr>
          <w:rFonts w:ascii="Cambria" w:hAnsi="Cambria"/>
        </w:rPr>
        <w:t xml:space="preserve">a participación en </w:t>
      </w:r>
      <w:r w:rsidR="009446ED" w:rsidRPr="006744BE">
        <w:rPr>
          <w:rFonts w:ascii="Cambria" w:hAnsi="Cambria"/>
        </w:rPr>
        <w:t>el mismo</w:t>
      </w:r>
      <w:r w:rsidRPr="006744BE">
        <w:rPr>
          <w:rFonts w:ascii="Cambria" w:hAnsi="Cambria"/>
        </w:rPr>
        <w:t xml:space="preserve"> no será obligatoria ni constituirá un requisito para presentar respuestas en el marco de la consulta al mercado.</w:t>
      </w:r>
    </w:p>
    <w:p w14:paraId="63C922D0" w14:textId="77777777" w:rsidR="00CF462E" w:rsidRPr="006251B7" w:rsidRDefault="00CF462E" w:rsidP="00280EDE">
      <w:pPr>
        <w:spacing w:after="0" w:line="240" w:lineRule="auto"/>
        <w:jc w:val="both"/>
        <w:rPr>
          <w:rFonts w:ascii="Cambria" w:hAnsi="Cambria"/>
        </w:rPr>
      </w:pPr>
    </w:p>
    <w:p w14:paraId="70079BE9" w14:textId="7446327F" w:rsidR="00ED37AB" w:rsidRPr="006251B7" w:rsidRDefault="000111C8" w:rsidP="00F670F2">
      <w:pPr>
        <w:pStyle w:val="Prrafodelista"/>
        <w:numPr>
          <w:ilvl w:val="0"/>
          <w:numId w:val="5"/>
        </w:numPr>
        <w:spacing w:after="0" w:line="240" w:lineRule="auto"/>
        <w:jc w:val="both"/>
        <w:rPr>
          <w:rFonts w:ascii="Cambria" w:hAnsi="Cambria"/>
          <w:b/>
          <w:bCs/>
        </w:rPr>
      </w:pPr>
      <w:r w:rsidRPr="006251B7">
        <w:rPr>
          <w:rFonts w:ascii="Cambria" w:hAnsi="Cambria"/>
          <w:b/>
          <w:bCs/>
          <w:u w:val="single"/>
        </w:rPr>
        <w:t>E</w:t>
      </w:r>
      <w:r w:rsidR="008D1CEC" w:rsidRPr="006251B7">
        <w:rPr>
          <w:rFonts w:ascii="Cambria" w:hAnsi="Cambria"/>
          <w:b/>
          <w:bCs/>
          <w:u w:val="single"/>
        </w:rPr>
        <w:t xml:space="preserve">l Sistema </w:t>
      </w:r>
      <w:r w:rsidR="2BDAA324" w:rsidRPr="006251B7">
        <w:rPr>
          <w:rFonts w:ascii="Cambria" w:hAnsi="Cambria"/>
          <w:b/>
          <w:bCs/>
          <w:u w:val="single"/>
        </w:rPr>
        <w:t>de Transporte P</w:t>
      </w:r>
      <w:r w:rsidR="005F06F0" w:rsidRPr="006251B7">
        <w:rPr>
          <w:rFonts w:ascii="Cambria" w:hAnsi="Cambria"/>
          <w:b/>
          <w:bCs/>
          <w:u w:val="single"/>
        </w:rPr>
        <w:t>ú</w:t>
      </w:r>
      <w:r w:rsidR="2BDAA324" w:rsidRPr="006251B7">
        <w:rPr>
          <w:rFonts w:ascii="Cambria" w:hAnsi="Cambria"/>
          <w:b/>
          <w:bCs/>
          <w:u w:val="single"/>
        </w:rPr>
        <w:t>blico Metropolitano</w:t>
      </w:r>
      <w:r w:rsidR="00BE38BA" w:rsidRPr="006251B7">
        <w:rPr>
          <w:rFonts w:ascii="Cambria" w:hAnsi="Cambria"/>
          <w:b/>
          <w:bCs/>
          <w:u w:val="single"/>
        </w:rPr>
        <w:t xml:space="preserve"> (Sistema o STPM)</w:t>
      </w:r>
      <w:r w:rsidR="00116BCD" w:rsidRPr="006251B7">
        <w:rPr>
          <w:rFonts w:ascii="Cambria" w:hAnsi="Cambria"/>
          <w:b/>
          <w:bCs/>
        </w:rPr>
        <w:t>.</w:t>
      </w:r>
    </w:p>
    <w:p w14:paraId="4989476D" w14:textId="27247E87" w:rsidR="00ED37AB" w:rsidRPr="006251B7" w:rsidRDefault="00ED37AB" w:rsidP="00F670F2">
      <w:pPr>
        <w:pStyle w:val="Prrafodelista"/>
        <w:spacing w:line="240" w:lineRule="auto"/>
        <w:ind w:left="1080"/>
        <w:jc w:val="both"/>
        <w:rPr>
          <w:rFonts w:ascii="Cambria" w:hAnsi="Cambria"/>
        </w:rPr>
      </w:pPr>
    </w:p>
    <w:p w14:paraId="5CCA5C03" w14:textId="1EB5763D" w:rsidR="000A7D12" w:rsidRPr="006251B7" w:rsidRDefault="00171442" w:rsidP="00F670F2">
      <w:pPr>
        <w:pStyle w:val="Prrafodelista"/>
        <w:numPr>
          <w:ilvl w:val="0"/>
          <w:numId w:val="6"/>
        </w:numPr>
        <w:spacing w:after="0" w:line="240" w:lineRule="auto"/>
        <w:jc w:val="both"/>
        <w:rPr>
          <w:rFonts w:ascii="Cambria" w:hAnsi="Cambria"/>
          <w:b/>
          <w:bCs/>
        </w:rPr>
      </w:pPr>
      <w:r w:rsidRPr="006251B7">
        <w:rPr>
          <w:rFonts w:ascii="Cambria" w:hAnsi="Cambria"/>
          <w:b/>
          <w:bCs/>
          <w:u w:val="single"/>
        </w:rPr>
        <w:t>Actores</w:t>
      </w:r>
      <w:r w:rsidR="00EA57E3" w:rsidRPr="006251B7">
        <w:rPr>
          <w:rFonts w:ascii="Cambria" w:hAnsi="Cambria"/>
          <w:b/>
          <w:bCs/>
          <w:u w:val="single"/>
        </w:rPr>
        <w:t xml:space="preserve"> que intervienen en el</w:t>
      </w:r>
      <w:r w:rsidR="03FA282A" w:rsidRPr="006251B7">
        <w:rPr>
          <w:rFonts w:ascii="Cambria" w:hAnsi="Cambria"/>
          <w:b/>
          <w:bCs/>
          <w:u w:val="single"/>
        </w:rPr>
        <w:t xml:space="preserve"> Sistema</w:t>
      </w:r>
      <w:r w:rsidR="17B33004" w:rsidRPr="006251B7">
        <w:rPr>
          <w:rFonts w:ascii="Cambria" w:hAnsi="Cambria"/>
          <w:b/>
          <w:bCs/>
          <w:u w:val="single"/>
        </w:rPr>
        <w:t xml:space="preserve"> de Transporte Público Metropolitano</w:t>
      </w:r>
      <w:r w:rsidR="006E6FAC" w:rsidRPr="006251B7">
        <w:rPr>
          <w:rStyle w:val="Refdenotaalpie"/>
          <w:rFonts w:ascii="Cambria" w:hAnsi="Cambria"/>
          <w:b/>
          <w:bCs/>
          <w:u w:val="single"/>
        </w:rPr>
        <w:footnoteReference w:id="2"/>
      </w:r>
      <w:r w:rsidR="004D6B55" w:rsidRPr="006251B7">
        <w:rPr>
          <w:rFonts w:ascii="Cambria" w:hAnsi="Cambria"/>
          <w:b/>
          <w:bCs/>
        </w:rPr>
        <w:t>.</w:t>
      </w:r>
    </w:p>
    <w:p w14:paraId="32FD9B75" w14:textId="77777777" w:rsidR="004D6B55" w:rsidRPr="006251B7" w:rsidRDefault="004D6B55" w:rsidP="00F670F2">
      <w:pPr>
        <w:pStyle w:val="Prrafodelista"/>
        <w:spacing w:after="0" w:line="240" w:lineRule="auto"/>
        <w:ind w:left="360"/>
        <w:jc w:val="both"/>
        <w:rPr>
          <w:rFonts w:ascii="Cambria" w:hAnsi="Cambria"/>
          <w:b/>
          <w:bCs/>
        </w:rPr>
      </w:pPr>
    </w:p>
    <w:p w14:paraId="330F70B3" w14:textId="3F628048" w:rsidR="00FF39DB" w:rsidRPr="006251B7" w:rsidRDefault="03FA282A" w:rsidP="000B4F79">
      <w:pPr>
        <w:spacing w:after="0" w:line="240" w:lineRule="auto"/>
        <w:jc w:val="both"/>
        <w:rPr>
          <w:rFonts w:ascii="Cambria" w:hAnsi="Cambria"/>
        </w:rPr>
      </w:pPr>
      <w:r w:rsidRPr="006251B7">
        <w:rPr>
          <w:rFonts w:ascii="Cambria" w:hAnsi="Cambria"/>
        </w:rPr>
        <w:t>El Sistema</w:t>
      </w:r>
      <w:r w:rsidR="12F52AF9" w:rsidRPr="006251B7">
        <w:rPr>
          <w:rFonts w:ascii="Cambria" w:hAnsi="Cambria"/>
        </w:rPr>
        <w:t>, en la actualidad,</w:t>
      </w:r>
      <w:r w:rsidRPr="006251B7">
        <w:rPr>
          <w:rFonts w:ascii="Cambria" w:hAnsi="Cambria"/>
        </w:rPr>
        <w:t xml:space="preserve"> se </w:t>
      </w:r>
      <w:r w:rsidR="00B44071" w:rsidRPr="006251B7">
        <w:rPr>
          <w:rFonts w:ascii="Cambria" w:hAnsi="Cambria"/>
        </w:rPr>
        <w:t>compone</w:t>
      </w:r>
      <w:r w:rsidRPr="006251B7">
        <w:rPr>
          <w:rFonts w:ascii="Cambria" w:hAnsi="Cambria"/>
        </w:rPr>
        <w:t xml:space="preserve"> </w:t>
      </w:r>
      <w:r w:rsidR="00B44071" w:rsidRPr="006251B7">
        <w:rPr>
          <w:rFonts w:ascii="Cambria" w:hAnsi="Cambria"/>
        </w:rPr>
        <w:t>por</w:t>
      </w:r>
      <w:r w:rsidRPr="006251B7">
        <w:rPr>
          <w:rFonts w:ascii="Cambria" w:hAnsi="Cambria"/>
        </w:rPr>
        <w:t xml:space="preserve"> l</w:t>
      </w:r>
      <w:r w:rsidR="00B44071" w:rsidRPr="006251B7">
        <w:rPr>
          <w:rFonts w:ascii="Cambria" w:hAnsi="Cambria"/>
        </w:rPr>
        <w:t>os</w:t>
      </w:r>
      <w:r w:rsidRPr="006251B7">
        <w:rPr>
          <w:rFonts w:ascii="Cambria" w:hAnsi="Cambria"/>
        </w:rPr>
        <w:t xml:space="preserve"> siguiente</w:t>
      </w:r>
      <w:r w:rsidR="00B44071" w:rsidRPr="006251B7">
        <w:rPr>
          <w:rFonts w:ascii="Cambria" w:hAnsi="Cambria"/>
        </w:rPr>
        <w:t>s</w:t>
      </w:r>
      <w:r w:rsidRPr="006251B7">
        <w:rPr>
          <w:rFonts w:ascii="Cambria" w:hAnsi="Cambria"/>
        </w:rPr>
        <w:t xml:space="preserve"> </w:t>
      </w:r>
      <w:r w:rsidR="00B44071" w:rsidRPr="006251B7">
        <w:rPr>
          <w:rFonts w:ascii="Cambria" w:hAnsi="Cambria"/>
        </w:rPr>
        <w:t>acto</w:t>
      </w:r>
      <w:r w:rsidR="00145D10" w:rsidRPr="006251B7">
        <w:rPr>
          <w:rFonts w:ascii="Cambria" w:hAnsi="Cambria"/>
        </w:rPr>
        <w:t>res</w:t>
      </w:r>
      <w:r w:rsidRPr="006251B7">
        <w:rPr>
          <w:rFonts w:ascii="Cambria" w:hAnsi="Cambria"/>
        </w:rPr>
        <w:t>:</w:t>
      </w:r>
    </w:p>
    <w:p w14:paraId="4CDEB7D5" w14:textId="77777777" w:rsidR="004D6B55" w:rsidRPr="006251B7" w:rsidRDefault="004D6B55" w:rsidP="00F670F2">
      <w:pPr>
        <w:spacing w:after="0" w:line="240" w:lineRule="auto"/>
        <w:jc w:val="both"/>
        <w:rPr>
          <w:rFonts w:ascii="Cambria" w:hAnsi="Cambria"/>
        </w:rPr>
      </w:pPr>
    </w:p>
    <w:p w14:paraId="08C33FA6" w14:textId="7924784D" w:rsidR="0097166D" w:rsidRPr="006251B7" w:rsidRDefault="0097166D" w:rsidP="00F670F2">
      <w:pPr>
        <w:pStyle w:val="Prrafodelista"/>
        <w:numPr>
          <w:ilvl w:val="1"/>
          <w:numId w:val="23"/>
        </w:numPr>
        <w:spacing w:after="0" w:line="240" w:lineRule="auto"/>
        <w:jc w:val="both"/>
        <w:rPr>
          <w:rFonts w:ascii="Cambria" w:hAnsi="Cambria"/>
          <w:b/>
          <w:bCs/>
        </w:rPr>
      </w:pPr>
      <w:r w:rsidRPr="006251B7">
        <w:rPr>
          <w:rFonts w:ascii="Cambria" w:hAnsi="Cambria"/>
          <w:b/>
          <w:bCs/>
        </w:rPr>
        <w:t>Operadores de Transporte:</w:t>
      </w:r>
    </w:p>
    <w:p w14:paraId="2ED858B3" w14:textId="77777777" w:rsidR="000B4F79" w:rsidRPr="006251B7" w:rsidRDefault="000B4F79" w:rsidP="00F670F2">
      <w:pPr>
        <w:spacing w:after="0" w:line="240" w:lineRule="auto"/>
        <w:ind w:left="360"/>
        <w:jc w:val="both"/>
        <w:rPr>
          <w:rFonts w:ascii="Cambria" w:hAnsi="Cambria"/>
          <w:b/>
        </w:rPr>
      </w:pPr>
    </w:p>
    <w:p w14:paraId="72635778" w14:textId="2FE29AB2" w:rsidR="00FF39DB" w:rsidRPr="006251B7" w:rsidRDefault="03FA282A" w:rsidP="00F670F2">
      <w:pPr>
        <w:pStyle w:val="Prrafodelista"/>
        <w:numPr>
          <w:ilvl w:val="0"/>
          <w:numId w:val="19"/>
        </w:numPr>
        <w:spacing w:after="0" w:line="240" w:lineRule="auto"/>
        <w:jc w:val="both"/>
        <w:rPr>
          <w:rFonts w:ascii="Cambria" w:hAnsi="Cambria"/>
        </w:rPr>
      </w:pPr>
      <w:r w:rsidRPr="006251B7">
        <w:rPr>
          <w:rFonts w:ascii="Cambria" w:hAnsi="Cambria"/>
        </w:rPr>
        <w:t xml:space="preserve">Para el transporte </w:t>
      </w:r>
      <w:r w:rsidR="70B6910C" w:rsidRPr="006251B7">
        <w:rPr>
          <w:rFonts w:ascii="Cambria" w:hAnsi="Cambria"/>
        </w:rPr>
        <w:t xml:space="preserve">público de </w:t>
      </w:r>
      <w:r w:rsidRPr="006251B7">
        <w:rPr>
          <w:rFonts w:ascii="Cambria" w:hAnsi="Cambria"/>
        </w:rPr>
        <w:t>pasajeros</w:t>
      </w:r>
      <w:r w:rsidR="755CFDF3" w:rsidRPr="006251B7">
        <w:rPr>
          <w:rFonts w:ascii="Cambria" w:hAnsi="Cambria"/>
        </w:rPr>
        <w:t xml:space="preserve"> </w:t>
      </w:r>
      <w:r w:rsidR="1C50872C" w:rsidRPr="006251B7">
        <w:rPr>
          <w:rFonts w:ascii="Cambria" w:hAnsi="Cambria"/>
        </w:rPr>
        <w:t>mediante buses</w:t>
      </w:r>
      <w:r w:rsidRPr="006251B7">
        <w:rPr>
          <w:rFonts w:ascii="Cambria" w:hAnsi="Cambria"/>
        </w:rPr>
        <w:t>, se ha c</w:t>
      </w:r>
      <w:r w:rsidR="32B546E7" w:rsidRPr="006251B7">
        <w:rPr>
          <w:rFonts w:ascii="Cambria" w:hAnsi="Cambria"/>
        </w:rPr>
        <w:t>oncedido</w:t>
      </w:r>
      <w:r w:rsidRPr="006251B7">
        <w:rPr>
          <w:rFonts w:ascii="Cambria" w:hAnsi="Cambria"/>
        </w:rPr>
        <w:t xml:space="preserve"> el uso de </w:t>
      </w:r>
      <w:r w:rsidR="32B546E7" w:rsidRPr="006251B7">
        <w:rPr>
          <w:rFonts w:ascii="Cambria" w:hAnsi="Cambria"/>
        </w:rPr>
        <w:t xml:space="preserve">las </w:t>
      </w:r>
      <w:r w:rsidRPr="006251B7">
        <w:rPr>
          <w:rFonts w:ascii="Cambria" w:hAnsi="Cambria"/>
        </w:rPr>
        <w:t>vías</w:t>
      </w:r>
      <w:r w:rsidR="32B546E7" w:rsidRPr="006251B7">
        <w:rPr>
          <w:rFonts w:ascii="Cambria" w:hAnsi="Cambria"/>
        </w:rPr>
        <w:t xml:space="preserve"> a </w:t>
      </w:r>
      <w:r w:rsidR="1BC1F1EA" w:rsidRPr="006251B7">
        <w:rPr>
          <w:rFonts w:ascii="Cambria" w:hAnsi="Cambria"/>
        </w:rPr>
        <w:t>1</w:t>
      </w:r>
      <w:r w:rsidR="003029BC" w:rsidRPr="006251B7">
        <w:rPr>
          <w:rFonts w:ascii="Cambria" w:hAnsi="Cambria"/>
        </w:rPr>
        <w:t>8</w:t>
      </w:r>
      <w:r w:rsidR="1BC1F1EA" w:rsidRPr="006251B7">
        <w:rPr>
          <w:rFonts w:ascii="Cambria" w:hAnsi="Cambria"/>
        </w:rPr>
        <w:t xml:space="preserve"> Operadores de </w:t>
      </w:r>
      <w:r w:rsidRPr="006251B7">
        <w:rPr>
          <w:rFonts w:ascii="Cambria" w:hAnsi="Cambria"/>
        </w:rPr>
        <w:t>Buses</w:t>
      </w:r>
      <w:r w:rsidR="652447AF" w:rsidRPr="006251B7">
        <w:rPr>
          <w:rFonts w:ascii="Cambria" w:hAnsi="Cambria"/>
        </w:rPr>
        <w:t>:</w:t>
      </w:r>
      <w:r w:rsidR="1BC1F1EA" w:rsidRPr="006251B7">
        <w:rPr>
          <w:rFonts w:ascii="Cambria" w:hAnsi="Cambria"/>
        </w:rPr>
        <w:t xml:space="preserve"> </w:t>
      </w:r>
      <w:r w:rsidR="24229E35" w:rsidRPr="006251B7">
        <w:rPr>
          <w:rFonts w:ascii="Cambria" w:hAnsi="Cambria"/>
        </w:rPr>
        <w:t xml:space="preserve">4 </w:t>
      </w:r>
      <w:r w:rsidRPr="006251B7">
        <w:rPr>
          <w:rFonts w:ascii="Cambria" w:hAnsi="Cambria"/>
        </w:rPr>
        <w:t>Unidades de Negocio</w:t>
      </w:r>
      <w:r w:rsidR="24229E35" w:rsidRPr="006251B7">
        <w:rPr>
          <w:rFonts w:ascii="Cambria" w:hAnsi="Cambria"/>
        </w:rPr>
        <w:t xml:space="preserve"> </w:t>
      </w:r>
      <w:r w:rsidR="652447AF" w:rsidRPr="006251B7">
        <w:rPr>
          <w:rFonts w:ascii="Cambria" w:hAnsi="Cambria"/>
        </w:rPr>
        <w:t>(</w:t>
      </w:r>
      <w:r w:rsidR="24229E35" w:rsidRPr="006251B7">
        <w:rPr>
          <w:rFonts w:ascii="Cambria" w:hAnsi="Cambria"/>
        </w:rPr>
        <w:t>UN) que operan bajo condiciones de operación y</w:t>
      </w:r>
      <w:r w:rsidR="43C1B469" w:rsidRPr="006251B7">
        <w:rPr>
          <w:rFonts w:ascii="Cambria" w:hAnsi="Cambria"/>
        </w:rPr>
        <w:t xml:space="preserve"> 1</w:t>
      </w:r>
      <w:r w:rsidR="003029BC" w:rsidRPr="006251B7">
        <w:rPr>
          <w:rFonts w:ascii="Cambria" w:hAnsi="Cambria"/>
        </w:rPr>
        <w:t>4</w:t>
      </w:r>
      <w:r w:rsidR="43C1B469" w:rsidRPr="006251B7">
        <w:rPr>
          <w:rFonts w:ascii="Cambria" w:hAnsi="Cambria"/>
        </w:rPr>
        <w:t xml:space="preserve"> </w:t>
      </w:r>
      <w:r w:rsidR="008572F7" w:rsidRPr="006251B7">
        <w:rPr>
          <w:rFonts w:ascii="Cambria" w:hAnsi="Cambria"/>
        </w:rPr>
        <w:t>Unidades de Servicios (US)</w:t>
      </w:r>
      <w:r w:rsidR="00D844C3" w:rsidRPr="006251B7">
        <w:rPr>
          <w:rFonts w:ascii="Cambria" w:hAnsi="Cambria"/>
        </w:rPr>
        <w:t xml:space="preserve"> </w:t>
      </w:r>
      <w:r w:rsidR="43C1B469" w:rsidRPr="006251B7">
        <w:rPr>
          <w:rFonts w:ascii="Cambria" w:hAnsi="Cambria"/>
        </w:rPr>
        <w:t xml:space="preserve">que operan </w:t>
      </w:r>
      <w:r w:rsidR="37D7CB0F" w:rsidRPr="006251B7">
        <w:rPr>
          <w:rFonts w:ascii="Cambria" w:hAnsi="Cambria"/>
        </w:rPr>
        <w:t>bajo</w:t>
      </w:r>
      <w:r w:rsidR="43C1B469" w:rsidRPr="006251B7">
        <w:rPr>
          <w:rFonts w:ascii="Cambria" w:hAnsi="Cambria"/>
        </w:rPr>
        <w:t xml:space="preserve"> </w:t>
      </w:r>
      <w:r w:rsidRPr="006251B7">
        <w:rPr>
          <w:rFonts w:ascii="Cambria" w:hAnsi="Cambria"/>
        </w:rPr>
        <w:t>contratos de concesión</w:t>
      </w:r>
      <w:r w:rsidR="00F40EE7" w:rsidRPr="006251B7">
        <w:rPr>
          <w:rFonts w:ascii="Cambria" w:hAnsi="Cambria"/>
        </w:rPr>
        <w:t>,</w:t>
      </w:r>
      <w:r w:rsidR="00E22BAF" w:rsidRPr="006251B7">
        <w:rPr>
          <w:rFonts w:ascii="Cambria" w:hAnsi="Cambria"/>
        </w:rPr>
        <w:t xml:space="preserve"> en ambos casos</w:t>
      </w:r>
      <w:r w:rsidRPr="006251B7">
        <w:rPr>
          <w:rFonts w:ascii="Cambria" w:hAnsi="Cambria"/>
        </w:rPr>
        <w:t xml:space="preserve"> </w:t>
      </w:r>
      <w:r w:rsidR="00121D80" w:rsidRPr="006251B7">
        <w:rPr>
          <w:rFonts w:ascii="Cambria" w:hAnsi="Cambria"/>
        </w:rPr>
        <w:t>suscritos con el MTT. Los Operadores de Buses tienen la obligación de ceder a terceros</w:t>
      </w:r>
      <w:r w:rsidR="00121D80" w:rsidRPr="006251B7">
        <w:rPr>
          <w:rStyle w:val="Refdenotaalpie"/>
          <w:rFonts w:ascii="Cambria" w:hAnsi="Cambria"/>
        </w:rPr>
        <w:footnoteReference w:id="3"/>
      </w:r>
      <w:r w:rsidR="00121D80" w:rsidRPr="006251B7">
        <w:rPr>
          <w:rFonts w:ascii="Cambria" w:hAnsi="Cambria"/>
        </w:rPr>
        <w:t xml:space="preserve"> los pagos asociados a </w:t>
      </w:r>
      <w:r w:rsidR="00797D65" w:rsidRPr="006251B7">
        <w:rPr>
          <w:rFonts w:ascii="Cambria" w:hAnsi="Cambria"/>
        </w:rPr>
        <w:t xml:space="preserve">los </w:t>
      </w:r>
      <w:r w:rsidR="00121D80" w:rsidRPr="006251B7">
        <w:rPr>
          <w:rFonts w:ascii="Cambria" w:hAnsi="Cambria"/>
        </w:rPr>
        <w:t xml:space="preserve">contratos de provisión </w:t>
      </w:r>
      <w:r w:rsidR="00797D65" w:rsidRPr="006251B7">
        <w:rPr>
          <w:rFonts w:ascii="Cambria" w:hAnsi="Cambria"/>
        </w:rPr>
        <w:t>convenidos</w:t>
      </w:r>
      <w:r w:rsidR="00A343CE" w:rsidRPr="006251B7">
        <w:rPr>
          <w:rFonts w:ascii="Cambria" w:hAnsi="Cambria"/>
        </w:rPr>
        <w:t xml:space="preserve"> con el M</w:t>
      </w:r>
      <w:r w:rsidR="00E705C6" w:rsidRPr="006251B7">
        <w:rPr>
          <w:rFonts w:ascii="Cambria" w:hAnsi="Cambria"/>
        </w:rPr>
        <w:t>inisterio</w:t>
      </w:r>
      <w:r w:rsidR="00296414" w:rsidRPr="006251B7">
        <w:rPr>
          <w:rStyle w:val="Refdenotaalpie"/>
          <w:rFonts w:ascii="Cambria" w:hAnsi="Cambria"/>
        </w:rPr>
        <w:footnoteReference w:id="4"/>
      </w:r>
      <w:r w:rsidR="00852136" w:rsidRPr="006251B7">
        <w:rPr>
          <w:rFonts w:ascii="Cambria" w:hAnsi="Cambria"/>
        </w:rPr>
        <w:t>.</w:t>
      </w:r>
      <w:r w:rsidR="00296414" w:rsidRPr="006251B7">
        <w:rPr>
          <w:rFonts w:ascii="Cambria" w:hAnsi="Cambria"/>
        </w:rPr>
        <w:t xml:space="preserve"> </w:t>
      </w:r>
    </w:p>
    <w:p w14:paraId="110305C6" w14:textId="77777777" w:rsidR="00F37482" w:rsidRPr="006251B7" w:rsidRDefault="00F37482" w:rsidP="006B7BC5">
      <w:pPr>
        <w:pStyle w:val="Prrafodelista"/>
        <w:spacing w:after="0" w:line="240" w:lineRule="auto"/>
        <w:ind w:left="360"/>
        <w:jc w:val="both"/>
        <w:rPr>
          <w:rFonts w:ascii="Cambria" w:hAnsi="Cambria"/>
        </w:rPr>
      </w:pPr>
    </w:p>
    <w:p w14:paraId="681F8BA1" w14:textId="77998D8D" w:rsidR="00FF39DB" w:rsidRPr="006251B7" w:rsidRDefault="03FA282A" w:rsidP="000B4F79">
      <w:pPr>
        <w:pStyle w:val="Prrafodelista"/>
        <w:numPr>
          <w:ilvl w:val="0"/>
          <w:numId w:val="19"/>
        </w:numPr>
        <w:spacing w:after="0" w:line="240" w:lineRule="auto"/>
        <w:jc w:val="both"/>
        <w:rPr>
          <w:rFonts w:ascii="Cambria" w:hAnsi="Cambria"/>
        </w:rPr>
      </w:pPr>
      <w:r w:rsidRPr="006251B7">
        <w:rPr>
          <w:rFonts w:ascii="Cambria" w:hAnsi="Cambria"/>
        </w:rPr>
        <w:t>Asimismo,</w:t>
      </w:r>
      <w:r w:rsidR="62405223" w:rsidRPr="006251B7" w:rsidDel="00776C11">
        <w:rPr>
          <w:rFonts w:ascii="Cambria" w:hAnsi="Cambria"/>
        </w:rPr>
        <w:t xml:space="preserve"> </w:t>
      </w:r>
      <w:r w:rsidR="62405223" w:rsidRPr="006251B7">
        <w:rPr>
          <w:rFonts w:ascii="Cambria" w:hAnsi="Cambria"/>
        </w:rPr>
        <w:t xml:space="preserve">los servicios de transporte </w:t>
      </w:r>
      <w:r w:rsidR="0053327E" w:rsidRPr="006251B7">
        <w:rPr>
          <w:rFonts w:ascii="Cambria" w:hAnsi="Cambria"/>
        </w:rPr>
        <w:t xml:space="preserve">de pasajeros en </w:t>
      </w:r>
      <w:r w:rsidR="00566568" w:rsidRPr="006251B7">
        <w:rPr>
          <w:rFonts w:ascii="Cambria" w:hAnsi="Cambria"/>
        </w:rPr>
        <w:t xml:space="preserve">ferrocarriles metropolitanos </w:t>
      </w:r>
      <w:r w:rsidR="00E94E21" w:rsidRPr="006251B7">
        <w:rPr>
          <w:rFonts w:ascii="Cambria" w:hAnsi="Cambria"/>
        </w:rPr>
        <w:t xml:space="preserve">y </w:t>
      </w:r>
      <w:r w:rsidR="00D619D7" w:rsidRPr="006251B7">
        <w:rPr>
          <w:rFonts w:ascii="Cambria" w:hAnsi="Cambria"/>
        </w:rPr>
        <w:t xml:space="preserve">de </w:t>
      </w:r>
      <w:r w:rsidR="000903F2" w:rsidRPr="006251B7">
        <w:rPr>
          <w:rFonts w:ascii="Cambria" w:hAnsi="Cambria"/>
        </w:rPr>
        <w:t xml:space="preserve">pasajeros y carga </w:t>
      </w:r>
      <w:r w:rsidR="000D57ED" w:rsidRPr="006251B7">
        <w:rPr>
          <w:rFonts w:ascii="Cambria" w:hAnsi="Cambria"/>
        </w:rPr>
        <w:t>mediante</w:t>
      </w:r>
      <w:r w:rsidR="000903F2" w:rsidRPr="006251B7">
        <w:rPr>
          <w:rFonts w:ascii="Cambria" w:hAnsi="Cambria"/>
        </w:rPr>
        <w:t xml:space="preserve"> vías </w:t>
      </w:r>
      <w:r w:rsidR="00FA0E10" w:rsidRPr="006251B7">
        <w:rPr>
          <w:rFonts w:ascii="Cambria" w:hAnsi="Cambria"/>
        </w:rPr>
        <w:t>férreas</w:t>
      </w:r>
      <w:r w:rsidR="00801A66" w:rsidRPr="006251B7">
        <w:rPr>
          <w:rFonts w:ascii="Cambria" w:hAnsi="Cambria"/>
        </w:rPr>
        <w:t xml:space="preserve">, </w:t>
      </w:r>
      <w:r w:rsidR="004A3F83" w:rsidRPr="006251B7">
        <w:rPr>
          <w:rFonts w:ascii="Cambria" w:hAnsi="Cambria"/>
        </w:rPr>
        <w:t>son</w:t>
      </w:r>
      <w:r w:rsidR="004A0385" w:rsidRPr="006251B7">
        <w:rPr>
          <w:rFonts w:ascii="Cambria" w:hAnsi="Cambria"/>
        </w:rPr>
        <w:t xml:space="preserve"> </w:t>
      </w:r>
      <w:r w:rsidR="62405223" w:rsidRPr="006251B7">
        <w:rPr>
          <w:rFonts w:ascii="Cambria" w:hAnsi="Cambria"/>
        </w:rPr>
        <w:t xml:space="preserve">prestados por </w:t>
      </w:r>
      <w:r w:rsidRPr="006251B7">
        <w:rPr>
          <w:rFonts w:ascii="Cambria" w:hAnsi="Cambria"/>
        </w:rPr>
        <w:t>Metro</w:t>
      </w:r>
      <w:r w:rsidR="43C1B469" w:rsidRPr="006251B7">
        <w:rPr>
          <w:rFonts w:ascii="Cambria" w:hAnsi="Cambria"/>
        </w:rPr>
        <w:t xml:space="preserve"> S.A. y EFE Central S.A.</w:t>
      </w:r>
      <w:r w:rsidR="62CF5188" w:rsidRPr="006251B7">
        <w:rPr>
          <w:rFonts w:ascii="Cambria" w:hAnsi="Cambria"/>
        </w:rPr>
        <w:t xml:space="preserve">, </w:t>
      </w:r>
      <w:r w:rsidR="004A3F83" w:rsidRPr="006251B7">
        <w:rPr>
          <w:rFonts w:ascii="Cambria" w:hAnsi="Cambria"/>
        </w:rPr>
        <w:t xml:space="preserve">respectivamente, </w:t>
      </w:r>
      <w:r w:rsidR="00776C11" w:rsidRPr="006251B7">
        <w:rPr>
          <w:rFonts w:ascii="Cambria" w:hAnsi="Cambria"/>
        </w:rPr>
        <w:t xml:space="preserve">los que </w:t>
      </w:r>
      <w:r w:rsidRPr="006251B7">
        <w:rPr>
          <w:rFonts w:ascii="Cambria" w:hAnsi="Cambria"/>
        </w:rPr>
        <w:t xml:space="preserve">se </w:t>
      </w:r>
      <w:r w:rsidR="6F5CD040" w:rsidRPr="006251B7">
        <w:rPr>
          <w:rFonts w:ascii="Cambria" w:hAnsi="Cambria"/>
        </w:rPr>
        <w:t>encuentran integrados</w:t>
      </w:r>
      <w:r w:rsidRPr="006251B7">
        <w:rPr>
          <w:rFonts w:ascii="Cambria" w:hAnsi="Cambria"/>
        </w:rPr>
        <w:t xml:space="preserve"> al </w:t>
      </w:r>
      <w:r w:rsidR="43C1B469" w:rsidRPr="006251B7">
        <w:rPr>
          <w:rFonts w:ascii="Cambria" w:hAnsi="Cambria"/>
        </w:rPr>
        <w:t>S</w:t>
      </w:r>
      <w:r w:rsidRPr="006251B7">
        <w:rPr>
          <w:rFonts w:ascii="Cambria" w:hAnsi="Cambria"/>
        </w:rPr>
        <w:t>istema mediante convenio</w:t>
      </w:r>
      <w:r w:rsidR="43C1B469" w:rsidRPr="006251B7">
        <w:rPr>
          <w:rFonts w:ascii="Cambria" w:hAnsi="Cambria"/>
        </w:rPr>
        <w:t>s suscritos</w:t>
      </w:r>
      <w:r w:rsidRPr="006251B7">
        <w:rPr>
          <w:rFonts w:ascii="Cambria" w:hAnsi="Cambria"/>
        </w:rPr>
        <w:t xml:space="preserve"> con el M</w:t>
      </w:r>
      <w:r w:rsidR="42FCB0DC" w:rsidRPr="006251B7">
        <w:rPr>
          <w:rFonts w:ascii="Cambria" w:hAnsi="Cambria"/>
        </w:rPr>
        <w:t>inisterio</w:t>
      </w:r>
      <w:r w:rsidR="00366A86" w:rsidRPr="006251B7">
        <w:rPr>
          <w:rStyle w:val="Refdenotaalpie"/>
          <w:rFonts w:ascii="Cambria" w:hAnsi="Cambria"/>
        </w:rPr>
        <w:footnoteReference w:id="5"/>
      </w:r>
      <w:r w:rsidRPr="006251B7">
        <w:rPr>
          <w:rFonts w:ascii="Cambria" w:hAnsi="Cambria"/>
        </w:rPr>
        <w:t>.</w:t>
      </w:r>
    </w:p>
    <w:p w14:paraId="35204620" w14:textId="77777777" w:rsidR="000B4F79" w:rsidRPr="006251B7" w:rsidRDefault="000B4F79" w:rsidP="00F670F2">
      <w:pPr>
        <w:pStyle w:val="Prrafodelista"/>
        <w:spacing w:after="0" w:line="240" w:lineRule="auto"/>
        <w:ind w:left="360"/>
        <w:jc w:val="both"/>
        <w:rPr>
          <w:rFonts w:ascii="Cambria" w:hAnsi="Cambria"/>
        </w:rPr>
      </w:pPr>
    </w:p>
    <w:p w14:paraId="426D4FB1" w14:textId="7F55EA48" w:rsidR="0097166D" w:rsidRPr="006251B7" w:rsidRDefault="0097166D" w:rsidP="00F670F2">
      <w:pPr>
        <w:pStyle w:val="Prrafodelista"/>
        <w:numPr>
          <w:ilvl w:val="1"/>
          <w:numId w:val="23"/>
        </w:numPr>
        <w:spacing w:after="0" w:line="240" w:lineRule="auto"/>
        <w:jc w:val="both"/>
        <w:rPr>
          <w:rFonts w:ascii="Cambria" w:hAnsi="Cambria"/>
          <w:b/>
          <w:bCs/>
        </w:rPr>
      </w:pPr>
      <w:r w:rsidRPr="006251B7">
        <w:rPr>
          <w:rFonts w:ascii="Cambria" w:hAnsi="Cambria"/>
          <w:b/>
          <w:bCs/>
        </w:rPr>
        <w:t xml:space="preserve">Proveedores de Servicios Complementarios: </w:t>
      </w:r>
    </w:p>
    <w:p w14:paraId="1D301196" w14:textId="77777777" w:rsidR="000B4F79" w:rsidRPr="006251B7" w:rsidRDefault="000B4F79" w:rsidP="00F670F2">
      <w:pPr>
        <w:spacing w:after="0" w:line="240" w:lineRule="auto"/>
        <w:ind w:left="360"/>
        <w:jc w:val="both"/>
        <w:rPr>
          <w:rFonts w:ascii="Cambria" w:hAnsi="Cambria"/>
          <w:b/>
        </w:rPr>
      </w:pPr>
    </w:p>
    <w:p w14:paraId="1D3C9534" w14:textId="008A687B" w:rsidR="00FF39DB" w:rsidRPr="006251B7" w:rsidRDefault="0097166D" w:rsidP="000B4F79">
      <w:pPr>
        <w:spacing w:after="0" w:line="240" w:lineRule="auto"/>
        <w:ind w:left="360"/>
        <w:jc w:val="both"/>
        <w:rPr>
          <w:rFonts w:ascii="Cambria" w:hAnsi="Cambria"/>
        </w:rPr>
      </w:pPr>
      <w:r w:rsidRPr="006251B7">
        <w:rPr>
          <w:rFonts w:ascii="Cambria" w:hAnsi="Cambria"/>
        </w:rPr>
        <w:t>C</w:t>
      </w:r>
      <w:r w:rsidR="4DCD3A09" w:rsidRPr="006251B7">
        <w:rPr>
          <w:rFonts w:ascii="Cambria" w:hAnsi="Cambria"/>
        </w:rPr>
        <w:t xml:space="preserve">onforme a lo establecido en el artículo </w:t>
      </w:r>
      <w:r w:rsidR="54564E32" w:rsidRPr="006251B7">
        <w:rPr>
          <w:rFonts w:ascii="Cambria" w:hAnsi="Cambria"/>
        </w:rPr>
        <w:t>3° sexies de la Ley N° 18.696</w:t>
      </w:r>
      <w:r w:rsidR="0715949D" w:rsidRPr="006251B7">
        <w:rPr>
          <w:rFonts w:ascii="Cambria" w:hAnsi="Cambria"/>
        </w:rPr>
        <w:t xml:space="preserve">, la prestación de los servicios de transporte público remunerado de pasajeros </w:t>
      </w:r>
      <w:r w:rsidR="3BB49985" w:rsidRPr="006251B7">
        <w:rPr>
          <w:rFonts w:ascii="Cambria" w:hAnsi="Cambria"/>
        </w:rPr>
        <w:t>comprende</w:t>
      </w:r>
      <w:r w:rsidR="62D19F65" w:rsidRPr="006251B7">
        <w:rPr>
          <w:rFonts w:ascii="Cambria" w:hAnsi="Cambria"/>
        </w:rPr>
        <w:t xml:space="preserve"> </w:t>
      </w:r>
      <w:r w:rsidR="30C3D60B" w:rsidRPr="006251B7">
        <w:rPr>
          <w:rFonts w:ascii="Cambria" w:hAnsi="Cambria"/>
        </w:rPr>
        <w:t>la contratación de servicios complementarios a su operación</w:t>
      </w:r>
      <w:r w:rsidR="6F003EC6" w:rsidRPr="006251B7">
        <w:rPr>
          <w:rFonts w:ascii="Cambria" w:hAnsi="Cambria"/>
        </w:rPr>
        <w:t>,</w:t>
      </w:r>
      <w:r w:rsidR="30C3D60B" w:rsidRPr="006251B7">
        <w:rPr>
          <w:rFonts w:ascii="Cambria" w:hAnsi="Cambria"/>
        </w:rPr>
        <w:t xml:space="preserve"> necesarios para </w:t>
      </w:r>
      <w:r w:rsidR="1740435F" w:rsidRPr="006251B7">
        <w:rPr>
          <w:rFonts w:ascii="Cambria" w:hAnsi="Cambria"/>
        </w:rPr>
        <w:t>dicho</w:t>
      </w:r>
      <w:r w:rsidR="30C3D60B" w:rsidRPr="006251B7">
        <w:rPr>
          <w:rFonts w:ascii="Cambria" w:hAnsi="Cambria"/>
        </w:rPr>
        <w:t xml:space="preserve"> objeto</w:t>
      </w:r>
      <w:r w:rsidR="6F003EC6" w:rsidRPr="006251B7">
        <w:rPr>
          <w:rFonts w:ascii="Cambria" w:hAnsi="Cambria"/>
        </w:rPr>
        <w:t xml:space="preserve"> y definidos por el </w:t>
      </w:r>
      <w:r w:rsidR="76D73A8A" w:rsidRPr="006251B7">
        <w:rPr>
          <w:rFonts w:ascii="Cambria" w:hAnsi="Cambria"/>
        </w:rPr>
        <w:t>Ministerio</w:t>
      </w:r>
      <w:r w:rsidR="00574DFF" w:rsidRPr="006251B7">
        <w:rPr>
          <w:rFonts w:ascii="Cambria" w:hAnsi="Cambria"/>
        </w:rPr>
        <w:t xml:space="preserve"> de Transportes y Telecomunicaciones</w:t>
      </w:r>
      <w:r w:rsidR="0EB5FAC8" w:rsidRPr="006251B7">
        <w:rPr>
          <w:rFonts w:ascii="Cambria" w:hAnsi="Cambria"/>
        </w:rPr>
        <w:t xml:space="preserve">. Lo anterior se ha materializado </w:t>
      </w:r>
      <w:r w:rsidR="783F4CF2" w:rsidRPr="006251B7">
        <w:rPr>
          <w:rFonts w:ascii="Cambria" w:hAnsi="Cambria"/>
        </w:rPr>
        <w:t xml:space="preserve">a través de la suscripción </w:t>
      </w:r>
      <w:r w:rsidR="517E3156" w:rsidRPr="006251B7">
        <w:rPr>
          <w:rFonts w:ascii="Cambria" w:hAnsi="Cambria"/>
        </w:rPr>
        <w:t xml:space="preserve">de diversos instrumentos </w:t>
      </w:r>
      <w:r w:rsidR="4965FB1F" w:rsidRPr="006251B7">
        <w:rPr>
          <w:rFonts w:ascii="Cambria" w:hAnsi="Cambria"/>
        </w:rPr>
        <w:t>con</w:t>
      </w:r>
      <w:r w:rsidR="3A8EB492" w:rsidRPr="006251B7">
        <w:rPr>
          <w:rFonts w:ascii="Cambria" w:hAnsi="Cambria"/>
        </w:rPr>
        <w:t xml:space="preserve"> </w:t>
      </w:r>
      <w:r w:rsidR="00AD7D6C" w:rsidRPr="006251B7">
        <w:rPr>
          <w:rFonts w:ascii="Cambria" w:hAnsi="Cambria"/>
        </w:rPr>
        <w:t>la indicada</w:t>
      </w:r>
      <w:r w:rsidR="7F9C1B0D" w:rsidRPr="006251B7">
        <w:rPr>
          <w:rFonts w:ascii="Cambria" w:hAnsi="Cambria"/>
        </w:rPr>
        <w:t xml:space="preserve"> </w:t>
      </w:r>
      <w:r w:rsidR="00AD7D6C" w:rsidRPr="006251B7">
        <w:rPr>
          <w:rFonts w:ascii="Cambria" w:hAnsi="Cambria"/>
        </w:rPr>
        <w:t>cartera de Estado</w:t>
      </w:r>
      <w:r w:rsidR="510343AF" w:rsidRPr="006251B7">
        <w:rPr>
          <w:rFonts w:ascii="Cambria" w:hAnsi="Cambria"/>
        </w:rPr>
        <w:t>, ligados a l</w:t>
      </w:r>
      <w:r w:rsidRPr="006251B7">
        <w:rPr>
          <w:rFonts w:ascii="Cambria" w:hAnsi="Cambria"/>
        </w:rPr>
        <w:t>o</w:t>
      </w:r>
      <w:r w:rsidR="510343AF" w:rsidRPr="006251B7">
        <w:rPr>
          <w:rFonts w:ascii="Cambria" w:hAnsi="Cambria"/>
        </w:rPr>
        <w:t>s siguientes</w:t>
      </w:r>
      <w:r w:rsidRPr="006251B7">
        <w:rPr>
          <w:rFonts w:ascii="Cambria" w:hAnsi="Cambria"/>
        </w:rPr>
        <w:t xml:space="preserve"> servicios</w:t>
      </w:r>
      <w:r w:rsidR="00BB7750" w:rsidRPr="006251B7">
        <w:rPr>
          <w:rFonts w:ascii="Cambria" w:hAnsi="Cambria"/>
        </w:rPr>
        <w:t xml:space="preserve"> y prestadores</w:t>
      </w:r>
      <w:r w:rsidR="62D19F65" w:rsidRPr="006251B7">
        <w:rPr>
          <w:rFonts w:ascii="Cambria" w:hAnsi="Cambria"/>
        </w:rPr>
        <w:t>:</w:t>
      </w:r>
    </w:p>
    <w:p w14:paraId="56AD9C94" w14:textId="77777777" w:rsidR="000B4F79" w:rsidRPr="006251B7" w:rsidRDefault="000B4F79" w:rsidP="00F670F2">
      <w:pPr>
        <w:spacing w:after="0" w:line="240" w:lineRule="auto"/>
        <w:ind w:left="360"/>
        <w:jc w:val="both"/>
        <w:rPr>
          <w:rFonts w:ascii="Cambria" w:hAnsi="Cambria"/>
        </w:rPr>
      </w:pPr>
    </w:p>
    <w:p w14:paraId="6E33951B" w14:textId="58D6F4DF" w:rsidR="0097166D" w:rsidRPr="006251B7" w:rsidRDefault="0177C281" w:rsidP="00CF70F0">
      <w:pPr>
        <w:pStyle w:val="Prrafodelista"/>
        <w:numPr>
          <w:ilvl w:val="0"/>
          <w:numId w:val="31"/>
        </w:numPr>
        <w:spacing w:after="0" w:line="240" w:lineRule="auto"/>
        <w:jc w:val="both"/>
        <w:rPr>
          <w:rFonts w:ascii="Cambria" w:hAnsi="Cambria"/>
        </w:rPr>
      </w:pPr>
      <w:r w:rsidRPr="006251B7">
        <w:rPr>
          <w:rFonts w:ascii="Cambria" w:hAnsi="Cambria"/>
        </w:rPr>
        <w:lastRenderedPageBreak/>
        <w:t xml:space="preserve">Emisión y Comercialización, </w:t>
      </w:r>
      <w:r w:rsidR="03FA282A" w:rsidRPr="006251B7">
        <w:rPr>
          <w:rFonts w:ascii="Cambria" w:hAnsi="Cambria"/>
        </w:rPr>
        <w:t xml:space="preserve">Red de </w:t>
      </w:r>
      <w:r w:rsidR="06C70E8D" w:rsidRPr="006251B7">
        <w:rPr>
          <w:rFonts w:ascii="Cambria" w:hAnsi="Cambria"/>
        </w:rPr>
        <w:t xml:space="preserve">Comercialización y </w:t>
      </w:r>
      <w:r w:rsidR="03FA282A" w:rsidRPr="006251B7">
        <w:rPr>
          <w:rFonts w:ascii="Cambria" w:hAnsi="Cambria"/>
        </w:rPr>
        <w:t>Carga</w:t>
      </w:r>
      <w:r w:rsidR="02F969DC" w:rsidRPr="006251B7">
        <w:rPr>
          <w:rFonts w:ascii="Cambria" w:hAnsi="Cambria"/>
        </w:rPr>
        <w:t xml:space="preserve"> en Subterráneo y Postventa del Medio de Acceso</w:t>
      </w:r>
      <w:r w:rsidR="07D27BE0" w:rsidRPr="006251B7">
        <w:rPr>
          <w:rFonts w:ascii="Cambria" w:hAnsi="Cambria"/>
        </w:rPr>
        <w:t xml:space="preserve">: </w:t>
      </w:r>
      <w:r w:rsidR="1193AC9A" w:rsidRPr="006251B7">
        <w:rPr>
          <w:rFonts w:ascii="Cambria" w:hAnsi="Cambria"/>
          <w:b/>
          <w:bCs/>
        </w:rPr>
        <w:t>Metro S.A</w:t>
      </w:r>
      <w:r w:rsidR="1193AC9A" w:rsidRPr="006251B7">
        <w:rPr>
          <w:rFonts w:ascii="Cambria" w:hAnsi="Cambria"/>
        </w:rPr>
        <w:t>.</w:t>
      </w:r>
      <w:r w:rsidR="00DA0F5D" w:rsidRPr="006251B7">
        <w:rPr>
          <w:rStyle w:val="Refdenotaalpie"/>
          <w:rFonts w:ascii="Cambria" w:hAnsi="Cambria"/>
        </w:rPr>
        <w:footnoteReference w:id="6"/>
      </w:r>
      <w:r w:rsidR="007D79A7" w:rsidRPr="006251B7">
        <w:rPr>
          <w:rFonts w:ascii="Cambria" w:hAnsi="Cambria"/>
        </w:rPr>
        <w:t>.</w:t>
      </w:r>
    </w:p>
    <w:p w14:paraId="544FCE07" w14:textId="7E2A6CDD" w:rsidR="0097166D" w:rsidRPr="006251B7" w:rsidRDefault="4039AFDD">
      <w:pPr>
        <w:pStyle w:val="Prrafodelista"/>
        <w:numPr>
          <w:ilvl w:val="0"/>
          <w:numId w:val="31"/>
        </w:numPr>
        <w:spacing w:after="0" w:line="240" w:lineRule="auto"/>
        <w:jc w:val="both"/>
        <w:rPr>
          <w:rFonts w:ascii="Cambria" w:hAnsi="Cambria"/>
          <w:sz w:val="2"/>
          <w:szCs w:val="2"/>
        </w:rPr>
      </w:pPr>
      <w:r w:rsidRPr="006251B7">
        <w:rPr>
          <w:rFonts w:ascii="Cambria" w:hAnsi="Cambria"/>
        </w:rPr>
        <w:t>Red de Comercialización y Carga en Superficie</w:t>
      </w:r>
      <w:r w:rsidR="5764E279" w:rsidRPr="006251B7">
        <w:rPr>
          <w:rFonts w:ascii="Cambria" w:hAnsi="Cambria"/>
        </w:rPr>
        <w:t xml:space="preserve">: </w:t>
      </w:r>
      <w:r w:rsidRPr="006251B7">
        <w:rPr>
          <w:rFonts w:ascii="Cambria" w:hAnsi="Cambria"/>
          <w:b/>
          <w:bCs/>
        </w:rPr>
        <w:t>Metro S.A</w:t>
      </w:r>
      <w:r w:rsidR="00095B03" w:rsidRPr="006251B7">
        <w:rPr>
          <w:rFonts w:ascii="Cambria" w:hAnsi="Cambria"/>
          <w:b/>
          <w:bCs/>
        </w:rPr>
        <w:t>.</w:t>
      </w:r>
      <w:r w:rsidR="00835CB8" w:rsidRPr="006251B7">
        <w:rPr>
          <w:rStyle w:val="Refdenotaalpie"/>
          <w:rFonts w:ascii="Cambria" w:hAnsi="Cambria"/>
        </w:rPr>
        <w:footnoteReference w:id="7"/>
      </w:r>
      <w:r w:rsidR="69F75D9F" w:rsidRPr="006251B7">
        <w:rPr>
          <w:rFonts w:ascii="Cambria" w:hAnsi="Cambria"/>
        </w:rPr>
        <w:t>.</w:t>
      </w:r>
    </w:p>
    <w:p w14:paraId="796188EF" w14:textId="77777777" w:rsidR="000B5CE1" w:rsidRPr="006251B7" w:rsidRDefault="000B5CE1" w:rsidP="006B7BC5">
      <w:pPr>
        <w:pStyle w:val="Prrafodelista"/>
        <w:spacing w:after="0" w:line="240" w:lineRule="auto"/>
        <w:ind w:left="360"/>
        <w:jc w:val="both"/>
        <w:rPr>
          <w:rFonts w:ascii="Cambria" w:hAnsi="Cambria"/>
          <w:sz w:val="2"/>
          <w:szCs w:val="2"/>
        </w:rPr>
      </w:pPr>
    </w:p>
    <w:p w14:paraId="58DF553A" w14:textId="0CC16B2A" w:rsidR="000B5CE1" w:rsidRPr="006251B7" w:rsidRDefault="25ED8AF6" w:rsidP="006B7BC5">
      <w:pPr>
        <w:pStyle w:val="Prrafodelista"/>
        <w:numPr>
          <w:ilvl w:val="0"/>
          <w:numId w:val="31"/>
        </w:numPr>
        <w:spacing w:after="0" w:line="240" w:lineRule="auto"/>
        <w:jc w:val="both"/>
        <w:rPr>
          <w:rFonts w:ascii="Cambria" w:hAnsi="Cambria"/>
        </w:rPr>
      </w:pPr>
      <w:r w:rsidRPr="006251B7">
        <w:rPr>
          <w:rFonts w:ascii="Cambria" w:hAnsi="Cambria"/>
        </w:rPr>
        <w:t>Emisió</w:t>
      </w:r>
      <w:r w:rsidR="6CA4103E" w:rsidRPr="006251B7">
        <w:rPr>
          <w:rFonts w:ascii="Cambria" w:hAnsi="Cambria"/>
        </w:rPr>
        <w:t xml:space="preserve">n del Medio de Acceso Virtual, Emisión y Comercialización de Cuotas de Transporte, Carga y Postventa del Medio de Acceso (Red de Carga en la Nube): Provista por los “ORCEN” (Operadores de Red de Carga en la Nube) </w:t>
      </w:r>
      <w:proofErr w:type="spellStart"/>
      <w:r w:rsidR="6CA4103E" w:rsidRPr="006251B7">
        <w:rPr>
          <w:rFonts w:ascii="Cambria" w:hAnsi="Cambria"/>
          <w:b/>
        </w:rPr>
        <w:t>Movired</w:t>
      </w:r>
      <w:proofErr w:type="spellEnd"/>
      <w:r w:rsidR="6CA4103E" w:rsidRPr="006251B7">
        <w:rPr>
          <w:rFonts w:ascii="Cambria" w:hAnsi="Cambria"/>
          <w:b/>
        </w:rPr>
        <w:t xml:space="preserve"> </w:t>
      </w:r>
      <w:r w:rsidR="6CA4103E" w:rsidRPr="006251B7">
        <w:rPr>
          <w:rFonts w:ascii="Cambria" w:hAnsi="Cambria"/>
        </w:rPr>
        <w:t>y</w:t>
      </w:r>
      <w:r w:rsidR="6CA4103E" w:rsidRPr="006251B7">
        <w:rPr>
          <w:rFonts w:ascii="Cambria" w:hAnsi="Cambria"/>
          <w:b/>
        </w:rPr>
        <w:t xml:space="preserve"> Globe</w:t>
      </w:r>
      <w:r w:rsidR="00EF5C06" w:rsidRPr="006251B7">
        <w:rPr>
          <w:rFonts w:ascii="Cambria" w:hAnsi="Cambria"/>
          <w:b/>
        </w:rPr>
        <w:t xml:space="preserve"> S.A</w:t>
      </w:r>
      <w:r w:rsidR="54898BF3" w:rsidRPr="006251B7">
        <w:rPr>
          <w:rFonts w:ascii="Cambria" w:hAnsi="Cambria"/>
          <w:b/>
        </w:rPr>
        <w:t>.</w:t>
      </w:r>
      <w:r w:rsidR="00835CB8" w:rsidRPr="006251B7">
        <w:rPr>
          <w:rStyle w:val="Refdenotaalpie"/>
          <w:rFonts w:ascii="Cambria" w:hAnsi="Cambria"/>
        </w:rPr>
        <w:footnoteReference w:id="8"/>
      </w:r>
    </w:p>
    <w:p w14:paraId="3227CA55" w14:textId="3C5BB46E" w:rsidR="0097166D" w:rsidRPr="006251B7" w:rsidRDefault="574C9294" w:rsidP="00CF70F0">
      <w:pPr>
        <w:pStyle w:val="Prrafodelista"/>
        <w:numPr>
          <w:ilvl w:val="0"/>
          <w:numId w:val="31"/>
        </w:numPr>
        <w:spacing w:line="240" w:lineRule="auto"/>
        <w:jc w:val="both"/>
        <w:rPr>
          <w:rFonts w:ascii="Cambria" w:hAnsi="Cambria"/>
        </w:rPr>
      </w:pPr>
      <w:r w:rsidRPr="006251B7">
        <w:rPr>
          <w:rFonts w:ascii="Cambria" w:hAnsi="Cambria"/>
        </w:rPr>
        <w:t>Pa</w:t>
      </w:r>
      <w:r w:rsidR="5FA07AB9" w:rsidRPr="006251B7">
        <w:rPr>
          <w:rFonts w:ascii="Cambria" w:hAnsi="Cambria"/>
        </w:rPr>
        <w:t xml:space="preserve">go Directo </w:t>
      </w:r>
      <w:r w:rsidR="57FD202D" w:rsidRPr="006251B7">
        <w:rPr>
          <w:rFonts w:ascii="Cambria" w:hAnsi="Cambria"/>
        </w:rPr>
        <w:t>para el pago de la tarifa de los viajes realizados en el Sistema</w:t>
      </w:r>
      <w:r w:rsidR="258E4F9D" w:rsidRPr="006251B7">
        <w:rPr>
          <w:rFonts w:ascii="Cambria" w:hAnsi="Cambria"/>
        </w:rPr>
        <w:t xml:space="preserve">: </w:t>
      </w:r>
      <w:r w:rsidR="258E4F9D" w:rsidRPr="006251B7">
        <w:rPr>
          <w:rFonts w:ascii="Cambria" w:hAnsi="Cambria"/>
          <w:b/>
        </w:rPr>
        <w:t xml:space="preserve">Banco </w:t>
      </w:r>
      <w:r w:rsidR="00277749" w:rsidRPr="006251B7">
        <w:rPr>
          <w:rFonts w:ascii="Cambria" w:hAnsi="Cambria"/>
          <w:b/>
        </w:rPr>
        <w:t xml:space="preserve">del </w:t>
      </w:r>
      <w:r w:rsidR="258E4F9D" w:rsidRPr="006251B7">
        <w:rPr>
          <w:rFonts w:ascii="Cambria" w:hAnsi="Cambria"/>
          <w:b/>
        </w:rPr>
        <w:t>Estado</w:t>
      </w:r>
      <w:r w:rsidR="00776C11" w:rsidRPr="006251B7">
        <w:rPr>
          <w:rStyle w:val="Refdenotaalpie"/>
          <w:rFonts w:ascii="Cambria" w:hAnsi="Cambria"/>
        </w:rPr>
        <w:footnoteReference w:id="9"/>
      </w:r>
      <w:r w:rsidR="258E4F9D" w:rsidRPr="006251B7">
        <w:rPr>
          <w:rFonts w:ascii="Cambria" w:hAnsi="Cambria"/>
        </w:rPr>
        <w:t>.</w:t>
      </w:r>
    </w:p>
    <w:p w14:paraId="4CDE9B8A" w14:textId="30703AFC" w:rsidR="007D79A7" w:rsidRPr="006251B7" w:rsidRDefault="03FA282A" w:rsidP="007D79A7">
      <w:pPr>
        <w:pStyle w:val="Prrafodelista"/>
        <w:numPr>
          <w:ilvl w:val="0"/>
          <w:numId w:val="31"/>
        </w:numPr>
        <w:spacing w:after="0" w:line="240" w:lineRule="auto"/>
        <w:jc w:val="both"/>
        <w:rPr>
          <w:rFonts w:ascii="Cambria" w:hAnsi="Cambria"/>
        </w:rPr>
      </w:pPr>
      <w:r w:rsidRPr="006251B7">
        <w:rPr>
          <w:rFonts w:ascii="Cambria" w:hAnsi="Cambria"/>
        </w:rPr>
        <w:t>A</w:t>
      </w:r>
      <w:r w:rsidR="348BAD53" w:rsidRPr="006251B7">
        <w:rPr>
          <w:rFonts w:ascii="Cambria" w:hAnsi="Cambria"/>
        </w:rPr>
        <w:t>dministra</w:t>
      </w:r>
      <w:r w:rsidR="65C09802" w:rsidRPr="006251B7">
        <w:rPr>
          <w:rFonts w:ascii="Cambria" w:hAnsi="Cambria"/>
        </w:rPr>
        <w:t>ción</w:t>
      </w:r>
      <w:r w:rsidR="348BAD53" w:rsidRPr="006251B7">
        <w:rPr>
          <w:rFonts w:ascii="Cambria" w:hAnsi="Cambria"/>
        </w:rPr>
        <w:t xml:space="preserve"> </w:t>
      </w:r>
      <w:r w:rsidR="69A2017B" w:rsidRPr="006251B7">
        <w:rPr>
          <w:rFonts w:ascii="Cambria" w:hAnsi="Cambria"/>
        </w:rPr>
        <w:t>Fi</w:t>
      </w:r>
      <w:r w:rsidR="086DDA30" w:rsidRPr="006251B7">
        <w:rPr>
          <w:rFonts w:ascii="Cambria" w:hAnsi="Cambria"/>
        </w:rPr>
        <w:t>nanciera de los</w:t>
      </w:r>
      <w:r w:rsidR="6E177A1D" w:rsidRPr="006251B7">
        <w:rPr>
          <w:rFonts w:ascii="Cambria" w:hAnsi="Cambria"/>
        </w:rPr>
        <w:t xml:space="preserve"> Recursos del</w:t>
      </w:r>
      <w:r w:rsidRPr="006251B7">
        <w:rPr>
          <w:rFonts w:ascii="Cambria" w:hAnsi="Cambria"/>
        </w:rPr>
        <w:t xml:space="preserve"> </w:t>
      </w:r>
      <w:r w:rsidR="18139036" w:rsidRPr="006251B7">
        <w:rPr>
          <w:rFonts w:ascii="Cambria" w:hAnsi="Cambria"/>
        </w:rPr>
        <w:t>S</w:t>
      </w:r>
      <w:r w:rsidRPr="006251B7">
        <w:rPr>
          <w:rFonts w:ascii="Cambria" w:hAnsi="Cambria"/>
        </w:rPr>
        <w:t>istem</w:t>
      </w:r>
      <w:r w:rsidR="20D04970" w:rsidRPr="006251B7">
        <w:rPr>
          <w:rFonts w:ascii="Cambria" w:hAnsi="Cambria"/>
        </w:rPr>
        <w:t xml:space="preserve">a: </w:t>
      </w:r>
      <w:r w:rsidR="20D04970" w:rsidRPr="006251B7">
        <w:rPr>
          <w:rFonts w:ascii="Cambria" w:hAnsi="Cambria"/>
          <w:b/>
        </w:rPr>
        <w:t>Administrador Financiero de Transantiago S.A.</w:t>
      </w:r>
      <w:r w:rsidR="00F312F8" w:rsidRPr="006251B7">
        <w:rPr>
          <w:rStyle w:val="Refdenotaalpie"/>
          <w:rFonts w:ascii="Cambria" w:hAnsi="Cambria"/>
        </w:rPr>
        <w:footnoteReference w:id="10"/>
      </w:r>
    </w:p>
    <w:p w14:paraId="0C6FEA2E" w14:textId="008FADFA" w:rsidR="0097166D" w:rsidRPr="006251B7" w:rsidRDefault="49A2B74B" w:rsidP="007D79A7">
      <w:pPr>
        <w:pStyle w:val="Prrafodelista"/>
        <w:numPr>
          <w:ilvl w:val="0"/>
          <w:numId w:val="31"/>
        </w:numPr>
        <w:spacing w:after="0" w:line="240" w:lineRule="auto"/>
        <w:jc w:val="both"/>
        <w:rPr>
          <w:rFonts w:ascii="Cambria" w:hAnsi="Cambria"/>
        </w:rPr>
      </w:pPr>
      <w:r w:rsidRPr="006251B7">
        <w:rPr>
          <w:rFonts w:ascii="Cambria" w:hAnsi="Cambria"/>
        </w:rPr>
        <w:t>Servicios Tecnológico</w:t>
      </w:r>
      <w:r w:rsidR="00997146" w:rsidRPr="006251B7">
        <w:rPr>
          <w:rFonts w:ascii="Cambria" w:hAnsi="Cambria"/>
        </w:rPr>
        <w:t>s</w:t>
      </w:r>
      <w:r w:rsidR="00CF1557" w:rsidRPr="006251B7">
        <w:rPr>
          <w:rFonts w:ascii="Cambria" w:hAnsi="Cambria"/>
        </w:rPr>
        <w:t xml:space="preserve"> del Sistema</w:t>
      </w:r>
      <w:r w:rsidRPr="006251B7">
        <w:rPr>
          <w:rFonts w:ascii="Cambria" w:hAnsi="Cambria"/>
        </w:rPr>
        <w:t xml:space="preserve">: </w:t>
      </w:r>
      <w:r w:rsidR="62D19F65" w:rsidRPr="006251B7">
        <w:rPr>
          <w:rFonts w:ascii="Cambria" w:hAnsi="Cambria"/>
          <w:b/>
        </w:rPr>
        <w:t xml:space="preserve">Sonda </w:t>
      </w:r>
      <w:r w:rsidR="13E4305C" w:rsidRPr="006251B7">
        <w:rPr>
          <w:rFonts w:ascii="Cambria" w:hAnsi="Cambria"/>
          <w:b/>
        </w:rPr>
        <w:t xml:space="preserve">S.A. </w:t>
      </w:r>
      <w:r w:rsidR="62D19F65" w:rsidRPr="006251B7">
        <w:rPr>
          <w:rFonts w:ascii="Cambria" w:hAnsi="Cambria"/>
        </w:rPr>
        <w:t xml:space="preserve">e </w:t>
      </w:r>
      <w:r w:rsidR="62D19F65" w:rsidRPr="006251B7">
        <w:rPr>
          <w:rFonts w:ascii="Cambria" w:hAnsi="Cambria"/>
          <w:b/>
        </w:rPr>
        <w:t>Indra</w:t>
      </w:r>
      <w:r w:rsidR="2BD34854" w:rsidRPr="006251B7">
        <w:rPr>
          <w:rFonts w:ascii="Cambria" w:hAnsi="Cambria"/>
          <w:b/>
        </w:rPr>
        <w:t xml:space="preserve"> Sistemas Chile S.A</w:t>
      </w:r>
      <w:r w:rsidR="006B41A5" w:rsidRPr="006251B7">
        <w:rPr>
          <w:rFonts w:ascii="Cambria" w:hAnsi="Cambria"/>
          <w:b/>
          <w:bCs/>
        </w:rPr>
        <w:t>.</w:t>
      </w:r>
      <w:r w:rsidR="00341F06" w:rsidRPr="006251B7">
        <w:rPr>
          <w:rStyle w:val="Refdenotaalpie"/>
          <w:rFonts w:ascii="Cambria" w:hAnsi="Cambria"/>
        </w:rPr>
        <w:footnoteReference w:id="11"/>
      </w:r>
      <w:r w:rsidR="32FD38D3" w:rsidRPr="006251B7">
        <w:rPr>
          <w:rFonts w:ascii="Cambria" w:hAnsi="Cambria"/>
        </w:rPr>
        <w:t xml:space="preserve"> </w:t>
      </w:r>
    </w:p>
    <w:p w14:paraId="0ABEB38A" w14:textId="32AB4D7D" w:rsidR="002B0E89" w:rsidRPr="006251B7" w:rsidRDefault="200DD109" w:rsidP="006B7BC5">
      <w:pPr>
        <w:pStyle w:val="Prrafodelista"/>
        <w:numPr>
          <w:ilvl w:val="0"/>
          <w:numId w:val="31"/>
        </w:numPr>
        <w:spacing w:after="0" w:line="240" w:lineRule="auto"/>
        <w:jc w:val="both"/>
        <w:rPr>
          <w:rFonts w:ascii="Cambria" w:hAnsi="Cambria"/>
        </w:rPr>
      </w:pPr>
      <w:r w:rsidRPr="006251B7">
        <w:rPr>
          <w:rFonts w:ascii="Cambria" w:hAnsi="Cambria"/>
        </w:rPr>
        <w:t>Suministradores de Buses</w:t>
      </w:r>
      <w:r w:rsidR="00E0368B" w:rsidRPr="006251B7">
        <w:rPr>
          <w:rFonts w:ascii="Cambria" w:hAnsi="Cambria"/>
        </w:rPr>
        <w:t xml:space="preserve">: </w:t>
      </w:r>
      <w:proofErr w:type="spellStart"/>
      <w:r w:rsidRPr="006251B7">
        <w:rPr>
          <w:rFonts w:ascii="Cambria" w:hAnsi="Cambria"/>
          <w:b/>
        </w:rPr>
        <w:t>Provebus</w:t>
      </w:r>
      <w:proofErr w:type="spellEnd"/>
      <w:r w:rsidRPr="006251B7">
        <w:rPr>
          <w:rFonts w:ascii="Cambria" w:hAnsi="Cambria"/>
          <w:b/>
        </w:rPr>
        <w:t xml:space="preserve"> </w:t>
      </w:r>
      <w:proofErr w:type="spellStart"/>
      <w:r w:rsidRPr="006251B7">
        <w:rPr>
          <w:rFonts w:ascii="Cambria" w:hAnsi="Cambria"/>
          <w:b/>
        </w:rPr>
        <w:t>SpA</w:t>
      </w:r>
      <w:proofErr w:type="spellEnd"/>
      <w:r w:rsidRPr="006251B7">
        <w:rPr>
          <w:rFonts w:ascii="Cambria" w:hAnsi="Cambria"/>
          <w:b/>
        </w:rPr>
        <w:t xml:space="preserve">, </w:t>
      </w:r>
      <w:r w:rsidR="6E5C956B" w:rsidRPr="006251B7">
        <w:rPr>
          <w:rFonts w:ascii="Cambria" w:hAnsi="Cambria"/>
          <w:b/>
        </w:rPr>
        <w:t xml:space="preserve">K Uno </w:t>
      </w:r>
      <w:proofErr w:type="spellStart"/>
      <w:r w:rsidR="6E5C956B" w:rsidRPr="006251B7">
        <w:rPr>
          <w:rFonts w:ascii="Cambria" w:hAnsi="Cambria"/>
          <w:b/>
        </w:rPr>
        <w:t>SpA</w:t>
      </w:r>
      <w:proofErr w:type="spellEnd"/>
      <w:r w:rsidR="6E5C956B" w:rsidRPr="006251B7">
        <w:rPr>
          <w:rFonts w:ascii="Cambria" w:hAnsi="Cambria"/>
          <w:b/>
        </w:rPr>
        <w:t xml:space="preserve"> </w:t>
      </w:r>
      <w:r w:rsidR="6E5C956B" w:rsidRPr="006251B7">
        <w:rPr>
          <w:rFonts w:ascii="Cambria" w:hAnsi="Cambria"/>
        </w:rPr>
        <w:t>y</w:t>
      </w:r>
      <w:r w:rsidR="6E5C956B" w:rsidRPr="006251B7">
        <w:rPr>
          <w:rFonts w:ascii="Cambria" w:hAnsi="Cambria"/>
          <w:b/>
        </w:rPr>
        <w:t xml:space="preserve"> K Cuatro </w:t>
      </w:r>
      <w:proofErr w:type="spellStart"/>
      <w:r w:rsidR="6E5C956B" w:rsidRPr="006251B7">
        <w:rPr>
          <w:rFonts w:ascii="Cambria" w:hAnsi="Cambria"/>
          <w:b/>
        </w:rPr>
        <w:t>SpA</w:t>
      </w:r>
      <w:proofErr w:type="spellEnd"/>
      <w:r w:rsidR="008A7E20" w:rsidRPr="006251B7">
        <w:rPr>
          <w:rStyle w:val="Refdenotaalpie"/>
          <w:rFonts w:ascii="Cambria" w:hAnsi="Cambria"/>
        </w:rPr>
        <w:footnoteReference w:id="12"/>
      </w:r>
      <w:r w:rsidR="6E5C956B" w:rsidRPr="006251B7">
        <w:rPr>
          <w:rFonts w:ascii="Cambria" w:hAnsi="Cambria"/>
        </w:rPr>
        <w:t xml:space="preserve">. </w:t>
      </w:r>
    </w:p>
    <w:p w14:paraId="2FC42D65" w14:textId="77777777" w:rsidR="00D7131F" w:rsidRPr="006251B7" w:rsidRDefault="00D7131F" w:rsidP="00F670F2">
      <w:pPr>
        <w:pStyle w:val="Prrafodelista"/>
        <w:spacing w:after="0" w:line="240" w:lineRule="auto"/>
        <w:ind w:left="360"/>
        <w:jc w:val="both"/>
        <w:rPr>
          <w:rFonts w:ascii="Cambria" w:hAnsi="Cambria"/>
        </w:rPr>
      </w:pPr>
    </w:p>
    <w:p w14:paraId="51F498C6" w14:textId="141874B2" w:rsidR="002B0E89" w:rsidRPr="006251B7" w:rsidRDefault="00B07FA4" w:rsidP="00F670F2">
      <w:pPr>
        <w:pStyle w:val="Prrafodelista"/>
        <w:numPr>
          <w:ilvl w:val="1"/>
          <w:numId w:val="23"/>
        </w:numPr>
        <w:spacing w:after="0" w:line="240" w:lineRule="auto"/>
        <w:jc w:val="both"/>
        <w:rPr>
          <w:rFonts w:ascii="Cambria" w:hAnsi="Cambria"/>
        </w:rPr>
      </w:pPr>
      <w:r w:rsidRPr="006251B7">
        <w:rPr>
          <w:rFonts w:ascii="Cambria" w:hAnsi="Cambria"/>
          <w:b/>
          <w:bCs/>
        </w:rPr>
        <w:t>Proveedores de Infraestructura</w:t>
      </w:r>
      <w:r w:rsidRPr="006251B7">
        <w:rPr>
          <w:rFonts w:ascii="Cambria" w:hAnsi="Cambria"/>
        </w:rPr>
        <w:t xml:space="preserve">: </w:t>
      </w:r>
    </w:p>
    <w:p w14:paraId="207F5D57" w14:textId="77777777" w:rsidR="000B4F79" w:rsidRPr="006251B7" w:rsidRDefault="000B4F79" w:rsidP="00F670F2">
      <w:pPr>
        <w:spacing w:after="0" w:line="240" w:lineRule="auto"/>
        <w:ind w:left="360"/>
        <w:jc w:val="both"/>
        <w:rPr>
          <w:rFonts w:ascii="Cambria" w:hAnsi="Cambria"/>
        </w:rPr>
      </w:pPr>
    </w:p>
    <w:p w14:paraId="373357C2" w14:textId="3707AAA5" w:rsidR="002B0E89" w:rsidRPr="006251B7" w:rsidRDefault="00F37B1F" w:rsidP="00C93EDC">
      <w:pPr>
        <w:pStyle w:val="Prrafodelista"/>
        <w:spacing w:after="0" w:line="240" w:lineRule="auto"/>
        <w:ind w:left="360"/>
        <w:jc w:val="both"/>
        <w:rPr>
          <w:rFonts w:ascii="Cambria" w:eastAsia="Cambria" w:hAnsi="Cambria" w:cs="Cambria"/>
          <w:lang w:val="es-ES"/>
        </w:rPr>
      </w:pPr>
      <w:r w:rsidRPr="006251B7">
        <w:rPr>
          <w:rFonts w:ascii="Cambria" w:eastAsia="Cambria" w:hAnsi="Cambria" w:cs="Cambria"/>
          <w:lang w:val="es-ES"/>
        </w:rPr>
        <w:lastRenderedPageBreak/>
        <w:t xml:space="preserve">Corresponden a </w:t>
      </w:r>
      <w:r w:rsidR="00D7131F" w:rsidRPr="006251B7">
        <w:rPr>
          <w:rFonts w:ascii="Cambria" w:eastAsia="Cambria" w:hAnsi="Cambria" w:cs="Cambria"/>
          <w:lang w:val="es-ES"/>
        </w:rPr>
        <w:t xml:space="preserve">los concesionarios de obras públicas que construirán, mantendrán y explotarán obras públicas fiscales, </w:t>
      </w:r>
      <w:proofErr w:type="gramStart"/>
      <w:r w:rsidR="00D7131F" w:rsidRPr="006251B7">
        <w:rPr>
          <w:rFonts w:ascii="Cambria" w:eastAsia="Cambria" w:hAnsi="Cambria" w:cs="Cambria"/>
          <w:lang w:val="es-ES"/>
        </w:rPr>
        <w:t>de acuerdo a</w:t>
      </w:r>
      <w:proofErr w:type="gramEnd"/>
      <w:r w:rsidR="00D7131F" w:rsidRPr="006251B7">
        <w:rPr>
          <w:rFonts w:ascii="Cambria" w:eastAsia="Cambria" w:hAnsi="Cambria" w:cs="Cambria"/>
          <w:lang w:val="es-ES"/>
        </w:rPr>
        <w:t xml:space="preserve"> la modalidad establecida en al artículo 87 del DFL N° 850, de 1997, del Ministerio de Obras Públicas y que serán utilizadas por los </w:t>
      </w:r>
      <w:r w:rsidR="00ED3E76" w:rsidRPr="006251B7">
        <w:rPr>
          <w:rFonts w:ascii="Cambria" w:eastAsia="Cambria" w:hAnsi="Cambria" w:cs="Cambria"/>
        </w:rPr>
        <w:t>Prestador de Servicios</w:t>
      </w:r>
      <w:r w:rsidR="00ED3E76" w:rsidRPr="006251B7">
        <w:rPr>
          <w:rFonts w:ascii="Cambria" w:eastAsia="Cambria" w:hAnsi="Cambria" w:cs="Cambria"/>
          <w:lang w:val="es-ES"/>
        </w:rPr>
        <w:t xml:space="preserve"> de Transporte</w:t>
      </w:r>
      <w:r w:rsidR="00D7131F" w:rsidRPr="006251B7">
        <w:rPr>
          <w:rFonts w:ascii="Cambria" w:eastAsia="Cambria" w:hAnsi="Cambria" w:cs="Cambria"/>
          <w:lang w:val="es-ES"/>
        </w:rPr>
        <w:t>. Asimismo, se entienden comprendidos en este concepto</w:t>
      </w:r>
      <w:r w:rsidR="002B0E89" w:rsidRPr="006251B7">
        <w:rPr>
          <w:rFonts w:ascii="Cambria" w:eastAsia="Cambria" w:hAnsi="Cambria" w:cs="Cambria"/>
          <w:lang w:val="es-ES"/>
        </w:rPr>
        <w:t>,</w:t>
      </w:r>
      <w:r w:rsidR="00D7131F" w:rsidRPr="006251B7">
        <w:rPr>
          <w:rFonts w:ascii="Cambria" w:eastAsia="Cambria" w:hAnsi="Cambria" w:cs="Cambria"/>
          <w:lang w:val="es-ES"/>
        </w:rPr>
        <w:t xml:space="preserve"> los arrendadores que den en arrendamiento al Ministerio los inmuebles que se utilicen como terminales para el correcto funcionamiento del Sistema.</w:t>
      </w:r>
    </w:p>
    <w:p w14:paraId="0F0496ED" w14:textId="52996FA2" w:rsidR="00A449FF" w:rsidRPr="006251B7" w:rsidRDefault="00A449FF" w:rsidP="00C93EDC">
      <w:pPr>
        <w:pStyle w:val="Prrafodelista"/>
        <w:spacing w:after="0" w:line="240" w:lineRule="auto"/>
        <w:ind w:left="0"/>
        <w:jc w:val="both"/>
        <w:rPr>
          <w:rFonts w:ascii="Cambria" w:eastAsia="Cambria" w:hAnsi="Cambria" w:cs="Cambria"/>
          <w:lang w:val="es-ES"/>
        </w:rPr>
      </w:pPr>
    </w:p>
    <w:p w14:paraId="050B2284" w14:textId="06075CF2" w:rsidR="00CA3C5C" w:rsidRPr="006251B7" w:rsidRDefault="00E47A9E" w:rsidP="00047D7F">
      <w:pPr>
        <w:pStyle w:val="Prrafodelista"/>
        <w:spacing w:after="0" w:line="240" w:lineRule="auto"/>
        <w:ind w:left="0"/>
        <w:jc w:val="both"/>
        <w:rPr>
          <w:rFonts w:ascii="Cambria" w:eastAsia="Cambria" w:hAnsi="Cambria" w:cs="Cambria"/>
          <w:lang w:val="es-ES"/>
        </w:rPr>
      </w:pPr>
      <w:r w:rsidRPr="006251B7">
        <w:rPr>
          <w:rFonts w:ascii="Cambria" w:eastAsia="Cambria" w:hAnsi="Cambria" w:cs="Cambria"/>
          <w:lang w:val="es-ES"/>
        </w:rPr>
        <w:t xml:space="preserve">Lo expuesto con antelación, </w:t>
      </w:r>
      <w:r w:rsidR="00C609AB" w:rsidRPr="006251B7">
        <w:rPr>
          <w:rFonts w:ascii="Cambria" w:eastAsia="Cambria" w:hAnsi="Cambria" w:cs="Cambria"/>
          <w:lang w:val="es-ES"/>
        </w:rPr>
        <w:t xml:space="preserve">considerando </w:t>
      </w:r>
      <w:r w:rsidR="001A1AD3" w:rsidRPr="006251B7">
        <w:rPr>
          <w:rFonts w:ascii="Cambria" w:eastAsia="Cambria" w:hAnsi="Cambria" w:cs="Cambria"/>
          <w:lang w:val="es-ES"/>
        </w:rPr>
        <w:t>únicamente</w:t>
      </w:r>
      <w:r w:rsidR="006661C7" w:rsidRPr="006251B7">
        <w:rPr>
          <w:rFonts w:ascii="Cambria" w:eastAsia="Cambria" w:hAnsi="Cambria" w:cs="Cambria"/>
          <w:lang w:val="es-ES"/>
        </w:rPr>
        <w:t xml:space="preserve"> a</w:t>
      </w:r>
      <w:r w:rsidR="00C609AB" w:rsidRPr="006251B7">
        <w:rPr>
          <w:rFonts w:ascii="Cambria" w:eastAsia="Cambria" w:hAnsi="Cambria" w:cs="Cambria"/>
          <w:lang w:val="es-ES"/>
        </w:rPr>
        <w:t xml:space="preserve"> aquellos </w:t>
      </w:r>
      <w:r w:rsidR="006661C7" w:rsidRPr="006251B7">
        <w:rPr>
          <w:rFonts w:ascii="Cambria" w:eastAsia="Cambria" w:hAnsi="Cambria" w:cs="Cambria"/>
          <w:lang w:val="es-ES"/>
        </w:rPr>
        <w:t xml:space="preserve">proveedores </w:t>
      </w:r>
      <w:r w:rsidR="004D6996" w:rsidRPr="006251B7">
        <w:rPr>
          <w:rFonts w:ascii="Cambria" w:eastAsia="Cambria" w:hAnsi="Cambria" w:cs="Cambria"/>
          <w:lang w:val="es-ES"/>
        </w:rPr>
        <w:t xml:space="preserve">relevantes para efectos </w:t>
      </w:r>
      <w:r w:rsidR="00631055" w:rsidRPr="006251B7">
        <w:rPr>
          <w:rFonts w:ascii="Cambria" w:eastAsia="Cambria" w:hAnsi="Cambria" w:cs="Cambria"/>
          <w:lang w:val="es-ES"/>
        </w:rPr>
        <w:t xml:space="preserve">de la presente consulta </w:t>
      </w:r>
      <w:r w:rsidR="00B87EEC" w:rsidRPr="006251B7">
        <w:rPr>
          <w:rFonts w:ascii="Cambria" w:eastAsia="Cambria" w:hAnsi="Cambria" w:cs="Cambria"/>
          <w:lang w:val="es-ES"/>
        </w:rPr>
        <w:t>y de modo referencial,</w:t>
      </w:r>
      <w:r w:rsidR="00C609AB" w:rsidRPr="006251B7">
        <w:rPr>
          <w:rFonts w:ascii="Cambria" w:eastAsia="Cambria" w:hAnsi="Cambria" w:cs="Cambria"/>
          <w:lang w:val="es-ES"/>
        </w:rPr>
        <w:t xml:space="preserve"> </w:t>
      </w:r>
      <w:r w:rsidRPr="006251B7">
        <w:rPr>
          <w:rFonts w:ascii="Cambria" w:eastAsia="Cambria" w:hAnsi="Cambria" w:cs="Cambria"/>
          <w:lang w:val="es-ES"/>
        </w:rPr>
        <w:t xml:space="preserve">puede ser ilustrado </w:t>
      </w:r>
      <w:r w:rsidR="00214746" w:rsidRPr="006251B7">
        <w:rPr>
          <w:rFonts w:ascii="Cambria" w:eastAsia="Cambria" w:hAnsi="Cambria" w:cs="Cambria"/>
          <w:lang w:val="es-ES"/>
        </w:rPr>
        <w:t>conforme a</w:t>
      </w:r>
      <w:r w:rsidR="008A6F06" w:rsidRPr="006251B7">
        <w:rPr>
          <w:rFonts w:ascii="Cambria" w:eastAsia="Cambria" w:hAnsi="Cambria" w:cs="Cambria"/>
          <w:lang w:val="es-ES"/>
        </w:rPr>
        <w:t xml:space="preserve">l esquema </w:t>
      </w:r>
      <w:r w:rsidR="00911B40" w:rsidRPr="006251B7">
        <w:rPr>
          <w:rFonts w:ascii="Cambria" w:eastAsia="Cambria" w:hAnsi="Cambria" w:cs="Cambria"/>
          <w:lang w:val="es-ES"/>
        </w:rPr>
        <w:t xml:space="preserve">seguidamente </w:t>
      </w:r>
      <w:r w:rsidR="008A6F06" w:rsidRPr="006251B7">
        <w:rPr>
          <w:rFonts w:ascii="Cambria" w:eastAsia="Cambria" w:hAnsi="Cambria" w:cs="Cambria"/>
          <w:lang w:val="es-ES"/>
        </w:rPr>
        <w:t>dispuesto</w:t>
      </w:r>
      <w:r w:rsidRPr="006251B7">
        <w:rPr>
          <w:rFonts w:ascii="Cambria" w:eastAsia="Cambria" w:hAnsi="Cambria" w:cs="Cambria"/>
          <w:lang w:val="es-ES"/>
        </w:rPr>
        <w:t>:</w:t>
      </w:r>
    </w:p>
    <w:p w14:paraId="5611B6F7" w14:textId="44C27DAD" w:rsidR="00CA3C5C" w:rsidRPr="006251B7" w:rsidRDefault="00F37C2A" w:rsidP="00047D7F">
      <w:pPr>
        <w:pStyle w:val="Prrafodelista"/>
        <w:spacing w:after="0" w:line="240" w:lineRule="auto"/>
        <w:ind w:left="0"/>
        <w:jc w:val="both"/>
        <w:rPr>
          <w:rFonts w:ascii="Cambria" w:eastAsia="Cambria" w:hAnsi="Cambria" w:cs="Cambria"/>
          <w:lang w:val="es-ES"/>
        </w:rPr>
      </w:pPr>
      <w:r w:rsidRPr="006251B7">
        <w:rPr>
          <w:rFonts w:ascii="Cambria" w:hAnsi="Cambria"/>
          <w:noProof/>
        </w:rPr>
        <w:drawing>
          <wp:anchor distT="0" distB="0" distL="114300" distR="114300" simplePos="0" relativeHeight="251658241" behindDoc="1" locked="0" layoutInCell="1" allowOverlap="1" wp14:anchorId="41246811" wp14:editId="33C58F60">
            <wp:simplePos x="0" y="0"/>
            <wp:positionH relativeFrom="margin">
              <wp:posOffset>-118110</wp:posOffset>
            </wp:positionH>
            <wp:positionV relativeFrom="paragraph">
              <wp:posOffset>163830</wp:posOffset>
            </wp:positionV>
            <wp:extent cx="5800725" cy="2457450"/>
            <wp:effectExtent l="0" t="0" r="9525" b="0"/>
            <wp:wrapNone/>
            <wp:docPr id="7635666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80707" name=""/>
                    <pic:cNvPicPr/>
                  </pic:nvPicPr>
                  <pic:blipFill>
                    <a:blip r:embed="rId8">
                      <a:extLst>
                        <a:ext uri="{28A0092B-C50C-407E-A947-70E740481C1C}">
                          <a14:useLocalDpi xmlns:a14="http://schemas.microsoft.com/office/drawing/2010/main" val="0"/>
                        </a:ext>
                      </a:extLst>
                    </a:blip>
                    <a:stretch>
                      <a:fillRect/>
                    </a:stretch>
                  </pic:blipFill>
                  <pic:spPr>
                    <a:xfrm>
                      <a:off x="0" y="0"/>
                      <a:ext cx="5800725" cy="2457450"/>
                    </a:xfrm>
                    <a:prstGeom prst="rect">
                      <a:avLst/>
                    </a:prstGeom>
                  </pic:spPr>
                </pic:pic>
              </a:graphicData>
            </a:graphic>
            <wp14:sizeRelH relativeFrom="margin">
              <wp14:pctWidth>0</wp14:pctWidth>
            </wp14:sizeRelH>
            <wp14:sizeRelV relativeFrom="margin">
              <wp14:pctHeight>0</wp14:pctHeight>
            </wp14:sizeRelV>
          </wp:anchor>
        </w:drawing>
      </w:r>
    </w:p>
    <w:p w14:paraId="5639ABDB" w14:textId="3649B571" w:rsidR="00CA3C5C" w:rsidRPr="006251B7" w:rsidRDefault="00CA3C5C" w:rsidP="00047D7F">
      <w:pPr>
        <w:pStyle w:val="Prrafodelista"/>
        <w:spacing w:after="0" w:line="240" w:lineRule="auto"/>
        <w:ind w:left="0"/>
        <w:jc w:val="both"/>
        <w:rPr>
          <w:rFonts w:ascii="Cambria" w:eastAsia="Cambria" w:hAnsi="Cambria" w:cs="Cambria"/>
          <w:lang w:val="es-ES"/>
        </w:rPr>
      </w:pPr>
    </w:p>
    <w:p w14:paraId="1CA73330" w14:textId="21E70B50" w:rsidR="00CA3C5C" w:rsidRPr="006251B7" w:rsidRDefault="00CA3C5C" w:rsidP="00047D7F">
      <w:pPr>
        <w:pStyle w:val="Prrafodelista"/>
        <w:spacing w:after="0" w:line="240" w:lineRule="auto"/>
        <w:ind w:left="0"/>
        <w:jc w:val="both"/>
        <w:rPr>
          <w:rFonts w:ascii="Cambria" w:eastAsia="Cambria" w:hAnsi="Cambria" w:cs="Cambria"/>
          <w:lang w:val="es-ES"/>
        </w:rPr>
      </w:pPr>
    </w:p>
    <w:p w14:paraId="67ED1546" w14:textId="2B335A31" w:rsidR="00ED3E76" w:rsidRPr="006251B7" w:rsidRDefault="00ED3E76" w:rsidP="00047D7F">
      <w:pPr>
        <w:pStyle w:val="Prrafodelista"/>
        <w:spacing w:after="0" w:line="240" w:lineRule="auto"/>
        <w:ind w:left="0"/>
        <w:jc w:val="both"/>
        <w:rPr>
          <w:rFonts w:ascii="Cambria" w:eastAsia="Cambria" w:hAnsi="Cambria" w:cs="Cambria"/>
          <w:lang w:val="es-ES"/>
        </w:rPr>
      </w:pPr>
    </w:p>
    <w:p w14:paraId="36D198DA" w14:textId="77777777" w:rsidR="00ED3E76" w:rsidRPr="006251B7" w:rsidRDefault="00ED3E76" w:rsidP="00047D7F">
      <w:pPr>
        <w:pStyle w:val="Prrafodelista"/>
        <w:spacing w:after="0" w:line="240" w:lineRule="auto"/>
        <w:ind w:left="0"/>
        <w:jc w:val="both"/>
        <w:rPr>
          <w:rFonts w:ascii="Cambria" w:eastAsia="Cambria" w:hAnsi="Cambria" w:cs="Cambria"/>
          <w:lang w:val="es-ES"/>
        </w:rPr>
      </w:pPr>
    </w:p>
    <w:p w14:paraId="2B24163F" w14:textId="2CEC5579" w:rsidR="00D2580D" w:rsidRPr="006251B7" w:rsidRDefault="00D2580D" w:rsidP="00047D7F">
      <w:pPr>
        <w:pStyle w:val="Prrafodelista"/>
        <w:spacing w:after="0" w:line="240" w:lineRule="auto"/>
        <w:ind w:left="0"/>
        <w:jc w:val="both"/>
        <w:rPr>
          <w:rFonts w:ascii="Cambria" w:eastAsia="Cambria" w:hAnsi="Cambria" w:cs="Cambria"/>
          <w:lang w:val="es-ES"/>
        </w:rPr>
      </w:pPr>
    </w:p>
    <w:p w14:paraId="4D357228" w14:textId="2F5894C4" w:rsidR="00732580" w:rsidRPr="006251B7" w:rsidRDefault="00732580" w:rsidP="00047D7F">
      <w:pPr>
        <w:pStyle w:val="Prrafodelista"/>
        <w:spacing w:after="0" w:line="240" w:lineRule="auto"/>
        <w:ind w:left="0"/>
        <w:jc w:val="both"/>
        <w:rPr>
          <w:rFonts w:ascii="Cambria" w:eastAsia="Cambria" w:hAnsi="Cambria" w:cs="Cambria"/>
          <w:lang w:val="es-ES"/>
        </w:rPr>
      </w:pPr>
    </w:p>
    <w:p w14:paraId="17F97C3E" w14:textId="366628BE" w:rsidR="00D2580D" w:rsidRPr="006251B7" w:rsidRDefault="00D2580D" w:rsidP="00047D7F">
      <w:pPr>
        <w:pStyle w:val="Prrafodelista"/>
        <w:spacing w:after="0" w:line="240" w:lineRule="auto"/>
        <w:ind w:left="0"/>
        <w:jc w:val="both"/>
        <w:rPr>
          <w:rFonts w:ascii="Cambria" w:eastAsia="Cambria" w:hAnsi="Cambria" w:cs="Cambria"/>
          <w:lang w:val="es-ES"/>
        </w:rPr>
      </w:pPr>
    </w:p>
    <w:p w14:paraId="3E93C382" w14:textId="63855D18" w:rsidR="00D2580D" w:rsidRPr="006251B7" w:rsidRDefault="00D2580D" w:rsidP="00047D7F">
      <w:pPr>
        <w:pStyle w:val="Prrafodelista"/>
        <w:spacing w:after="0" w:line="240" w:lineRule="auto"/>
        <w:ind w:left="0"/>
        <w:jc w:val="both"/>
        <w:rPr>
          <w:rFonts w:ascii="Cambria" w:eastAsia="Cambria" w:hAnsi="Cambria" w:cs="Cambria"/>
          <w:lang w:val="es-ES"/>
        </w:rPr>
      </w:pPr>
    </w:p>
    <w:p w14:paraId="75E096F1" w14:textId="3BFB5F94" w:rsidR="00D2580D" w:rsidRPr="006251B7" w:rsidRDefault="00D2580D" w:rsidP="00047D7F">
      <w:pPr>
        <w:pStyle w:val="Prrafodelista"/>
        <w:spacing w:after="0" w:line="240" w:lineRule="auto"/>
        <w:ind w:left="0"/>
        <w:jc w:val="both"/>
        <w:rPr>
          <w:rFonts w:ascii="Cambria" w:eastAsia="Cambria" w:hAnsi="Cambria" w:cs="Cambria"/>
          <w:lang w:val="es-ES"/>
        </w:rPr>
      </w:pPr>
    </w:p>
    <w:p w14:paraId="0D4BE250" w14:textId="77777777" w:rsidR="00D2580D" w:rsidRPr="006251B7" w:rsidRDefault="00D2580D" w:rsidP="00047D7F">
      <w:pPr>
        <w:pStyle w:val="Prrafodelista"/>
        <w:spacing w:after="0" w:line="240" w:lineRule="auto"/>
        <w:ind w:left="0"/>
        <w:jc w:val="both"/>
        <w:rPr>
          <w:rFonts w:ascii="Cambria" w:eastAsia="Cambria" w:hAnsi="Cambria" w:cs="Cambria"/>
          <w:lang w:val="es-ES"/>
        </w:rPr>
      </w:pPr>
    </w:p>
    <w:p w14:paraId="29060E1B" w14:textId="783CDC98" w:rsidR="00D2580D" w:rsidRPr="006251B7" w:rsidRDefault="00D2580D" w:rsidP="00047D7F">
      <w:pPr>
        <w:pStyle w:val="Prrafodelista"/>
        <w:spacing w:after="0" w:line="240" w:lineRule="auto"/>
        <w:ind w:left="0"/>
        <w:jc w:val="both"/>
        <w:rPr>
          <w:rFonts w:ascii="Cambria" w:eastAsia="Cambria" w:hAnsi="Cambria" w:cs="Cambria"/>
          <w:lang w:val="es-ES"/>
        </w:rPr>
      </w:pPr>
    </w:p>
    <w:p w14:paraId="73259CD6" w14:textId="77777777" w:rsidR="00CA3C5C" w:rsidRPr="006251B7" w:rsidRDefault="00CA3C5C" w:rsidP="00047D7F">
      <w:pPr>
        <w:pStyle w:val="Prrafodelista"/>
        <w:spacing w:after="0" w:line="240" w:lineRule="auto"/>
        <w:ind w:left="0"/>
        <w:jc w:val="both"/>
        <w:rPr>
          <w:rFonts w:ascii="Cambria" w:eastAsia="Cambria" w:hAnsi="Cambria" w:cs="Cambria"/>
          <w:lang w:val="es-ES"/>
        </w:rPr>
      </w:pPr>
    </w:p>
    <w:p w14:paraId="56C3E7C9" w14:textId="4070B2F7" w:rsidR="00CA3C5C" w:rsidRPr="006251B7" w:rsidRDefault="00CA3C5C" w:rsidP="006B7BC5">
      <w:pPr>
        <w:pStyle w:val="Prrafodelista"/>
        <w:spacing w:after="0" w:line="240" w:lineRule="auto"/>
        <w:ind w:left="0"/>
        <w:jc w:val="both"/>
        <w:rPr>
          <w:rFonts w:ascii="Cambria" w:eastAsia="Cambria" w:hAnsi="Cambria" w:cs="Cambria"/>
          <w:lang w:val="es-ES"/>
        </w:rPr>
      </w:pPr>
    </w:p>
    <w:p w14:paraId="47E8A6ED" w14:textId="6BE17C7F" w:rsidR="00A73E26" w:rsidRPr="006251B7" w:rsidRDefault="00A73E26" w:rsidP="00C93EDC">
      <w:pPr>
        <w:spacing w:after="0" w:line="240" w:lineRule="auto"/>
        <w:jc w:val="both"/>
        <w:rPr>
          <w:rFonts w:ascii="Cambria" w:hAnsi="Cambria"/>
        </w:rPr>
      </w:pPr>
    </w:p>
    <w:p w14:paraId="6136E4DB" w14:textId="2E206576" w:rsidR="00A73E26" w:rsidRPr="006251B7" w:rsidRDefault="00A73E26" w:rsidP="00F670F2">
      <w:pPr>
        <w:spacing w:after="0" w:line="240" w:lineRule="auto"/>
        <w:jc w:val="both"/>
        <w:rPr>
          <w:rFonts w:ascii="Cambria" w:hAnsi="Cambria"/>
        </w:rPr>
      </w:pPr>
    </w:p>
    <w:p w14:paraId="33261B25" w14:textId="15FCC03F" w:rsidR="00A73E26" w:rsidRPr="006251B7" w:rsidRDefault="00A73E26" w:rsidP="5958607C">
      <w:pPr>
        <w:spacing w:after="0" w:line="240" w:lineRule="auto"/>
        <w:jc w:val="both"/>
        <w:rPr>
          <w:rFonts w:ascii="Cambria" w:hAnsi="Cambria"/>
        </w:rPr>
      </w:pPr>
    </w:p>
    <w:p w14:paraId="3960D764" w14:textId="0E514FDE" w:rsidR="00911B40" w:rsidRPr="006251B7" w:rsidRDefault="00911B40" w:rsidP="5958607C">
      <w:pPr>
        <w:spacing w:after="0" w:line="240" w:lineRule="auto"/>
        <w:jc w:val="both"/>
        <w:rPr>
          <w:rFonts w:ascii="Cambria" w:hAnsi="Cambria"/>
        </w:rPr>
      </w:pPr>
    </w:p>
    <w:p w14:paraId="5ED8E572" w14:textId="74F28852" w:rsidR="00692F20" w:rsidRPr="006251B7" w:rsidRDefault="005D6858" w:rsidP="00692F20">
      <w:pPr>
        <w:pStyle w:val="Prrafodelista"/>
        <w:numPr>
          <w:ilvl w:val="0"/>
          <w:numId w:val="5"/>
        </w:numPr>
        <w:spacing w:after="0" w:line="240" w:lineRule="auto"/>
        <w:jc w:val="both"/>
        <w:rPr>
          <w:rFonts w:ascii="Cambria" w:hAnsi="Cambria"/>
          <w:b/>
          <w:bCs/>
          <w:lang w:eastAsia="es-CL"/>
        </w:rPr>
      </w:pPr>
      <w:r w:rsidRPr="006251B7">
        <w:rPr>
          <w:rFonts w:ascii="Cambria" w:hAnsi="Cambria"/>
          <w:b/>
          <w:bCs/>
          <w:u w:val="single"/>
          <w:lang w:eastAsia="es-CL"/>
        </w:rPr>
        <w:t>D</w:t>
      </w:r>
      <w:r w:rsidR="00692F20" w:rsidRPr="006251B7">
        <w:rPr>
          <w:rFonts w:ascii="Cambria" w:hAnsi="Cambria"/>
          <w:b/>
          <w:bCs/>
          <w:u w:val="single"/>
          <w:lang w:eastAsia="es-CL"/>
        </w:rPr>
        <w:t>e los Servicios Complementarios de Administración Financiera de los Recursos del Sistema de Transporte Público Metropolitano</w:t>
      </w:r>
      <w:r w:rsidR="00692F20" w:rsidRPr="006251B7">
        <w:rPr>
          <w:rFonts w:ascii="Cambria" w:hAnsi="Cambria"/>
          <w:b/>
          <w:bCs/>
          <w:lang w:eastAsia="es-CL"/>
        </w:rPr>
        <w:t>.</w:t>
      </w:r>
    </w:p>
    <w:p w14:paraId="229B5228" w14:textId="17BDC4FE" w:rsidR="00F76E8A" w:rsidRPr="006251B7" w:rsidRDefault="00F76E8A" w:rsidP="00D81BFA">
      <w:pPr>
        <w:spacing w:after="0" w:line="240" w:lineRule="auto"/>
        <w:jc w:val="both"/>
      </w:pPr>
    </w:p>
    <w:p w14:paraId="25F0F3BA" w14:textId="7FF27BA5" w:rsidR="00D81BFA" w:rsidRPr="006251B7" w:rsidRDefault="00D81BFA" w:rsidP="006B7BC5">
      <w:pPr>
        <w:pStyle w:val="Prrafodelista"/>
        <w:numPr>
          <w:ilvl w:val="0"/>
          <w:numId w:val="34"/>
        </w:numPr>
        <w:spacing w:after="0" w:line="240" w:lineRule="auto"/>
        <w:jc w:val="both"/>
        <w:rPr>
          <w:rFonts w:ascii="Cambria" w:hAnsi="Cambria"/>
          <w:b/>
        </w:rPr>
      </w:pPr>
      <w:r w:rsidRPr="006251B7">
        <w:rPr>
          <w:rFonts w:ascii="Cambria" w:hAnsi="Cambria"/>
          <w:b/>
        </w:rPr>
        <w:t>Descripción General.</w:t>
      </w:r>
    </w:p>
    <w:p w14:paraId="41E73B74" w14:textId="77777777" w:rsidR="00692F20" w:rsidRPr="006251B7" w:rsidRDefault="00692F20" w:rsidP="00692F20">
      <w:pPr>
        <w:pStyle w:val="Prrafodelista"/>
        <w:spacing w:after="0" w:line="240" w:lineRule="auto"/>
        <w:ind w:left="1080"/>
        <w:jc w:val="both"/>
        <w:rPr>
          <w:rFonts w:ascii="Cambria" w:hAnsi="Cambria"/>
          <w:b/>
          <w:lang w:eastAsia="es-CL"/>
        </w:rPr>
      </w:pPr>
      <w:r w:rsidRPr="006251B7">
        <w:rPr>
          <w:rFonts w:ascii="Cambria" w:hAnsi="Cambria"/>
          <w:b/>
          <w:bCs/>
          <w:lang w:eastAsia="es-CL"/>
        </w:rPr>
        <w:t xml:space="preserve"> </w:t>
      </w:r>
    </w:p>
    <w:p w14:paraId="5EE0A057" w14:textId="2553A254" w:rsidR="00692F20" w:rsidRPr="006251B7" w:rsidRDefault="00692F20" w:rsidP="00692F20">
      <w:pPr>
        <w:spacing w:after="0" w:line="240" w:lineRule="auto"/>
        <w:jc w:val="both"/>
        <w:rPr>
          <w:rFonts w:ascii="Cambria" w:hAnsi="Cambria"/>
        </w:rPr>
      </w:pPr>
      <w:r w:rsidRPr="006251B7">
        <w:rPr>
          <w:rFonts w:ascii="Cambria" w:hAnsi="Cambria"/>
        </w:rPr>
        <w:t>Estos servicios</w:t>
      </w:r>
      <w:r w:rsidR="00C128C7" w:rsidRPr="006251B7">
        <w:rPr>
          <w:rFonts w:ascii="Cambria" w:hAnsi="Cambria"/>
        </w:rPr>
        <w:t>, en términos amplios,</w:t>
      </w:r>
      <w:r w:rsidRPr="006251B7">
        <w:rPr>
          <w:rFonts w:ascii="Cambria" w:hAnsi="Cambria"/>
        </w:rPr>
        <w:t xml:space="preserve"> comprenden la administración financiera propiamente tal, esto es, la recepción, custodia, depósito, transferencia de los recursos entre las distintas cuentas bancarias del Sistema; el cálculo -según corresponda- y </w:t>
      </w:r>
      <w:r w:rsidR="00F04A86" w:rsidRPr="006251B7">
        <w:rPr>
          <w:rFonts w:ascii="Cambria" w:hAnsi="Cambria"/>
        </w:rPr>
        <w:t xml:space="preserve">la </w:t>
      </w:r>
      <w:r w:rsidRPr="006251B7">
        <w:rPr>
          <w:rFonts w:ascii="Cambria" w:hAnsi="Cambria"/>
        </w:rPr>
        <w:t xml:space="preserve">ejecución de los pagos a los </w:t>
      </w:r>
      <w:r w:rsidR="007639E9" w:rsidRPr="006251B7">
        <w:rPr>
          <w:rFonts w:ascii="Cambria" w:hAnsi="Cambria"/>
        </w:rPr>
        <w:t>P</w:t>
      </w:r>
      <w:r w:rsidRPr="006251B7">
        <w:rPr>
          <w:rFonts w:ascii="Cambria" w:hAnsi="Cambria"/>
        </w:rPr>
        <w:t xml:space="preserve">roveedores de </w:t>
      </w:r>
      <w:r w:rsidR="007639E9" w:rsidRPr="006251B7">
        <w:rPr>
          <w:rFonts w:ascii="Cambria" w:hAnsi="Cambria"/>
        </w:rPr>
        <w:t>S</w:t>
      </w:r>
      <w:r w:rsidRPr="006251B7">
        <w:rPr>
          <w:rFonts w:ascii="Cambria" w:hAnsi="Cambria"/>
        </w:rPr>
        <w:t>ervicios del Sistema; la rendición de cuentas de los fondos administrados</w:t>
      </w:r>
      <w:r w:rsidR="001169E2" w:rsidRPr="006251B7">
        <w:rPr>
          <w:rFonts w:ascii="Cambria" w:hAnsi="Cambria"/>
        </w:rPr>
        <w:t>, así como</w:t>
      </w:r>
      <w:r w:rsidRPr="006251B7">
        <w:rPr>
          <w:rFonts w:ascii="Cambria" w:hAnsi="Cambria"/>
        </w:rPr>
        <w:t xml:space="preserve"> de los pagos realizados;</w:t>
      </w:r>
      <w:r w:rsidR="00F04A86" w:rsidRPr="006251B7">
        <w:rPr>
          <w:rFonts w:ascii="Cambria" w:hAnsi="Cambria"/>
        </w:rPr>
        <w:t xml:space="preserve"> y</w:t>
      </w:r>
      <w:r w:rsidRPr="006251B7">
        <w:rPr>
          <w:rFonts w:ascii="Cambria" w:hAnsi="Cambria"/>
        </w:rPr>
        <w:t xml:space="preserve"> la entrega de información y reportes vinculados a dichos recursos. Los mencionados servicios deberán proveerse con un alto estándar de calidad, resultando indispensable el cumplimiento de indicadores que midan periódicamente la oportunidad y exactitud en su prestación, los que definirán el ingreso mensual del Proveedor de Servicios Complementarios de Administración Financiera</w:t>
      </w:r>
      <w:r w:rsidRPr="006251B7">
        <w:rPr>
          <w:rFonts w:ascii="Cambria" w:hAnsi="Cambria"/>
          <w:strike/>
        </w:rPr>
        <w:t>.</w:t>
      </w:r>
    </w:p>
    <w:p w14:paraId="6A740338" w14:textId="77777777" w:rsidR="00692F20" w:rsidRPr="006251B7" w:rsidRDefault="00692F20" w:rsidP="00692F20">
      <w:pPr>
        <w:spacing w:after="0" w:line="240" w:lineRule="auto"/>
        <w:jc w:val="both"/>
        <w:rPr>
          <w:rFonts w:ascii="Cambria" w:hAnsi="Cambria"/>
        </w:rPr>
      </w:pPr>
    </w:p>
    <w:p w14:paraId="7FAC5E78" w14:textId="429EA50B" w:rsidR="00692F20" w:rsidRPr="006251B7" w:rsidRDefault="00692F20" w:rsidP="00692F20">
      <w:pPr>
        <w:spacing w:after="0" w:line="240" w:lineRule="auto"/>
        <w:jc w:val="both"/>
        <w:rPr>
          <w:rFonts w:ascii="Cambria" w:hAnsi="Cambria"/>
        </w:rPr>
      </w:pPr>
      <w:r w:rsidRPr="006251B7">
        <w:rPr>
          <w:rFonts w:ascii="Cambria" w:hAnsi="Cambria"/>
        </w:rPr>
        <w:t xml:space="preserve">Conforme a estas consideraciones, podrán participar como </w:t>
      </w:r>
      <w:r w:rsidR="00D30FE2" w:rsidRPr="006251B7">
        <w:rPr>
          <w:rFonts w:ascii="Cambria" w:hAnsi="Cambria"/>
        </w:rPr>
        <w:t>o</w:t>
      </w:r>
      <w:r w:rsidRPr="006251B7">
        <w:rPr>
          <w:rFonts w:ascii="Cambria" w:hAnsi="Cambria"/>
        </w:rPr>
        <w:t xml:space="preserve">ferentes en la respectiva licitación aquellos bancos autorizados para operar en Chile y sociedades de apoyo al giro bancario (SAG), resultando factible su presentación en forma individual o en consorcio. En el caso de los consorcios, estos podrán estar compuestos por una o más de las sociedades descritas y otras </w:t>
      </w:r>
      <w:r w:rsidRPr="006251B7">
        <w:rPr>
          <w:rFonts w:ascii="Cambria" w:hAnsi="Cambria"/>
        </w:rPr>
        <w:lastRenderedPageBreak/>
        <w:t xml:space="preserve">personas jurídicas. El </w:t>
      </w:r>
      <w:r w:rsidR="002770CB" w:rsidRPr="006251B7">
        <w:rPr>
          <w:rFonts w:ascii="Cambria" w:hAnsi="Cambria"/>
        </w:rPr>
        <w:t>o</w:t>
      </w:r>
      <w:r w:rsidRPr="006251B7">
        <w:rPr>
          <w:rFonts w:ascii="Cambria" w:hAnsi="Cambria"/>
        </w:rPr>
        <w:t xml:space="preserve">ferente que resulte adjudicado deberá constituir una SAG para la prestación del servicio. </w:t>
      </w:r>
    </w:p>
    <w:p w14:paraId="12B12DB6" w14:textId="77777777" w:rsidR="00692F20" w:rsidRPr="006251B7" w:rsidRDefault="00692F20" w:rsidP="00692F20">
      <w:pPr>
        <w:spacing w:after="0" w:line="240" w:lineRule="auto"/>
        <w:jc w:val="both"/>
        <w:rPr>
          <w:rFonts w:ascii="Cambria" w:hAnsi="Cambria"/>
        </w:rPr>
      </w:pPr>
    </w:p>
    <w:p w14:paraId="32336C5F" w14:textId="056B81F2" w:rsidR="00692F20" w:rsidRPr="006251B7" w:rsidRDefault="00197927" w:rsidP="00692F20">
      <w:pPr>
        <w:spacing w:after="0" w:line="240" w:lineRule="auto"/>
        <w:jc w:val="both"/>
        <w:rPr>
          <w:rFonts w:ascii="Cambria" w:hAnsi="Cambria"/>
        </w:rPr>
      </w:pPr>
      <w:r w:rsidRPr="006251B7">
        <w:rPr>
          <w:rFonts w:ascii="Cambria" w:hAnsi="Cambria"/>
        </w:rPr>
        <w:t>E</w:t>
      </w:r>
      <w:r w:rsidR="1C123CFF" w:rsidRPr="006251B7">
        <w:rPr>
          <w:rFonts w:ascii="Cambria" w:hAnsi="Cambria"/>
        </w:rPr>
        <w:t xml:space="preserve">l tratamiento </w:t>
      </w:r>
      <w:r w:rsidR="00692F20" w:rsidRPr="006251B7">
        <w:rPr>
          <w:rFonts w:ascii="Cambria" w:hAnsi="Cambria"/>
        </w:rPr>
        <w:t xml:space="preserve">de las cuentas </w:t>
      </w:r>
      <w:r w:rsidR="004B3362" w:rsidRPr="006251B7">
        <w:rPr>
          <w:rFonts w:ascii="Cambria" w:hAnsi="Cambria"/>
        </w:rPr>
        <w:t>bancarias</w:t>
      </w:r>
      <w:r w:rsidR="005627BF" w:rsidRPr="006251B7">
        <w:rPr>
          <w:rFonts w:ascii="Cambria" w:hAnsi="Cambria"/>
        </w:rPr>
        <w:t>,</w:t>
      </w:r>
      <w:r w:rsidR="00692F20" w:rsidRPr="006251B7">
        <w:rPr>
          <w:rFonts w:ascii="Cambria" w:hAnsi="Cambria"/>
        </w:rPr>
        <w:t xml:space="preserve"> el flujo de pagos y transferencias mensual</w:t>
      </w:r>
      <w:r w:rsidR="004B3362" w:rsidRPr="006251B7">
        <w:rPr>
          <w:rFonts w:ascii="Cambria" w:hAnsi="Cambria"/>
        </w:rPr>
        <w:t>es</w:t>
      </w:r>
      <w:r w:rsidR="00692F20" w:rsidRPr="006251B7">
        <w:rPr>
          <w:rFonts w:ascii="Cambria" w:hAnsi="Cambria"/>
        </w:rPr>
        <w:t xml:space="preserve"> que debe realizar el Proveedor de Servicio</w:t>
      </w:r>
      <w:r w:rsidR="2CD3DAE9" w:rsidRPr="006251B7">
        <w:rPr>
          <w:rFonts w:ascii="Cambria" w:hAnsi="Cambria"/>
        </w:rPr>
        <w:t>s</w:t>
      </w:r>
      <w:r w:rsidR="00692F20" w:rsidRPr="006251B7">
        <w:rPr>
          <w:rFonts w:ascii="Cambria" w:hAnsi="Cambria"/>
        </w:rPr>
        <w:t xml:space="preserve"> Complementario</w:t>
      </w:r>
      <w:r w:rsidR="3815A6F9" w:rsidRPr="006251B7">
        <w:rPr>
          <w:rFonts w:ascii="Cambria" w:hAnsi="Cambria"/>
        </w:rPr>
        <w:t>s</w:t>
      </w:r>
      <w:r w:rsidR="00692F20" w:rsidRPr="006251B7">
        <w:rPr>
          <w:rFonts w:ascii="Cambria" w:hAnsi="Cambria"/>
        </w:rPr>
        <w:t xml:space="preserve"> de Administración Financiera de los Recursos del Sistema, </w:t>
      </w:r>
      <w:r w:rsidR="00944DE8" w:rsidRPr="006251B7">
        <w:rPr>
          <w:rFonts w:ascii="Cambria" w:hAnsi="Cambria"/>
        </w:rPr>
        <w:t xml:space="preserve">así como </w:t>
      </w:r>
      <w:r w:rsidR="004B3362" w:rsidRPr="006251B7">
        <w:rPr>
          <w:rFonts w:ascii="Cambria" w:hAnsi="Cambria"/>
        </w:rPr>
        <w:t>la adopción de</w:t>
      </w:r>
      <w:r w:rsidR="00944DE8" w:rsidRPr="006251B7">
        <w:rPr>
          <w:rFonts w:ascii="Cambria" w:hAnsi="Cambria"/>
        </w:rPr>
        <w:t xml:space="preserve"> mecanismos dirigidos a su resguardo, </w:t>
      </w:r>
      <w:r w:rsidR="00692F20" w:rsidRPr="006251B7">
        <w:rPr>
          <w:rFonts w:ascii="Cambria" w:hAnsi="Cambria"/>
        </w:rPr>
        <w:t xml:space="preserve">serán </w:t>
      </w:r>
      <w:r w:rsidR="004B3362" w:rsidRPr="006251B7">
        <w:rPr>
          <w:rFonts w:ascii="Cambria" w:hAnsi="Cambria"/>
        </w:rPr>
        <w:t>abordados</w:t>
      </w:r>
      <w:r w:rsidR="00692F20" w:rsidRPr="006251B7">
        <w:rPr>
          <w:rFonts w:ascii="Cambria" w:hAnsi="Cambria"/>
        </w:rPr>
        <w:t xml:space="preserve"> en l</w:t>
      </w:r>
      <w:r w:rsidR="00DD0C95" w:rsidRPr="006251B7">
        <w:rPr>
          <w:rFonts w:ascii="Cambria" w:hAnsi="Cambria"/>
        </w:rPr>
        <w:t>os</w:t>
      </w:r>
      <w:r w:rsidR="00692F20" w:rsidRPr="006251B7">
        <w:rPr>
          <w:rFonts w:ascii="Cambria" w:hAnsi="Cambria"/>
        </w:rPr>
        <w:t xml:space="preserve"> siguiente</w:t>
      </w:r>
      <w:r w:rsidR="00DD0C95" w:rsidRPr="006251B7">
        <w:rPr>
          <w:rFonts w:ascii="Cambria" w:hAnsi="Cambria"/>
        </w:rPr>
        <w:t>s</w:t>
      </w:r>
      <w:r w:rsidR="00692F20" w:rsidRPr="006251B7">
        <w:rPr>
          <w:rFonts w:ascii="Cambria" w:hAnsi="Cambria"/>
        </w:rPr>
        <w:t xml:space="preserve"> </w:t>
      </w:r>
      <w:r w:rsidR="00DD0C95" w:rsidRPr="006251B7">
        <w:rPr>
          <w:rFonts w:ascii="Cambria" w:hAnsi="Cambria"/>
        </w:rPr>
        <w:t>numerales</w:t>
      </w:r>
      <w:r w:rsidR="00692F20" w:rsidRPr="006251B7">
        <w:rPr>
          <w:rFonts w:ascii="Cambria" w:hAnsi="Cambria"/>
        </w:rPr>
        <w:t>.</w:t>
      </w:r>
    </w:p>
    <w:p w14:paraId="3E0912A6" w14:textId="77777777" w:rsidR="00ED37AB" w:rsidRPr="006251B7" w:rsidRDefault="00ED37AB" w:rsidP="006B7BC5">
      <w:pPr>
        <w:spacing w:after="0" w:line="240" w:lineRule="auto"/>
        <w:jc w:val="both"/>
        <w:rPr>
          <w:rFonts w:ascii="Cambria" w:hAnsi="Cambria"/>
        </w:rPr>
      </w:pPr>
    </w:p>
    <w:p w14:paraId="38997CBD" w14:textId="0714AABE" w:rsidR="00F07EF1" w:rsidRPr="006251B7" w:rsidRDefault="00F07EF1" w:rsidP="00114098">
      <w:pPr>
        <w:pStyle w:val="Prrafodelista"/>
        <w:numPr>
          <w:ilvl w:val="0"/>
          <w:numId w:val="6"/>
        </w:numPr>
        <w:spacing w:after="0" w:line="240" w:lineRule="auto"/>
        <w:jc w:val="both"/>
        <w:rPr>
          <w:rFonts w:ascii="Cambria" w:hAnsi="Cambria"/>
          <w:b/>
          <w:bCs/>
          <w:u w:val="single"/>
        </w:rPr>
      </w:pPr>
      <w:r w:rsidRPr="006251B7">
        <w:rPr>
          <w:rFonts w:ascii="Cambria" w:hAnsi="Cambria"/>
          <w:b/>
          <w:bCs/>
          <w:u w:val="single"/>
        </w:rPr>
        <w:t>Administración de los Recursos del Sistema</w:t>
      </w:r>
      <w:r w:rsidR="002B0E89" w:rsidRPr="006251B7">
        <w:rPr>
          <w:rFonts w:ascii="Cambria" w:hAnsi="Cambria"/>
          <w:b/>
          <w:bCs/>
          <w:u w:val="single"/>
        </w:rPr>
        <w:t>.</w:t>
      </w:r>
      <w:r w:rsidRPr="006251B7">
        <w:rPr>
          <w:rFonts w:ascii="Cambria" w:hAnsi="Cambria"/>
          <w:b/>
          <w:bCs/>
          <w:u w:val="single"/>
        </w:rPr>
        <w:t xml:space="preserve"> </w:t>
      </w:r>
    </w:p>
    <w:p w14:paraId="6535C004" w14:textId="77777777" w:rsidR="000B4F79" w:rsidRPr="006251B7" w:rsidRDefault="000B4F79" w:rsidP="00F670F2">
      <w:pPr>
        <w:pStyle w:val="Prrafodelista"/>
        <w:spacing w:after="0" w:line="240" w:lineRule="auto"/>
        <w:ind w:left="360"/>
        <w:jc w:val="both"/>
        <w:rPr>
          <w:rFonts w:ascii="Cambria" w:hAnsi="Cambria"/>
          <w:b/>
          <w:u w:val="single"/>
        </w:rPr>
      </w:pPr>
    </w:p>
    <w:p w14:paraId="7353216B" w14:textId="3AB9BA72" w:rsidR="00F07EF1" w:rsidRPr="006251B7" w:rsidRDefault="005B17FC" w:rsidP="000B4F79">
      <w:pPr>
        <w:spacing w:after="0" w:line="240" w:lineRule="auto"/>
        <w:jc w:val="both"/>
        <w:rPr>
          <w:rFonts w:ascii="Cambria" w:hAnsi="Cambria"/>
          <w:lang w:val="es-ES"/>
        </w:rPr>
      </w:pPr>
      <w:r w:rsidRPr="006251B7">
        <w:rPr>
          <w:rFonts w:ascii="Cambria" w:hAnsi="Cambria" w:cs="Calibri"/>
        </w:rPr>
        <w:t xml:space="preserve">Las gestiones involucradas en la </w:t>
      </w:r>
      <w:r w:rsidR="05F9E482" w:rsidRPr="006251B7">
        <w:rPr>
          <w:rFonts w:ascii="Cambria" w:hAnsi="Cambria"/>
          <w:lang w:val="es-ES"/>
        </w:rPr>
        <w:t>administra</w:t>
      </w:r>
      <w:r w:rsidRPr="006251B7">
        <w:rPr>
          <w:rFonts w:ascii="Cambria" w:hAnsi="Cambria"/>
          <w:lang w:val="es-ES"/>
        </w:rPr>
        <w:t>ción</w:t>
      </w:r>
      <w:r w:rsidR="05F9E482" w:rsidRPr="006251B7">
        <w:rPr>
          <w:rFonts w:ascii="Cambria" w:hAnsi="Cambria"/>
          <w:lang w:val="es-ES"/>
        </w:rPr>
        <w:t xml:space="preserve"> de los Recursos del </w:t>
      </w:r>
      <w:proofErr w:type="gramStart"/>
      <w:r w:rsidR="05F9E482" w:rsidRPr="006251B7">
        <w:rPr>
          <w:rFonts w:ascii="Cambria" w:hAnsi="Cambria"/>
          <w:lang w:val="es-ES"/>
        </w:rPr>
        <w:t>Sistema,</w:t>
      </w:r>
      <w:proofErr w:type="gramEnd"/>
      <w:r w:rsidR="05F9E482" w:rsidRPr="006251B7">
        <w:rPr>
          <w:rFonts w:ascii="Cambria" w:hAnsi="Cambria"/>
          <w:lang w:val="es-ES"/>
        </w:rPr>
        <w:t xml:space="preserve"> </w:t>
      </w:r>
      <w:r w:rsidRPr="006251B7">
        <w:rPr>
          <w:rFonts w:ascii="Cambria" w:hAnsi="Cambria"/>
          <w:lang w:val="es-ES"/>
        </w:rPr>
        <w:t>dicen relación</w:t>
      </w:r>
      <w:r w:rsidR="6E6422CE" w:rsidRPr="006251B7">
        <w:rPr>
          <w:rFonts w:ascii="Cambria" w:hAnsi="Cambria"/>
          <w:lang w:val="es-ES"/>
        </w:rPr>
        <w:t>, entre otras,</w:t>
      </w:r>
      <w:r w:rsidR="05F9E482" w:rsidRPr="006251B7">
        <w:rPr>
          <w:rFonts w:ascii="Cambria" w:hAnsi="Cambria"/>
          <w:lang w:val="es-ES"/>
        </w:rPr>
        <w:t xml:space="preserve"> </w:t>
      </w:r>
      <w:r w:rsidRPr="006251B7">
        <w:rPr>
          <w:rFonts w:ascii="Cambria" w:hAnsi="Cambria"/>
          <w:lang w:val="es-ES"/>
        </w:rPr>
        <w:t xml:space="preserve">con </w:t>
      </w:r>
      <w:r w:rsidR="05F9E482" w:rsidRPr="006251B7">
        <w:rPr>
          <w:rFonts w:ascii="Cambria" w:hAnsi="Cambria"/>
          <w:lang w:val="es-ES"/>
        </w:rPr>
        <w:t>las siguientes:</w:t>
      </w:r>
    </w:p>
    <w:p w14:paraId="40F8B821" w14:textId="77777777" w:rsidR="000B4F79" w:rsidRPr="006251B7" w:rsidRDefault="000B4F79" w:rsidP="00F670F2">
      <w:pPr>
        <w:spacing w:after="0" w:line="240" w:lineRule="auto"/>
        <w:jc w:val="both"/>
        <w:rPr>
          <w:rFonts w:ascii="Cambria" w:hAnsi="Cambria"/>
          <w:lang w:val="es-ES"/>
        </w:rPr>
      </w:pPr>
    </w:p>
    <w:p w14:paraId="4DAB0333" w14:textId="2769EF66"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hAnsi="Cambria"/>
        </w:rPr>
        <w:t>Recibir</w:t>
      </w:r>
      <w:r w:rsidRPr="006251B7">
        <w:rPr>
          <w:rFonts w:ascii="Cambria" w:eastAsia="Calibri" w:hAnsi="Cambria"/>
        </w:rPr>
        <w:t xml:space="preserve"> en custodia y depósito los Recursos del Sistema en las Cuentas Bancarias del Sistema.</w:t>
      </w:r>
    </w:p>
    <w:p w14:paraId="635B4031" w14:textId="2AE53C60" w:rsidR="51508FC1" w:rsidRPr="006251B7" w:rsidRDefault="51508FC1" w:rsidP="000B4F79">
      <w:pPr>
        <w:pStyle w:val="Prrafodelista"/>
        <w:spacing w:after="120" w:line="240" w:lineRule="auto"/>
        <w:ind w:left="426" w:hanging="426"/>
        <w:jc w:val="both"/>
        <w:rPr>
          <w:rFonts w:ascii="Cambria" w:eastAsia="Calibri" w:hAnsi="Cambria"/>
        </w:rPr>
      </w:pPr>
    </w:p>
    <w:p w14:paraId="34A69764" w14:textId="77777777"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eastAsia="Calibri" w:hAnsi="Cambria"/>
        </w:rPr>
        <w:t>Registrar, contabilizar, certificar e informar los Recursos del Sistema, una vez que sean depositados en las respectivas Cuentas Bancarias del Sistema por los Proveedores de Servicios de Comercialización y Carga del Medio de Acceso, Emisores de Medios de Pago, Adquirente y el Ministerio, cuando corresponda.</w:t>
      </w:r>
    </w:p>
    <w:p w14:paraId="0CE41B52" w14:textId="7DB6A8A4" w:rsidR="51508FC1" w:rsidRPr="006251B7" w:rsidRDefault="51508FC1" w:rsidP="000B4F79">
      <w:pPr>
        <w:pStyle w:val="Prrafodelista"/>
        <w:spacing w:after="120" w:line="240" w:lineRule="auto"/>
        <w:ind w:left="426" w:hanging="426"/>
        <w:jc w:val="both"/>
        <w:rPr>
          <w:rFonts w:ascii="Cambria" w:eastAsia="Calibri" w:hAnsi="Cambria"/>
        </w:rPr>
      </w:pPr>
    </w:p>
    <w:p w14:paraId="117564BB" w14:textId="273A70DD"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hAnsi="Cambria"/>
        </w:rPr>
      </w:pPr>
      <w:r w:rsidRPr="006251B7">
        <w:rPr>
          <w:rFonts w:ascii="Cambria" w:hAnsi="Cambria"/>
        </w:rPr>
        <w:t>Realizar la conciliación contable de las Cuentas del Sistema</w:t>
      </w:r>
      <w:r w:rsidR="5F6E082F" w:rsidRPr="006251B7">
        <w:rPr>
          <w:rFonts w:ascii="Cambria" w:hAnsi="Cambria"/>
        </w:rPr>
        <w:t>.</w:t>
      </w:r>
    </w:p>
    <w:p w14:paraId="56BE73DA" w14:textId="1C55D1A2" w:rsidR="51508FC1" w:rsidRPr="006251B7" w:rsidRDefault="51508FC1" w:rsidP="000B4F79">
      <w:pPr>
        <w:pStyle w:val="Prrafodelista"/>
        <w:spacing w:after="120" w:line="240" w:lineRule="auto"/>
        <w:ind w:left="426" w:hanging="426"/>
        <w:jc w:val="both"/>
        <w:rPr>
          <w:rFonts w:ascii="Cambria" w:hAnsi="Cambria"/>
        </w:rPr>
      </w:pPr>
    </w:p>
    <w:p w14:paraId="53F0C46C" w14:textId="59F84575" w:rsidR="2E5724D5" w:rsidRPr="006251B7" w:rsidRDefault="2E5724D5" w:rsidP="000B4F79">
      <w:pPr>
        <w:pStyle w:val="Prrafodelista"/>
        <w:numPr>
          <w:ilvl w:val="0"/>
          <w:numId w:val="13"/>
        </w:numPr>
        <w:spacing w:after="120" w:line="240" w:lineRule="auto"/>
        <w:ind w:left="426" w:hanging="426"/>
        <w:jc w:val="both"/>
        <w:rPr>
          <w:rFonts w:ascii="Cambria" w:hAnsi="Cambria"/>
        </w:rPr>
      </w:pPr>
      <w:r w:rsidRPr="006251B7">
        <w:rPr>
          <w:rFonts w:ascii="Cambria" w:hAnsi="Cambria"/>
        </w:rPr>
        <w:t xml:space="preserve">Comunicar al Ministerio y a cada Proveedor de Servicios de Comercialización y Carga del Medio de Acceso, Emisor de Medios de Pago y Adquirentes, la falta de depósito de aquellos fondos que, </w:t>
      </w:r>
      <w:r w:rsidR="14E34BAE" w:rsidRPr="006251B7">
        <w:rPr>
          <w:rFonts w:ascii="Cambria" w:hAnsi="Cambria"/>
        </w:rPr>
        <w:t>debiendo</w:t>
      </w:r>
      <w:r w:rsidRPr="006251B7">
        <w:rPr>
          <w:rFonts w:ascii="Cambria" w:hAnsi="Cambria"/>
        </w:rPr>
        <w:t xml:space="preserve"> </w:t>
      </w:r>
      <w:r w:rsidR="6D44AE61" w:rsidRPr="006251B7">
        <w:rPr>
          <w:rFonts w:ascii="Cambria" w:hAnsi="Cambria"/>
        </w:rPr>
        <w:t>ingresar</w:t>
      </w:r>
      <w:r w:rsidR="1F4E94C9" w:rsidRPr="006251B7">
        <w:rPr>
          <w:rFonts w:ascii="Cambria" w:hAnsi="Cambria"/>
        </w:rPr>
        <w:t xml:space="preserve"> en las Cuentas Bancarias del Sistema, no han sido depositadas en la forma y oportunidad correspondiente.</w:t>
      </w:r>
    </w:p>
    <w:p w14:paraId="696C359E" w14:textId="7C9B630A" w:rsidR="1D78F0D8" w:rsidRPr="006251B7" w:rsidRDefault="1D78F0D8" w:rsidP="006B7BC5">
      <w:pPr>
        <w:pStyle w:val="Prrafodelista"/>
        <w:spacing w:after="120" w:line="240" w:lineRule="auto"/>
        <w:ind w:left="426" w:hanging="426"/>
        <w:jc w:val="both"/>
        <w:rPr>
          <w:rFonts w:ascii="Cambria" w:hAnsi="Cambria"/>
        </w:rPr>
      </w:pPr>
    </w:p>
    <w:p w14:paraId="77F25380" w14:textId="192BCFE2"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eastAsia="Calibri" w:hAnsi="Cambria"/>
        </w:rPr>
        <w:t>Calcular e informar al MTT los montos de pago correspondientes a cada Prestador de Servicios de Transporte, de acuerdo con la información entregada por el MTT y las reglas de negocio y algoritmos de pago establecidos en sus respectivos contratos con el Ministerio.</w:t>
      </w:r>
    </w:p>
    <w:p w14:paraId="5216C5DC" w14:textId="33784292" w:rsidR="51508FC1" w:rsidRPr="006251B7" w:rsidRDefault="51508FC1" w:rsidP="000B4F79">
      <w:pPr>
        <w:pStyle w:val="Prrafodelista"/>
        <w:spacing w:after="120" w:line="240" w:lineRule="auto"/>
        <w:ind w:left="426" w:hanging="426"/>
        <w:jc w:val="both"/>
        <w:rPr>
          <w:rFonts w:ascii="Cambria" w:eastAsia="Calibri" w:hAnsi="Cambria"/>
        </w:rPr>
      </w:pPr>
    </w:p>
    <w:p w14:paraId="66C6A596" w14:textId="77777777" w:rsidR="0012633D"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eastAsia="Calibri" w:hAnsi="Cambria"/>
        </w:rPr>
        <w:t>Ejecutar el pago de los distintos Prestadores de Servicios de Transporte, Proveedores de Servicios Complementarios y de Infraestructura de acuerdo con las reglas establecidas en los respectivos Contratos con los Proveedores de Servicios del Sistema, y según las instrucciones del Ministerio.</w:t>
      </w:r>
    </w:p>
    <w:p w14:paraId="63A200E0" w14:textId="0F3234C7" w:rsidR="51508FC1" w:rsidRPr="006251B7" w:rsidRDefault="51508FC1" w:rsidP="000B4F79">
      <w:pPr>
        <w:pStyle w:val="Prrafodelista"/>
        <w:spacing w:after="120" w:line="240" w:lineRule="auto"/>
        <w:ind w:left="426" w:hanging="426"/>
        <w:jc w:val="both"/>
        <w:rPr>
          <w:rFonts w:ascii="Cambria" w:eastAsia="Calibri" w:hAnsi="Cambria"/>
        </w:rPr>
      </w:pPr>
    </w:p>
    <w:p w14:paraId="3B59BB6D" w14:textId="7004B370"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eastAsia="Calibri" w:hAnsi="Cambria"/>
        </w:rPr>
        <w:t>Ejecutar el pago a terceros que los distintos Prestadores de Servicios de Transporte, Proveedores de Servicios Complementarios y de Infraestructura instruyan al AFST por medio de Mandatos de Pago.</w:t>
      </w:r>
    </w:p>
    <w:p w14:paraId="0CF02840" w14:textId="5FE187D5" w:rsidR="51508FC1" w:rsidRPr="006251B7" w:rsidRDefault="51508FC1" w:rsidP="000B4F79">
      <w:pPr>
        <w:pStyle w:val="Prrafodelista"/>
        <w:spacing w:after="120" w:line="240" w:lineRule="auto"/>
        <w:ind w:left="426" w:hanging="426"/>
        <w:jc w:val="both"/>
        <w:rPr>
          <w:rFonts w:ascii="Cambria" w:eastAsia="Calibri" w:hAnsi="Cambria"/>
        </w:rPr>
      </w:pPr>
    </w:p>
    <w:p w14:paraId="7C782840" w14:textId="02AADFD0" w:rsidR="00F07EF1" w:rsidRPr="006251B7" w:rsidRDefault="14E76E93" w:rsidP="000B4F79">
      <w:pPr>
        <w:pStyle w:val="Prrafodelista"/>
        <w:numPr>
          <w:ilvl w:val="0"/>
          <w:numId w:val="13"/>
        </w:numPr>
        <w:autoSpaceDE w:val="0"/>
        <w:autoSpaceDN w:val="0"/>
        <w:adjustRightInd w:val="0"/>
        <w:spacing w:after="120" w:line="240" w:lineRule="auto"/>
        <w:ind w:left="426" w:hanging="426"/>
        <w:jc w:val="both"/>
        <w:rPr>
          <w:rFonts w:ascii="Cambria" w:eastAsia="Calibri" w:hAnsi="Cambria"/>
        </w:rPr>
      </w:pPr>
      <w:r w:rsidRPr="006251B7">
        <w:rPr>
          <w:rFonts w:ascii="Cambria" w:eastAsia="Calibri" w:hAnsi="Cambria"/>
        </w:rPr>
        <w:t>Rendir cuenta documentada</w:t>
      </w:r>
      <w:r w:rsidR="00026B79" w:rsidRPr="006251B7">
        <w:rPr>
          <w:rFonts w:ascii="Cambria" w:eastAsia="Calibri" w:hAnsi="Cambria"/>
        </w:rPr>
        <w:t>,</w:t>
      </w:r>
      <w:r w:rsidRPr="006251B7">
        <w:rPr>
          <w:rFonts w:ascii="Cambria" w:eastAsia="Calibri" w:hAnsi="Cambria"/>
        </w:rPr>
        <w:t xml:space="preserve"> al Ministerio</w:t>
      </w:r>
      <w:r w:rsidR="3C641678" w:rsidRPr="006251B7">
        <w:rPr>
          <w:rFonts w:ascii="Cambria" w:eastAsia="Calibri" w:hAnsi="Cambria"/>
        </w:rPr>
        <w:t>,</w:t>
      </w:r>
      <w:r w:rsidRPr="006251B7">
        <w:rPr>
          <w:rFonts w:ascii="Cambria" w:eastAsia="Calibri" w:hAnsi="Cambria"/>
        </w:rPr>
        <w:t xml:space="preserve"> de las transferencias de fondos entre las distintas Cuentas Bancarias del Sistema y de los pagos efectuados.</w:t>
      </w:r>
    </w:p>
    <w:p w14:paraId="1D5C7D84" w14:textId="16915835" w:rsidR="51508FC1" w:rsidRPr="006251B7" w:rsidRDefault="51508FC1" w:rsidP="000B4F79">
      <w:pPr>
        <w:pStyle w:val="Prrafodelista"/>
        <w:spacing w:after="120" w:line="240" w:lineRule="auto"/>
        <w:ind w:left="426" w:hanging="426"/>
        <w:jc w:val="both"/>
        <w:rPr>
          <w:rFonts w:ascii="Cambria" w:eastAsia="Calibri" w:hAnsi="Cambria"/>
        </w:rPr>
      </w:pPr>
    </w:p>
    <w:p w14:paraId="65EFC49B" w14:textId="055CE8FB" w:rsidR="002B0E89" w:rsidRPr="006251B7" w:rsidRDefault="14E76E93" w:rsidP="006B7BC5">
      <w:pPr>
        <w:pStyle w:val="Prrafodelista"/>
        <w:numPr>
          <w:ilvl w:val="0"/>
          <w:numId w:val="13"/>
        </w:numPr>
        <w:autoSpaceDE w:val="0"/>
        <w:autoSpaceDN w:val="0"/>
        <w:adjustRightInd w:val="0"/>
        <w:spacing w:after="0" w:line="240" w:lineRule="auto"/>
        <w:ind w:left="426" w:hanging="426"/>
        <w:jc w:val="both"/>
        <w:rPr>
          <w:rFonts w:ascii="Cambria" w:eastAsia="Calibri" w:hAnsi="Cambria"/>
        </w:rPr>
      </w:pPr>
      <w:r w:rsidRPr="006251B7">
        <w:rPr>
          <w:rFonts w:ascii="Cambria" w:eastAsia="Calibri" w:hAnsi="Cambria"/>
        </w:rPr>
        <w:lastRenderedPageBreak/>
        <w:t xml:space="preserve">Informar al Ministerio de eventuales diferencias entre los depósitos que debió realizar cada Proveedor de Servicios de Comercialización y Carga del Medio de Acceso, Emisor de Medios de Pago y Adquirente y lo reportado por el </w:t>
      </w:r>
      <w:r w:rsidR="0F216BFF" w:rsidRPr="006251B7">
        <w:rPr>
          <w:rFonts w:ascii="Cambria" w:eastAsia="Calibri" w:hAnsi="Cambria"/>
        </w:rPr>
        <w:t>Proveedor Tecnológico</w:t>
      </w:r>
      <w:r w:rsidRPr="006251B7">
        <w:rPr>
          <w:rFonts w:ascii="Cambria" w:eastAsia="Calibri" w:hAnsi="Cambria"/>
        </w:rPr>
        <w:t>.</w:t>
      </w:r>
    </w:p>
    <w:p w14:paraId="5BD0BB6A" w14:textId="77777777" w:rsidR="00394DBB" w:rsidRPr="006251B7" w:rsidRDefault="00394DBB" w:rsidP="00F670F2">
      <w:pPr>
        <w:spacing w:after="0" w:line="240" w:lineRule="auto"/>
        <w:jc w:val="both"/>
        <w:rPr>
          <w:rFonts w:ascii="Cambria" w:hAnsi="Cambria"/>
          <w:b/>
        </w:rPr>
      </w:pPr>
    </w:p>
    <w:p w14:paraId="52D87AC2" w14:textId="0432BF77" w:rsidR="00ED37AB" w:rsidRPr="006251B7" w:rsidRDefault="003D13B6" w:rsidP="00F670F2">
      <w:pPr>
        <w:pStyle w:val="Prrafodelista"/>
        <w:numPr>
          <w:ilvl w:val="0"/>
          <w:numId w:val="6"/>
        </w:numPr>
        <w:spacing w:after="0" w:line="240" w:lineRule="auto"/>
        <w:jc w:val="both"/>
        <w:rPr>
          <w:rFonts w:ascii="Cambria" w:hAnsi="Cambria"/>
          <w:b/>
          <w:bCs/>
        </w:rPr>
      </w:pPr>
      <w:r w:rsidRPr="006251B7">
        <w:rPr>
          <w:rFonts w:ascii="Cambria" w:hAnsi="Cambria"/>
          <w:b/>
          <w:bCs/>
          <w:u w:val="single"/>
        </w:rPr>
        <w:t>Recursos d</w:t>
      </w:r>
      <w:r w:rsidR="00ED37AB" w:rsidRPr="006251B7">
        <w:rPr>
          <w:rFonts w:ascii="Cambria" w:hAnsi="Cambria"/>
          <w:b/>
          <w:bCs/>
          <w:u w:val="single"/>
        </w:rPr>
        <w:t>el Sistema</w:t>
      </w:r>
      <w:r w:rsidRPr="006251B7">
        <w:rPr>
          <w:rFonts w:ascii="Cambria" w:hAnsi="Cambria"/>
          <w:b/>
          <w:bCs/>
          <w:u w:val="single"/>
        </w:rPr>
        <w:t xml:space="preserve"> y su</w:t>
      </w:r>
      <w:r w:rsidR="00ED66EC" w:rsidRPr="006251B7">
        <w:rPr>
          <w:rFonts w:ascii="Cambria" w:hAnsi="Cambria"/>
          <w:b/>
          <w:bCs/>
          <w:u w:val="single"/>
        </w:rPr>
        <w:t xml:space="preserve">s </w:t>
      </w:r>
      <w:r w:rsidRPr="006251B7">
        <w:rPr>
          <w:rFonts w:ascii="Cambria" w:hAnsi="Cambria"/>
          <w:b/>
          <w:bCs/>
          <w:u w:val="single"/>
        </w:rPr>
        <w:t>Cuentas</w:t>
      </w:r>
      <w:r w:rsidR="00116BCD" w:rsidRPr="006251B7">
        <w:rPr>
          <w:rFonts w:ascii="Cambria" w:hAnsi="Cambria"/>
          <w:b/>
          <w:bCs/>
        </w:rPr>
        <w:t>.</w:t>
      </w:r>
    </w:p>
    <w:p w14:paraId="5117D3E5" w14:textId="77777777" w:rsidR="004D6B55" w:rsidRPr="006251B7" w:rsidRDefault="004D6B55" w:rsidP="00F670F2">
      <w:pPr>
        <w:pStyle w:val="Prrafodelista"/>
        <w:spacing w:after="0" w:line="240" w:lineRule="auto"/>
        <w:ind w:left="360"/>
        <w:jc w:val="both"/>
        <w:rPr>
          <w:rFonts w:ascii="Cambria" w:hAnsi="Cambria"/>
          <w:b/>
        </w:rPr>
      </w:pPr>
    </w:p>
    <w:p w14:paraId="16C67EF0" w14:textId="5862A8B1" w:rsidR="005E75A2" w:rsidRPr="006251B7" w:rsidRDefault="008F542B" w:rsidP="000B4F79">
      <w:pPr>
        <w:widowControl w:val="0"/>
        <w:tabs>
          <w:tab w:val="num" w:pos="709"/>
        </w:tabs>
        <w:spacing w:after="0" w:line="240" w:lineRule="auto"/>
        <w:jc w:val="both"/>
        <w:rPr>
          <w:rStyle w:val="Fuerte"/>
          <w:rFonts w:ascii="Cambria" w:hAnsi="Cambria"/>
        </w:rPr>
      </w:pPr>
      <w:r w:rsidRPr="006251B7">
        <w:rPr>
          <w:rStyle w:val="Fuerte"/>
          <w:rFonts w:ascii="Cambria" w:hAnsi="Cambria"/>
        </w:rPr>
        <w:t>3</w:t>
      </w:r>
      <w:r w:rsidR="6118C91E" w:rsidRPr="006251B7">
        <w:rPr>
          <w:rStyle w:val="Fuerte"/>
          <w:rFonts w:ascii="Cambria" w:hAnsi="Cambria"/>
        </w:rPr>
        <w:t xml:space="preserve">.1 </w:t>
      </w:r>
      <w:r w:rsidR="70591EEC" w:rsidRPr="006251B7">
        <w:rPr>
          <w:rStyle w:val="Fuerte"/>
          <w:rFonts w:ascii="Cambria" w:hAnsi="Cambria"/>
        </w:rPr>
        <w:t>Recursos del Sistema</w:t>
      </w:r>
      <w:r w:rsidR="00116BCD" w:rsidRPr="006251B7">
        <w:rPr>
          <w:rStyle w:val="Fuerte"/>
          <w:rFonts w:ascii="Cambria" w:hAnsi="Cambria"/>
        </w:rPr>
        <w:t>.</w:t>
      </w:r>
    </w:p>
    <w:p w14:paraId="23EC1B90" w14:textId="77777777" w:rsidR="005E75A2" w:rsidRPr="006251B7" w:rsidRDefault="005E75A2" w:rsidP="000B4F79">
      <w:pPr>
        <w:widowControl w:val="0"/>
        <w:tabs>
          <w:tab w:val="num" w:pos="709"/>
        </w:tabs>
        <w:spacing w:after="0" w:line="240" w:lineRule="auto"/>
        <w:jc w:val="both"/>
        <w:rPr>
          <w:rStyle w:val="Fuerte"/>
          <w:rFonts w:ascii="Cambria" w:hAnsi="Cambria"/>
        </w:rPr>
      </w:pPr>
    </w:p>
    <w:p w14:paraId="044679B7" w14:textId="18744A4C" w:rsidR="00037B69" w:rsidRPr="006251B7" w:rsidRDefault="00295F87" w:rsidP="000B4F79">
      <w:pPr>
        <w:widowControl w:val="0"/>
        <w:tabs>
          <w:tab w:val="num" w:pos="709"/>
        </w:tabs>
        <w:spacing w:after="0" w:line="240" w:lineRule="auto"/>
        <w:jc w:val="both"/>
        <w:rPr>
          <w:rFonts w:ascii="Cambria" w:hAnsi="Cambria"/>
          <w:lang w:val="es-ES"/>
        </w:rPr>
      </w:pPr>
      <w:r w:rsidRPr="006251B7">
        <w:rPr>
          <w:rStyle w:val="Fuerte"/>
          <w:rFonts w:ascii="Cambria" w:hAnsi="Cambria"/>
          <w:b w:val="0"/>
          <w:bCs w:val="0"/>
        </w:rPr>
        <w:t xml:space="preserve">Corresponde al conjunto de </w:t>
      </w:r>
      <w:r w:rsidR="70591EEC" w:rsidRPr="006251B7">
        <w:rPr>
          <w:rFonts w:ascii="Cambria" w:hAnsi="Cambria"/>
          <w:lang w:val="es-ES"/>
        </w:rPr>
        <w:t>ingresos provenientes de</w:t>
      </w:r>
      <w:r w:rsidR="00037B69" w:rsidRPr="006251B7">
        <w:rPr>
          <w:rFonts w:ascii="Cambria" w:hAnsi="Cambria"/>
          <w:lang w:val="es-ES"/>
        </w:rPr>
        <w:t>:</w:t>
      </w:r>
      <w:r w:rsidR="70591EEC" w:rsidRPr="006251B7">
        <w:rPr>
          <w:rFonts w:ascii="Cambria" w:hAnsi="Cambria"/>
          <w:lang w:val="es-ES"/>
        </w:rPr>
        <w:t xml:space="preserve"> </w:t>
      </w:r>
    </w:p>
    <w:p w14:paraId="6E260C5D" w14:textId="77777777" w:rsidR="00037B69" w:rsidRPr="006251B7" w:rsidRDefault="00037B69" w:rsidP="000B4F79">
      <w:pPr>
        <w:widowControl w:val="0"/>
        <w:tabs>
          <w:tab w:val="num" w:pos="709"/>
        </w:tabs>
        <w:spacing w:after="0" w:line="240" w:lineRule="auto"/>
        <w:jc w:val="both"/>
        <w:rPr>
          <w:rFonts w:ascii="Cambria" w:hAnsi="Cambria"/>
          <w:lang w:val="es-ES"/>
        </w:rPr>
      </w:pPr>
    </w:p>
    <w:p w14:paraId="6DC085E3" w14:textId="2BBD67D1" w:rsidR="00037B69" w:rsidRPr="006251B7" w:rsidRDefault="00037B69" w:rsidP="006B7BC5">
      <w:pPr>
        <w:pStyle w:val="Prrafodelista"/>
        <w:widowControl w:val="0"/>
        <w:numPr>
          <w:ilvl w:val="0"/>
          <w:numId w:val="35"/>
        </w:numPr>
        <w:spacing w:after="0" w:line="240" w:lineRule="auto"/>
        <w:jc w:val="both"/>
        <w:rPr>
          <w:rFonts w:ascii="Cambria" w:hAnsi="Cambria"/>
          <w:b/>
          <w:lang w:val="es-ES"/>
        </w:rPr>
      </w:pPr>
      <w:r w:rsidRPr="006251B7">
        <w:rPr>
          <w:rFonts w:ascii="Cambria" w:hAnsi="Cambria"/>
          <w:lang w:val="es-ES"/>
        </w:rPr>
        <w:t>L</w:t>
      </w:r>
      <w:r w:rsidR="70591EEC" w:rsidRPr="006251B7">
        <w:rPr>
          <w:rFonts w:ascii="Cambria" w:hAnsi="Cambria"/>
          <w:lang w:val="es-ES"/>
        </w:rPr>
        <w:t>a comercialización y carga en Medios de Acceso</w:t>
      </w:r>
      <w:r w:rsidR="7F37F1F1" w:rsidRPr="006251B7">
        <w:rPr>
          <w:rFonts w:ascii="Cambria" w:hAnsi="Cambria"/>
          <w:lang w:val="es-ES"/>
        </w:rPr>
        <w:t xml:space="preserve"> (</w:t>
      </w:r>
      <w:proofErr w:type="gramStart"/>
      <w:r w:rsidR="0E8B6B32" w:rsidRPr="006251B7">
        <w:rPr>
          <w:rFonts w:ascii="Cambria" w:hAnsi="Cambria"/>
          <w:lang w:val="es-ES"/>
        </w:rPr>
        <w:t xml:space="preserve">a modo ejemplar, </w:t>
      </w:r>
      <w:r w:rsidR="00634D48" w:rsidRPr="006251B7">
        <w:rPr>
          <w:rFonts w:ascii="Cambria" w:hAnsi="Cambria"/>
          <w:lang w:val="es-ES"/>
        </w:rPr>
        <w:t>“</w:t>
      </w:r>
      <w:r w:rsidR="5526F44A" w:rsidRPr="006251B7">
        <w:rPr>
          <w:rFonts w:ascii="Cambria" w:hAnsi="Cambria"/>
          <w:lang w:val="es-ES"/>
        </w:rPr>
        <w:t>T</w:t>
      </w:r>
      <w:r w:rsidR="0E8B6B32" w:rsidRPr="006251B7">
        <w:rPr>
          <w:rFonts w:ascii="Cambria" w:hAnsi="Cambria"/>
          <w:lang w:val="es-ES"/>
        </w:rPr>
        <w:t>arjeta bip!</w:t>
      </w:r>
      <w:proofErr w:type="gramEnd"/>
      <w:r w:rsidR="00634D48" w:rsidRPr="006251B7">
        <w:rPr>
          <w:rFonts w:ascii="Cambria" w:hAnsi="Cambria"/>
          <w:lang w:val="es-ES"/>
        </w:rPr>
        <w:t>”</w:t>
      </w:r>
      <w:r w:rsidR="0E8B6B32" w:rsidRPr="006251B7">
        <w:rPr>
          <w:rFonts w:ascii="Cambria" w:hAnsi="Cambria"/>
          <w:lang w:val="es-ES"/>
        </w:rPr>
        <w:t>)</w:t>
      </w:r>
      <w:r w:rsidR="70591EEC" w:rsidRPr="006251B7">
        <w:rPr>
          <w:rFonts w:ascii="Cambria" w:hAnsi="Cambria"/>
          <w:lang w:val="es-ES"/>
        </w:rPr>
        <w:t xml:space="preserve">, así como de la utilización de Medios de Pago </w:t>
      </w:r>
      <w:r w:rsidR="791401EE" w:rsidRPr="006251B7">
        <w:rPr>
          <w:rFonts w:ascii="Cambria" w:hAnsi="Cambria"/>
          <w:lang w:val="es-ES"/>
        </w:rPr>
        <w:t>(Tarjetas EMV</w:t>
      </w:r>
      <w:r w:rsidR="6118C91E" w:rsidRPr="006251B7">
        <w:rPr>
          <w:rStyle w:val="Refdenotaalpie"/>
          <w:rFonts w:ascii="Cambria" w:hAnsi="Cambria"/>
          <w:lang w:val="es-ES"/>
        </w:rPr>
        <w:footnoteReference w:id="13"/>
      </w:r>
      <w:r w:rsidR="791401EE" w:rsidRPr="006251B7">
        <w:rPr>
          <w:rFonts w:ascii="Cambria" w:hAnsi="Cambria"/>
          <w:lang w:val="es-ES"/>
        </w:rPr>
        <w:t xml:space="preserve">) </w:t>
      </w:r>
      <w:r w:rsidR="70591EEC" w:rsidRPr="006251B7">
        <w:rPr>
          <w:rFonts w:ascii="Cambria" w:hAnsi="Cambria"/>
          <w:lang w:val="es-ES"/>
        </w:rPr>
        <w:t>en el S</w:t>
      </w:r>
      <w:r w:rsidR="00CB2207" w:rsidRPr="006251B7">
        <w:rPr>
          <w:rFonts w:ascii="Cambria" w:hAnsi="Cambria"/>
          <w:lang w:val="es-ES"/>
        </w:rPr>
        <w:t>istema</w:t>
      </w:r>
      <w:r w:rsidR="5293A878" w:rsidRPr="006251B7">
        <w:rPr>
          <w:rFonts w:ascii="Cambria" w:hAnsi="Cambria"/>
          <w:lang w:val="es-ES"/>
        </w:rPr>
        <w:t>.</w:t>
      </w:r>
    </w:p>
    <w:p w14:paraId="3777C21D" w14:textId="09A724F0" w:rsidR="00037B69" w:rsidRPr="006251B7" w:rsidRDefault="008F6F18" w:rsidP="006B7BC5">
      <w:pPr>
        <w:pStyle w:val="Prrafodelista"/>
        <w:widowControl w:val="0"/>
        <w:numPr>
          <w:ilvl w:val="0"/>
          <w:numId w:val="35"/>
        </w:numPr>
        <w:spacing w:after="0" w:line="240" w:lineRule="auto"/>
        <w:jc w:val="both"/>
        <w:rPr>
          <w:rFonts w:ascii="Cambria" w:hAnsi="Cambria"/>
          <w:b/>
          <w:lang w:val="es-ES"/>
        </w:rPr>
      </w:pPr>
      <w:r w:rsidRPr="006251B7">
        <w:rPr>
          <w:rFonts w:ascii="Cambria" w:hAnsi="Cambria"/>
          <w:lang w:val="es-ES"/>
        </w:rPr>
        <w:t>L</w:t>
      </w:r>
      <w:r w:rsidR="00037B69" w:rsidRPr="006251B7">
        <w:rPr>
          <w:rFonts w:ascii="Cambria" w:hAnsi="Cambria"/>
          <w:lang w:val="es-ES"/>
        </w:rPr>
        <w:t>os</w:t>
      </w:r>
      <w:r w:rsidR="70591EEC" w:rsidRPr="006251B7">
        <w:rPr>
          <w:rFonts w:ascii="Cambria" w:hAnsi="Cambria"/>
          <w:lang w:val="es-ES"/>
        </w:rPr>
        <w:t xml:space="preserve"> depósitos efectuados en la Cuenta Bancaria 3</w:t>
      </w:r>
      <w:r w:rsidR="00DB2C33" w:rsidRPr="006251B7">
        <w:rPr>
          <w:rStyle w:val="Refdenotaalpie"/>
          <w:rFonts w:ascii="Cambria" w:hAnsi="Cambria"/>
          <w:lang w:val="es-ES"/>
        </w:rPr>
        <w:footnoteReference w:id="14"/>
      </w:r>
      <w:r w:rsidR="70591EEC" w:rsidRPr="006251B7">
        <w:rPr>
          <w:rFonts w:ascii="Cambria" w:hAnsi="Cambria"/>
          <w:lang w:val="es-ES"/>
        </w:rPr>
        <w:t xml:space="preserve"> del Sistema</w:t>
      </w:r>
      <w:r w:rsidR="680994BD" w:rsidRPr="006251B7">
        <w:rPr>
          <w:rFonts w:ascii="Cambria" w:hAnsi="Cambria"/>
          <w:lang w:val="es-ES"/>
        </w:rPr>
        <w:t>.</w:t>
      </w:r>
    </w:p>
    <w:p w14:paraId="28644832" w14:textId="58BB635C" w:rsidR="00037B69" w:rsidRPr="006251B7" w:rsidRDefault="00E27619" w:rsidP="006B7BC5">
      <w:pPr>
        <w:pStyle w:val="Prrafodelista"/>
        <w:widowControl w:val="0"/>
        <w:numPr>
          <w:ilvl w:val="0"/>
          <w:numId w:val="35"/>
        </w:numPr>
        <w:spacing w:after="0" w:line="240" w:lineRule="auto"/>
        <w:jc w:val="both"/>
        <w:rPr>
          <w:rFonts w:ascii="Cambria" w:hAnsi="Cambria"/>
          <w:b/>
          <w:lang w:val="es-ES"/>
        </w:rPr>
      </w:pPr>
      <w:r w:rsidRPr="006251B7">
        <w:rPr>
          <w:rFonts w:ascii="Cambria" w:hAnsi="Cambria"/>
          <w:lang w:val="es-ES"/>
        </w:rPr>
        <w:t>L</w:t>
      </w:r>
      <w:r w:rsidR="00037B69" w:rsidRPr="006251B7">
        <w:rPr>
          <w:rFonts w:ascii="Cambria" w:hAnsi="Cambria"/>
          <w:lang w:val="es-ES"/>
        </w:rPr>
        <w:t>as</w:t>
      </w:r>
      <w:r w:rsidR="70591EEC" w:rsidRPr="006251B7">
        <w:rPr>
          <w:rFonts w:ascii="Cambria" w:hAnsi="Cambria"/>
          <w:lang w:val="es-ES"/>
        </w:rPr>
        <w:t xml:space="preserve"> multas cursadas a los </w:t>
      </w:r>
      <w:r w:rsidR="00834BBB" w:rsidRPr="006251B7">
        <w:rPr>
          <w:rFonts w:ascii="Cambria" w:hAnsi="Cambria"/>
          <w:lang w:val="es-ES"/>
        </w:rPr>
        <w:t xml:space="preserve">Prestadores de </w:t>
      </w:r>
      <w:r w:rsidR="00FE23AD" w:rsidRPr="006251B7">
        <w:rPr>
          <w:rFonts w:ascii="Cambria" w:hAnsi="Cambria"/>
          <w:lang w:val="es-ES"/>
        </w:rPr>
        <w:t>Servicios</w:t>
      </w:r>
      <w:r w:rsidR="00834BBB" w:rsidRPr="006251B7">
        <w:rPr>
          <w:rFonts w:ascii="Cambria" w:hAnsi="Cambria"/>
          <w:lang w:val="es-ES"/>
        </w:rPr>
        <w:t xml:space="preserve"> </w:t>
      </w:r>
      <w:r w:rsidR="70591EEC" w:rsidRPr="006251B7">
        <w:rPr>
          <w:rFonts w:ascii="Cambria" w:hAnsi="Cambria"/>
        </w:rPr>
        <w:t xml:space="preserve">de </w:t>
      </w:r>
      <w:r w:rsidR="70591EEC" w:rsidRPr="006251B7">
        <w:rPr>
          <w:rFonts w:ascii="Cambria" w:hAnsi="Cambria"/>
          <w:lang w:val="es-ES"/>
        </w:rPr>
        <w:t>Transporte y Proveedores de Servicios Complementarios del Sistema</w:t>
      </w:r>
      <w:r w:rsidR="00037B69" w:rsidRPr="006251B7">
        <w:rPr>
          <w:rFonts w:ascii="Cambria" w:hAnsi="Cambria"/>
        </w:rPr>
        <w:t xml:space="preserve">, </w:t>
      </w:r>
      <w:r w:rsidR="70591EEC" w:rsidRPr="006251B7">
        <w:rPr>
          <w:rFonts w:ascii="Cambria" w:hAnsi="Cambria"/>
        </w:rPr>
        <w:t>salvo aquellas multas que, de conformidad a la Ley, sean a beneficio fiscal</w:t>
      </w:r>
      <w:r w:rsidR="00FE23AD" w:rsidRPr="006251B7">
        <w:rPr>
          <w:rFonts w:ascii="Cambria" w:hAnsi="Cambria"/>
        </w:rPr>
        <w:t>.</w:t>
      </w:r>
    </w:p>
    <w:p w14:paraId="61CD30DB" w14:textId="27DFA92D" w:rsidR="51508FC1" w:rsidRPr="006251B7" w:rsidRDefault="00E27619" w:rsidP="00150F0C">
      <w:pPr>
        <w:pStyle w:val="Prrafodelista"/>
        <w:widowControl w:val="0"/>
        <w:numPr>
          <w:ilvl w:val="0"/>
          <w:numId w:val="35"/>
        </w:numPr>
        <w:spacing w:after="0" w:line="240" w:lineRule="auto"/>
        <w:jc w:val="both"/>
        <w:rPr>
          <w:rFonts w:ascii="Cambria" w:hAnsi="Cambria"/>
          <w:b/>
          <w:lang w:val="es-ES"/>
        </w:rPr>
      </w:pPr>
      <w:r w:rsidRPr="006251B7">
        <w:rPr>
          <w:rFonts w:ascii="Cambria" w:hAnsi="Cambria"/>
          <w:lang w:val="es-ES"/>
        </w:rPr>
        <w:t>L</w:t>
      </w:r>
      <w:r w:rsidR="70591EEC" w:rsidRPr="006251B7">
        <w:rPr>
          <w:rFonts w:ascii="Cambria" w:hAnsi="Cambria"/>
          <w:lang w:val="es-ES"/>
        </w:rPr>
        <w:t>os eventuales aportes provenientes del Estado u otras personas naturales o jurídicas</w:t>
      </w:r>
      <w:r w:rsidR="00295F87" w:rsidRPr="006251B7">
        <w:rPr>
          <w:rFonts w:ascii="Cambria" w:hAnsi="Cambria"/>
          <w:lang w:val="es-ES"/>
        </w:rPr>
        <w:t xml:space="preserve"> (subsidios)</w:t>
      </w:r>
      <w:r w:rsidR="70591EEC" w:rsidRPr="006251B7">
        <w:rPr>
          <w:rFonts w:ascii="Cambria" w:hAnsi="Cambria"/>
          <w:lang w:val="es-ES"/>
        </w:rPr>
        <w:t>.</w:t>
      </w:r>
      <w:r w:rsidR="70591EEC" w:rsidRPr="006251B7">
        <w:rPr>
          <w:rFonts w:ascii="Cambria" w:hAnsi="Cambria"/>
          <w:b/>
          <w:lang w:val="es-ES"/>
        </w:rPr>
        <w:t xml:space="preserve"> </w:t>
      </w:r>
    </w:p>
    <w:p w14:paraId="00010CFF" w14:textId="77777777" w:rsidR="003E1A5D" w:rsidRPr="006251B7" w:rsidRDefault="003E1A5D" w:rsidP="003E1A5D">
      <w:pPr>
        <w:widowControl w:val="0"/>
        <w:spacing w:after="0" w:line="240" w:lineRule="auto"/>
        <w:jc w:val="both"/>
        <w:rPr>
          <w:rFonts w:ascii="Cambria" w:hAnsi="Cambria"/>
          <w:b/>
          <w:bCs/>
          <w:lang w:val="es-ES"/>
        </w:rPr>
      </w:pPr>
    </w:p>
    <w:p w14:paraId="2253B4EB" w14:textId="303C38A8" w:rsidR="00CC048A" w:rsidRPr="006251B7" w:rsidRDefault="00C93EDC" w:rsidP="003E1A5D">
      <w:pPr>
        <w:spacing w:after="0" w:line="240" w:lineRule="auto"/>
        <w:jc w:val="both"/>
        <w:rPr>
          <w:rFonts w:ascii="Cambria" w:hAnsi="Cambria"/>
        </w:rPr>
      </w:pPr>
      <w:r w:rsidRPr="006251B7">
        <w:rPr>
          <w:rFonts w:ascii="Cambria" w:hAnsi="Cambria"/>
        </w:rPr>
        <w:t xml:space="preserve">De los fondos previamente descritos, </w:t>
      </w:r>
      <w:r w:rsidR="00F75446" w:rsidRPr="006251B7">
        <w:rPr>
          <w:rFonts w:ascii="Cambria" w:hAnsi="Cambria"/>
        </w:rPr>
        <w:t>conviene espec</w:t>
      </w:r>
      <w:r w:rsidR="00736795" w:rsidRPr="006251B7">
        <w:rPr>
          <w:rFonts w:ascii="Cambria" w:hAnsi="Cambria"/>
        </w:rPr>
        <w:t xml:space="preserve">ificar aquellos </w:t>
      </w:r>
      <w:r w:rsidR="004A35A1" w:rsidRPr="006251B7">
        <w:rPr>
          <w:rFonts w:ascii="Cambria" w:hAnsi="Cambria"/>
        </w:rPr>
        <w:t>mencionados</w:t>
      </w:r>
      <w:r w:rsidR="00736795" w:rsidRPr="006251B7">
        <w:rPr>
          <w:rFonts w:ascii="Cambria" w:hAnsi="Cambria"/>
        </w:rPr>
        <w:t xml:space="preserve"> en los literales a. y </w:t>
      </w:r>
      <w:r w:rsidR="00F04420" w:rsidRPr="006251B7">
        <w:rPr>
          <w:rFonts w:ascii="Cambria" w:hAnsi="Cambria"/>
        </w:rPr>
        <w:t>d</w:t>
      </w:r>
      <w:r w:rsidR="00736795" w:rsidRPr="006251B7">
        <w:rPr>
          <w:rFonts w:ascii="Cambria" w:hAnsi="Cambria"/>
        </w:rPr>
        <w:t>.</w:t>
      </w:r>
      <w:r w:rsidR="004B1FDA" w:rsidRPr="006251B7">
        <w:rPr>
          <w:rFonts w:ascii="Cambria" w:hAnsi="Cambria"/>
        </w:rPr>
        <w:t xml:space="preserve"> de este numeral</w:t>
      </w:r>
      <w:r w:rsidR="00F2048F" w:rsidRPr="006251B7">
        <w:rPr>
          <w:rFonts w:ascii="Cambria" w:hAnsi="Cambria"/>
        </w:rPr>
        <w:t xml:space="preserve">, </w:t>
      </w:r>
      <w:r w:rsidR="00497473" w:rsidRPr="006251B7">
        <w:rPr>
          <w:rFonts w:ascii="Cambria" w:hAnsi="Cambria"/>
        </w:rPr>
        <w:t xml:space="preserve">toda vez </w:t>
      </w:r>
      <w:r w:rsidR="00AF1763" w:rsidRPr="006251B7">
        <w:rPr>
          <w:rFonts w:ascii="Cambria" w:hAnsi="Cambria"/>
        </w:rPr>
        <w:t>que representan gran parte</w:t>
      </w:r>
      <w:r w:rsidR="00F2048F" w:rsidRPr="006251B7">
        <w:rPr>
          <w:rFonts w:ascii="Cambria" w:hAnsi="Cambria"/>
        </w:rPr>
        <w:t xml:space="preserve"> de recursos administrado</w:t>
      </w:r>
      <w:r w:rsidR="00377760" w:rsidRPr="006251B7">
        <w:rPr>
          <w:rFonts w:ascii="Cambria" w:hAnsi="Cambria"/>
        </w:rPr>
        <w:t>s</w:t>
      </w:r>
      <w:r w:rsidR="00C91C7A" w:rsidRPr="006251B7">
        <w:rPr>
          <w:rFonts w:ascii="Cambria" w:hAnsi="Cambria"/>
        </w:rPr>
        <w:t xml:space="preserve"> </w:t>
      </w:r>
      <w:r w:rsidR="00AF1763" w:rsidRPr="006251B7">
        <w:rPr>
          <w:rFonts w:ascii="Cambria" w:hAnsi="Cambria"/>
        </w:rPr>
        <w:t xml:space="preserve">por el actual </w:t>
      </w:r>
      <w:r w:rsidR="007E64B6" w:rsidRPr="006251B7">
        <w:rPr>
          <w:rFonts w:ascii="Cambria" w:hAnsi="Cambria"/>
        </w:rPr>
        <w:t>proveedor</w:t>
      </w:r>
      <w:r w:rsidR="00377760" w:rsidRPr="006251B7">
        <w:rPr>
          <w:rFonts w:ascii="Cambria" w:hAnsi="Cambria"/>
        </w:rPr>
        <w:t xml:space="preserve">. </w:t>
      </w:r>
    </w:p>
    <w:p w14:paraId="49FEEDC7" w14:textId="77777777" w:rsidR="00CC048A" w:rsidRPr="006251B7" w:rsidRDefault="00CC048A" w:rsidP="003E1A5D">
      <w:pPr>
        <w:spacing w:after="0" w:line="240" w:lineRule="auto"/>
        <w:jc w:val="both"/>
        <w:rPr>
          <w:rFonts w:ascii="Cambria" w:hAnsi="Cambria"/>
        </w:rPr>
      </w:pPr>
    </w:p>
    <w:p w14:paraId="271ABFC5" w14:textId="5B2959E4" w:rsidR="003E1A5D" w:rsidRPr="006251B7" w:rsidRDefault="00063004" w:rsidP="003E1A5D">
      <w:pPr>
        <w:spacing w:after="0" w:line="240" w:lineRule="auto"/>
        <w:jc w:val="both"/>
        <w:rPr>
          <w:rFonts w:ascii="Cambria" w:hAnsi="Cambria"/>
        </w:rPr>
      </w:pPr>
      <w:r w:rsidRPr="006251B7">
        <w:rPr>
          <w:rFonts w:ascii="Cambria" w:hAnsi="Cambria"/>
        </w:rPr>
        <w:t>Al respecto</w:t>
      </w:r>
      <w:r w:rsidR="00C91C7A" w:rsidRPr="006251B7">
        <w:rPr>
          <w:rFonts w:ascii="Cambria" w:hAnsi="Cambria"/>
        </w:rPr>
        <w:t>,</w:t>
      </w:r>
      <w:r w:rsidR="003E1A5D" w:rsidRPr="006251B7">
        <w:rPr>
          <w:rFonts w:ascii="Cambria" w:hAnsi="Cambria"/>
        </w:rPr>
        <w:t xml:space="preserve"> </w:t>
      </w:r>
      <w:r w:rsidR="009C6387" w:rsidRPr="006251B7">
        <w:rPr>
          <w:rFonts w:ascii="Cambria" w:hAnsi="Cambria"/>
        </w:rPr>
        <w:t>la utilización de los servicios</w:t>
      </w:r>
      <w:r w:rsidR="000221DD" w:rsidRPr="006251B7">
        <w:rPr>
          <w:rFonts w:ascii="Cambria" w:hAnsi="Cambria"/>
        </w:rPr>
        <w:t xml:space="preserve"> de transportes</w:t>
      </w:r>
      <w:r w:rsidR="003F782A" w:rsidRPr="006251B7">
        <w:rPr>
          <w:rFonts w:ascii="Cambria" w:hAnsi="Cambria"/>
        </w:rPr>
        <w:t xml:space="preserve"> </w:t>
      </w:r>
      <w:proofErr w:type="gramStart"/>
      <w:r w:rsidR="003F782A" w:rsidRPr="006251B7">
        <w:rPr>
          <w:rFonts w:ascii="Cambria" w:hAnsi="Cambria"/>
        </w:rPr>
        <w:t>público</w:t>
      </w:r>
      <w:r w:rsidR="00FD6620" w:rsidRPr="006251B7">
        <w:rPr>
          <w:rFonts w:ascii="Cambria" w:hAnsi="Cambria"/>
        </w:rPr>
        <w:t xml:space="preserve"> mencionados</w:t>
      </w:r>
      <w:proofErr w:type="gramEnd"/>
      <w:r w:rsidR="00FD6620" w:rsidRPr="006251B7">
        <w:rPr>
          <w:rFonts w:ascii="Cambria" w:hAnsi="Cambria"/>
        </w:rPr>
        <w:t xml:space="preserve"> en </w:t>
      </w:r>
      <w:r w:rsidR="00F91472" w:rsidRPr="006251B7">
        <w:rPr>
          <w:rFonts w:ascii="Cambria" w:hAnsi="Cambria"/>
        </w:rPr>
        <w:t>la sección II numeral 1.1 de este documento,</w:t>
      </w:r>
      <w:r w:rsidR="000221DD" w:rsidRPr="006251B7">
        <w:rPr>
          <w:rFonts w:ascii="Cambria" w:hAnsi="Cambria"/>
        </w:rPr>
        <w:t xml:space="preserve"> </w:t>
      </w:r>
      <w:r w:rsidR="009C6387" w:rsidRPr="006251B7">
        <w:rPr>
          <w:rFonts w:ascii="Cambria" w:hAnsi="Cambria"/>
        </w:rPr>
        <w:t xml:space="preserve">importa el pago de una tarifa </w:t>
      </w:r>
      <w:r w:rsidR="009C6387" w:rsidRPr="006251B7">
        <w:rPr>
          <w:rFonts w:ascii="Cambria" w:hAnsi="Cambria"/>
          <w:b/>
          <w:bCs/>
        </w:rPr>
        <w:t>“integrada”</w:t>
      </w:r>
      <w:r w:rsidR="009C6387" w:rsidRPr="006251B7">
        <w:rPr>
          <w:rFonts w:ascii="Cambria" w:hAnsi="Cambria"/>
        </w:rPr>
        <w:t xml:space="preserve"> </w:t>
      </w:r>
      <w:r w:rsidR="008D043B" w:rsidRPr="006251B7">
        <w:rPr>
          <w:rFonts w:ascii="Cambria" w:hAnsi="Cambria"/>
        </w:rPr>
        <w:t>que</w:t>
      </w:r>
      <w:r w:rsidR="002A5BF7" w:rsidRPr="006251B7">
        <w:rPr>
          <w:rFonts w:ascii="Cambria" w:hAnsi="Cambria"/>
        </w:rPr>
        <w:t xml:space="preserve"> </w:t>
      </w:r>
      <w:r w:rsidR="00E9653B" w:rsidRPr="006251B7">
        <w:rPr>
          <w:rFonts w:ascii="Cambria" w:hAnsi="Cambria"/>
        </w:rPr>
        <w:t xml:space="preserve">permite </w:t>
      </w:r>
      <w:r w:rsidR="0071225A" w:rsidRPr="006251B7">
        <w:rPr>
          <w:rFonts w:ascii="Cambria" w:hAnsi="Cambria"/>
        </w:rPr>
        <w:t xml:space="preserve">a los usuarios </w:t>
      </w:r>
      <w:r w:rsidR="00E9653B" w:rsidRPr="006251B7">
        <w:rPr>
          <w:rFonts w:ascii="Cambria" w:hAnsi="Cambria"/>
        </w:rPr>
        <w:t>la</w:t>
      </w:r>
      <w:r w:rsidR="009C6387" w:rsidRPr="006251B7">
        <w:rPr>
          <w:rFonts w:ascii="Cambria" w:hAnsi="Cambria"/>
        </w:rPr>
        <w:t xml:space="preserve"> realización de trasbordos dentro de los diferentes modos de transportes (buses y redes de trenes correspondientes a Metro S.A. y EFE Central S.A.)</w:t>
      </w:r>
      <w:r w:rsidR="00AB784B" w:rsidRPr="006251B7">
        <w:rPr>
          <w:rFonts w:ascii="Cambria" w:hAnsi="Cambria"/>
        </w:rPr>
        <w:t xml:space="preserve"> </w:t>
      </w:r>
      <w:r w:rsidR="00E946F0" w:rsidRPr="006251B7">
        <w:rPr>
          <w:rFonts w:ascii="Cambria" w:hAnsi="Cambria"/>
        </w:rPr>
        <w:t xml:space="preserve">bajo </w:t>
      </w:r>
      <w:r w:rsidR="00071D36" w:rsidRPr="006251B7">
        <w:rPr>
          <w:rFonts w:ascii="Cambria" w:hAnsi="Cambria"/>
        </w:rPr>
        <w:t xml:space="preserve">un </w:t>
      </w:r>
      <w:r w:rsidR="003942C9" w:rsidRPr="006251B7">
        <w:rPr>
          <w:rFonts w:ascii="Cambria" w:hAnsi="Cambria"/>
        </w:rPr>
        <w:t>determinado</w:t>
      </w:r>
      <w:r w:rsidR="00E3740B" w:rsidRPr="006251B7">
        <w:rPr>
          <w:rFonts w:ascii="Cambria" w:hAnsi="Cambria"/>
        </w:rPr>
        <w:t xml:space="preserve"> periodo</w:t>
      </w:r>
      <w:r w:rsidR="00071D36" w:rsidRPr="006251B7">
        <w:rPr>
          <w:rFonts w:ascii="Cambria" w:hAnsi="Cambria"/>
        </w:rPr>
        <w:t xml:space="preserve"> y </w:t>
      </w:r>
      <w:r w:rsidR="00405FF3" w:rsidRPr="006251B7">
        <w:rPr>
          <w:rFonts w:ascii="Cambria" w:hAnsi="Cambria"/>
        </w:rPr>
        <w:t xml:space="preserve">dentro del área </w:t>
      </w:r>
      <w:r w:rsidR="00ED6072" w:rsidRPr="006251B7">
        <w:rPr>
          <w:rFonts w:ascii="Cambria" w:hAnsi="Cambria"/>
        </w:rPr>
        <w:t>cubierta</w:t>
      </w:r>
      <w:r w:rsidR="00405FF3" w:rsidRPr="006251B7">
        <w:rPr>
          <w:rFonts w:ascii="Cambria" w:hAnsi="Cambria"/>
        </w:rPr>
        <w:t xml:space="preserve"> por el Sistema</w:t>
      </w:r>
      <w:r w:rsidR="009C6387" w:rsidRPr="006251B7">
        <w:rPr>
          <w:rFonts w:ascii="Cambria" w:hAnsi="Cambria"/>
        </w:rPr>
        <w:t xml:space="preserve">. </w:t>
      </w:r>
      <w:proofErr w:type="gramStart"/>
      <w:r w:rsidR="008C2002" w:rsidRPr="006251B7">
        <w:rPr>
          <w:rFonts w:ascii="Cambria" w:hAnsi="Cambria"/>
        </w:rPr>
        <w:t>En este contexto y para</w:t>
      </w:r>
      <w:r w:rsidR="00230144" w:rsidRPr="006251B7">
        <w:rPr>
          <w:rFonts w:ascii="Cambria" w:hAnsi="Cambria"/>
        </w:rPr>
        <w:t xml:space="preserve"> efectos de</w:t>
      </w:r>
      <w:r w:rsidR="00F60903" w:rsidRPr="006251B7">
        <w:rPr>
          <w:rFonts w:ascii="Cambria" w:hAnsi="Cambria"/>
        </w:rPr>
        <w:t xml:space="preserve"> su pago, </w:t>
      </w:r>
      <w:r w:rsidR="003E1A5D" w:rsidRPr="006251B7">
        <w:rPr>
          <w:rFonts w:ascii="Cambria" w:hAnsi="Cambria"/>
        </w:rPr>
        <w:t>el Ministerio</w:t>
      </w:r>
      <w:r w:rsidR="006217A0" w:rsidRPr="006251B7">
        <w:rPr>
          <w:rFonts w:ascii="Cambria" w:hAnsi="Cambria"/>
        </w:rPr>
        <w:t xml:space="preserve"> ha habilitado </w:t>
      </w:r>
      <w:r w:rsidR="005F20D1" w:rsidRPr="006251B7">
        <w:rPr>
          <w:rFonts w:ascii="Cambria" w:hAnsi="Cambria"/>
        </w:rPr>
        <w:t xml:space="preserve">mecanismos </w:t>
      </w:r>
      <w:r w:rsidR="00F97C3F" w:rsidRPr="006251B7">
        <w:rPr>
          <w:rFonts w:ascii="Cambria" w:hAnsi="Cambria"/>
        </w:rPr>
        <w:t xml:space="preserve">dirigidos a </w:t>
      </w:r>
      <w:r w:rsidR="00B25FD1" w:rsidRPr="006251B7">
        <w:rPr>
          <w:rFonts w:ascii="Cambria" w:hAnsi="Cambria"/>
        </w:rPr>
        <w:t xml:space="preserve">que los usuarios puedan acceder a los servicios </w:t>
      </w:r>
      <w:r w:rsidR="00D40759" w:rsidRPr="006251B7">
        <w:rPr>
          <w:rFonts w:ascii="Cambria" w:hAnsi="Cambria"/>
        </w:rPr>
        <w:t>referidos</w:t>
      </w:r>
      <w:r w:rsidR="003E1A5D" w:rsidRPr="006251B7">
        <w:rPr>
          <w:rFonts w:ascii="Cambria" w:hAnsi="Cambria"/>
        </w:rPr>
        <w:t xml:space="preserve">, </w:t>
      </w:r>
      <w:r w:rsidR="003B1E61" w:rsidRPr="006251B7">
        <w:rPr>
          <w:rFonts w:ascii="Cambria" w:hAnsi="Cambria"/>
        </w:rPr>
        <w:t>los que se circunscriben</w:t>
      </w:r>
      <w:r w:rsidR="003E1A5D" w:rsidRPr="006251B7">
        <w:rPr>
          <w:rFonts w:ascii="Cambria" w:hAnsi="Cambria"/>
        </w:rPr>
        <w:t xml:space="preserve"> a los denominados “</w:t>
      </w:r>
      <w:r w:rsidR="003E1A5D" w:rsidRPr="006251B7">
        <w:rPr>
          <w:rFonts w:ascii="Cambria" w:hAnsi="Cambria"/>
          <w:b/>
          <w:bCs/>
        </w:rPr>
        <w:t>Medios de Acceso”</w:t>
      </w:r>
      <w:r w:rsidR="003E1A5D" w:rsidRPr="006251B7">
        <w:rPr>
          <w:rFonts w:ascii="Cambria" w:hAnsi="Cambria"/>
        </w:rPr>
        <w:t xml:space="preserve"> -entre los cuales destaca la Tarjeta Bip!</w:t>
      </w:r>
      <w:proofErr w:type="gramEnd"/>
      <w:r w:rsidR="003E1A5D" w:rsidRPr="006251B7">
        <w:rPr>
          <w:rFonts w:ascii="Cambria" w:hAnsi="Cambria"/>
        </w:rPr>
        <w:t xml:space="preserve"> (medio de acceso regular al portador)-, y “</w:t>
      </w:r>
      <w:r w:rsidR="003E1A5D" w:rsidRPr="006251B7">
        <w:rPr>
          <w:rFonts w:ascii="Cambria" w:hAnsi="Cambria"/>
          <w:b/>
          <w:bCs/>
        </w:rPr>
        <w:t>Medios de Pago”</w:t>
      </w:r>
      <w:r w:rsidR="003E1A5D" w:rsidRPr="006251B7">
        <w:rPr>
          <w:rFonts w:ascii="Cambria" w:hAnsi="Cambria"/>
        </w:rPr>
        <w:t xml:space="preserve"> -tales como aquellas tarjetas provistas de tecnología EMV, App disponibilizada por Banco Estado</w:t>
      </w:r>
      <w:r w:rsidR="008346B2" w:rsidRPr="006251B7">
        <w:rPr>
          <w:rFonts w:ascii="Cambria" w:hAnsi="Cambria"/>
        </w:rPr>
        <w:t>, entre otros</w:t>
      </w:r>
      <w:r w:rsidR="003363A8" w:rsidRPr="006251B7">
        <w:rPr>
          <w:rFonts w:ascii="Cambria" w:hAnsi="Cambria"/>
        </w:rPr>
        <w:t>-</w:t>
      </w:r>
      <w:r w:rsidR="3D05D6F1" w:rsidRPr="006251B7">
        <w:rPr>
          <w:rFonts w:ascii="Cambria" w:hAnsi="Cambria"/>
        </w:rPr>
        <w:t>.</w:t>
      </w:r>
      <w:r w:rsidR="003E1A5D" w:rsidRPr="006251B7">
        <w:rPr>
          <w:rFonts w:ascii="Cambria" w:hAnsi="Cambria"/>
        </w:rPr>
        <w:t xml:space="preserve">      </w:t>
      </w:r>
    </w:p>
    <w:p w14:paraId="483BBF1C" w14:textId="77777777" w:rsidR="003E1A5D" w:rsidRPr="006251B7" w:rsidRDefault="003E1A5D" w:rsidP="003E1A5D">
      <w:pPr>
        <w:spacing w:after="0" w:line="240" w:lineRule="auto"/>
        <w:jc w:val="both"/>
        <w:rPr>
          <w:rFonts w:ascii="Cambria" w:hAnsi="Cambria"/>
        </w:rPr>
      </w:pPr>
    </w:p>
    <w:p w14:paraId="371F6725" w14:textId="632F776D" w:rsidR="003E1A5D" w:rsidRPr="006251B7" w:rsidRDefault="006F4A71" w:rsidP="003E1A5D">
      <w:pPr>
        <w:spacing w:after="0" w:line="240" w:lineRule="auto"/>
        <w:jc w:val="both"/>
      </w:pPr>
      <w:r w:rsidRPr="006251B7">
        <w:rPr>
          <w:rFonts w:ascii="Cambria" w:hAnsi="Cambria"/>
        </w:rPr>
        <w:t>En el caso de los Medios de Acceso</w:t>
      </w:r>
      <w:r w:rsidR="003E1A5D" w:rsidRPr="006251B7">
        <w:rPr>
          <w:rFonts w:ascii="Cambria" w:hAnsi="Cambria"/>
        </w:rPr>
        <w:t xml:space="preserve">, los usuarios pueden efectuar </w:t>
      </w:r>
      <w:r w:rsidR="00F144C0" w:rsidRPr="006251B7">
        <w:rPr>
          <w:rFonts w:ascii="Cambria" w:hAnsi="Cambria"/>
        </w:rPr>
        <w:t xml:space="preserve">la compra </w:t>
      </w:r>
      <w:r w:rsidR="0064089A" w:rsidRPr="006251B7">
        <w:rPr>
          <w:rFonts w:ascii="Cambria" w:hAnsi="Cambria"/>
        </w:rPr>
        <w:t>del mecanismo</w:t>
      </w:r>
      <w:r w:rsidR="00876BAA" w:rsidRPr="006251B7">
        <w:rPr>
          <w:rFonts w:ascii="Cambria" w:hAnsi="Cambria"/>
        </w:rPr>
        <w:t xml:space="preserve"> puntualizado</w:t>
      </w:r>
      <w:r w:rsidR="00C95D80" w:rsidRPr="006251B7">
        <w:rPr>
          <w:rFonts w:ascii="Cambria" w:hAnsi="Cambria"/>
        </w:rPr>
        <w:t>, así como</w:t>
      </w:r>
      <w:r w:rsidR="00297C74" w:rsidRPr="006251B7">
        <w:rPr>
          <w:rFonts w:ascii="Cambria" w:hAnsi="Cambria"/>
        </w:rPr>
        <w:t xml:space="preserve"> disponer </w:t>
      </w:r>
      <w:r w:rsidR="008812F8" w:rsidRPr="006251B7">
        <w:rPr>
          <w:rFonts w:ascii="Cambria" w:hAnsi="Cambria"/>
        </w:rPr>
        <w:t>su</w:t>
      </w:r>
      <w:r w:rsidR="003E1A5D" w:rsidRPr="006251B7">
        <w:rPr>
          <w:rFonts w:ascii="Cambria" w:hAnsi="Cambria"/>
        </w:rPr>
        <w:t xml:space="preserve"> carga (compra de Cuotas de Transporte) en las redes de comercialización y carga habilitadas (subterránea, superficie o nube), </w:t>
      </w:r>
      <w:r w:rsidR="00B06040" w:rsidRPr="006251B7">
        <w:rPr>
          <w:rFonts w:ascii="Cambria" w:hAnsi="Cambria"/>
        </w:rPr>
        <w:t xml:space="preserve">mientras </w:t>
      </w:r>
      <w:proofErr w:type="gramStart"/>
      <w:r w:rsidR="00B06040" w:rsidRPr="006251B7">
        <w:rPr>
          <w:rFonts w:ascii="Cambria" w:hAnsi="Cambria"/>
        </w:rPr>
        <w:t>que</w:t>
      </w:r>
      <w:proofErr w:type="gramEnd"/>
      <w:r w:rsidR="00B06040" w:rsidRPr="006251B7">
        <w:rPr>
          <w:rFonts w:ascii="Cambria" w:hAnsi="Cambria"/>
        </w:rPr>
        <w:t xml:space="preserve"> en el caso de los Medios de Pago</w:t>
      </w:r>
      <w:r w:rsidR="003E1A5D" w:rsidRPr="006251B7">
        <w:rPr>
          <w:rFonts w:ascii="Cambria" w:hAnsi="Cambria"/>
        </w:rPr>
        <w:t xml:space="preserve">, </w:t>
      </w:r>
      <w:r w:rsidR="00B06040" w:rsidRPr="006251B7">
        <w:rPr>
          <w:rFonts w:ascii="Cambria" w:hAnsi="Cambria"/>
        </w:rPr>
        <w:t xml:space="preserve">los usuarios pueden </w:t>
      </w:r>
      <w:r w:rsidR="00324C68" w:rsidRPr="006251B7">
        <w:rPr>
          <w:rFonts w:ascii="Cambria" w:hAnsi="Cambria"/>
        </w:rPr>
        <w:t>utilizarlo</w:t>
      </w:r>
      <w:r w:rsidR="003E1A5D" w:rsidRPr="006251B7">
        <w:rPr>
          <w:rFonts w:ascii="Cambria" w:hAnsi="Cambria"/>
        </w:rPr>
        <w:t xml:space="preserve"> directamente para acceder a su prestación, en cuya circunstancia, la tarifa </w:t>
      </w:r>
      <w:r w:rsidR="007F0438" w:rsidRPr="006251B7">
        <w:rPr>
          <w:rFonts w:ascii="Cambria" w:hAnsi="Cambria"/>
        </w:rPr>
        <w:t>es</w:t>
      </w:r>
      <w:r w:rsidR="003E1A5D" w:rsidRPr="006251B7">
        <w:rPr>
          <w:rFonts w:ascii="Cambria" w:hAnsi="Cambria"/>
        </w:rPr>
        <w:t xml:space="preserve"> recaudada de modo posterior. </w:t>
      </w:r>
      <w:r w:rsidR="00D202FB" w:rsidRPr="006251B7">
        <w:rPr>
          <w:rFonts w:ascii="Cambria" w:hAnsi="Cambria"/>
        </w:rPr>
        <w:t>Luego</w:t>
      </w:r>
      <w:r w:rsidR="00F63DF8" w:rsidRPr="006251B7">
        <w:rPr>
          <w:rFonts w:ascii="Cambria" w:hAnsi="Cambria"/>
        </w:rPr>
        <w:t xml:space="preserve">, </w:t>
      </w:r>
      <w:r w:rsidR="003E1A5D" w:rsidRPr="006251B7">
        <w:rPr>
          <w:rFonts w:ascii="Cambria" w:hAnsi="Cambria"/>
        </w:rPr>
        <w:t xml:space="preserve">los fondos provenientes de las tarifas pagadas por los usuarios para acceder a los servicios de transporte </w:t>
      </w:r>
      <w:r w:rsidR="00BC6B06" w:rsidRPr="006251B7">
        <w:rPr>
          <w:rFonts w:ascii="Cambria" w:hAnsi="Cambria"/>
        </w:rPr>
        <w:t>de</w:t>
      </w:r>
      <w:r w:rsidR="00221A0C" w:rsidRPr="006251B7">
        <w:rPr>
          <w:rFonts w:ascii="Cambria" w:hAnsi="Cambria"/>
        </w:rPr>
        <w:t>ben</w:t>
      </w:r>
      <w:r w:rsidR="00BC6B06" w:rsidRPr="006251B7">
        <w:rPr>
          <w:rFonts w:ascii="Cambria" w:hAnsi="Cambria"/>
        </w:rPr>
        <w:t xml:space="preserve"> ser</w:t>
      </w:r>
      <w:r w:rsidR="003E1A5D" w:rsidRPr="006251B7">
        <w:rPr>
          <w:rFonts w:ascii="Cambria" w:hAnsi="Cambria"/>
        </w:rPr>
        <w:t xml:space="preserve"> depositad</w:t>
      </w:r>
      <w:r w:rsidR="00C47702" w:rsidRPr="006251B7">
        <w:rPr>
          <w:rFonts w:ascii="Cambria" w:hAnsi="Cambria"/>
        </w:rPr>
        <w:t>os</w:t>
      </w:r>
      <w:r w:rsidR="003E1A5D" w:rsidRPr="006251B7">
        <w:rPr>
          <w:rFonts w:ascii="Cambria" w:hAnsi="Cambria"/>
        </w:rPr>
        <w:t xml:space="preserve"> en las cuentas bancarias del Sistema, cuya administración se encuentra radicada en el AFT, </w:t>
      </w:r>
      <w:proofErr w:type="gramStart"/>
      <w:r w:rsidR="001D1A3E" w:rsidRPr="006251B7">
        <w:rPr>
          <w:rFonts w:ascii="Cambria" w:hAnsi="Cambria"/>
        </w:rPr>
        <w:t>de acuerdo al</w:t>
      </w:r>
      <w:proofErr w:type="gramEnd"/>
      <w:r w:rsidR="003E1A5D" w:rsidRPr="006251B7">
        <w:rPr>
          <w:rFonts w:ascii="Cambria" w:hAnsi="Cambria"/>
        </w:rPr>
        <w:t xml:space="preserve"> contrato actualmente vigente.</w:t>
      </w:r>
    </w:p>
    <w:p w14:paraId="3FA5A1EE" w14:textId="5AC8BF67" w:rsidR="10EF6693" w:rsidRPr="006251B7" w:rsidRDefault="10EF6693" w:rsidP="10EF6693">
      <w:pPr>
        <w:spacing w:after="0" w:line="240" w:lineRule="auto"/>
        <w:jc w:val="both"/>
        <w:rPr>
          <w:rFonts w:ascii="Cambria" w:hAnsi="Cambria"/>
        </w:rPr>
      </w:pPr>
    </w:p>
    <w:p w14:paraId="297AC24E" w14:textId="2524EB21" w:rsidR="001D0702" w:rsidRPr="006251B7" w:rsidRDefault="003C576B" w:rsidP="001D0702">
      <w:pPr>
        <w:spacing w:after="0" w:line="240" w:lineRule="auto"/>
        <w:jc w:val="both"/>
        <w:rPr>
          <w:rFonts w:ascii="Cambria" w:hAnsi="Cambria"/>
        </w:rPr>
      </w:pPr>
      <w:r w:rsidRPr="006251B7">
        <w:rPr>
          <w:rFonts w:ascii="Cambria" w:hAnsi="Cambria"/>
          <w:lang w:val="es-ES"/>
        </w:rPr>
        <w:t>Por otra parte</w:t>
      </w:r>
      <w:r w:rsidR="001E2F83" w:rsidRPr="006251B7">
        <w:rPr>
          <w:rFonts w:ascii="Cambria" w:hAnsi="Cambria"/>
          <w:lang w:val="es-ES"/>
        </w:rPr>
        <w:t>,</w:t>
      </w:r>
      <w:r w:rsidRPr="006251B7">
        <w:rPr>
          <w:rFonts w:ascii="Cambria" w:hAnsi="Cambria"/>
          <w:lang w:val="es-ES"/>
        </w:rPr>
        <w:t xml:space="preserve"> en lo que concierne a los recursos </w:t>
      </w:r>
      <w:r w:rsidR="00022718" w:rsidRPr="006251B7">
        <w:rPr>
          <w:rFonts w:ascii="Cambria" w:hAnsi="Cambria"/>
          <w:lang w:val="es-ES"/>
        </w:rPr>
        <w:t>indicados en el literal d.,</w:t>
      </w:r>
      <w:r w:rsidR="00F64D58" w:rsidRPr="006251B7">
        <w:rPr>
          <w:rFonts w:ascii="Cambria" w:hAnsi="Cambria"/>
          <w:lang w:val="es-ES"/>
        </w:rPr>
        <w:t xml:space="preserve"> es dable precisar qu</w:t>
      </w:r>
      <w:r w:rsidR="00C14D9B" w:rsidRPr="006251B7">
        <w:rPr>
          <w:rFonts w:ascii="Cambria" w:hAnsi="Cambria"/>
          <w:lang w:val="es-ES"/>
        </w:rPr>
        <w:t>e</w:t>
      </w:r>
      <w:r w:rsidRPr="006251B7">
        <w:rPr>
          <w:rFonts w:ascii="Cambria" w:hAnsi="Cambria"/>
          <w:lang w:val="es-ES"/>
        </w:rPr>
        <w:t xml:space="preserve"> </w:t>
      </w:r>
      <w:r w:rsidR="00427C65" w:rsidRPr="006251B7">
        <w:rPr>
          <w:rFonts w:ascii="Cambria" w:hAnsi="Cambria"/>
          <w:lang w:val="es-ES"/>
        </w:rPr>
        <w:t xml:space="preserve">el </w:t>
      </w:r>
      <w:r w:rsidR="00505C13" w:rsidRPr="006251B7">
        <w:rPr>
          <w:rFonts w:ascii="Cambria" w:hAnsi="Cambria"/>
          <w:lang w:val="es-ES"/>
        </w:rPr>
        <w:t>actual Proveedor de Administración Financiera</w:t>
      </w:r>
      <w:r w:rsidR="00D92A96" w:rsidRPr="006251B7">
        <w:rPr>
          <w:rFonts w:ascii="Cambria" w:hAnsi="Cambria"/>
          <w:lang w:val="es-ES"/>
        </w:rPr>
        <w:t xml:space="preserve"> </w:t>
      </w:r>
      <w:r w:rsidR="001D0702" w:rsidRPr="006251B7">
        <w:rPr>
          <w:rFonts w:ascii="Cambria" w:hAnsi="Cambria"/>
        </w:rPr>
        <w:t xml:space="preserve">debe ejecutar los pagos </w:t>
      </w:r>
      <w:r w:rsidR="00551E63" w:rsidRPr="006251B7">
        <w:rPr>
          <w:rFonts w:ascii="Cambria" w:hAnsi="Cambria"/>
        </w:rPr>
        <w:t>correspondientes</w:t>
      </w:r>
      <w:r w:rsidR="001D0702" w:rsidRPr="006251B7">
        <w:rPr>
          <w:rFonts w:ascii="Cambria" w:hAnsi="Cambria"/>
        </w:rPr>
        <w:t xml:space="preserve"> a cada </w:t>
      </w:r>
      <w:r w:rsidR="000C3504" w:rsidRPr="006251B7">
        <w:rPr>
          <w:rFonts w:ascii="Cambria" w:hAnsi="Cambria"/>
        </w:rPr>
        <w:t>P</w:t>
      </w:r>
      <w:r w:rsidR="001D0702" w:rsidRPr="006251B7">
        <w:rPr>
          <w:rFonts w:ascii="Cambria" w:hAnsi="Cambria"/>
        </w:rPr>
        <w:t xml:space="preserve">roveedor de </w:t>
      </w:r>
      <w:r w:rsidR="000C3504" w:rsidRPr="006251B7">
        <w:rPr>
          <w:rFonts w:ascii="Cambria" w:hAnsi="Cambria"/>
        </w:rPr>
        <w:t>S</w:t>
      </w:r>
      <w:r w:rsidR="001D0702" w:rsidRPr="006251B7">
        <w:rPr>
          <w:rFonts w:ascii="Cambria" w:hAnsi="Cambria"/>
        </w:rPr>
        <w:t>ervicios del Sistema</w:t>
      </w:r>
      <w:r w:rsidR="00FD562A" w:rsidRPr="006251B7">
        <w:rPr>
          <w:rFonts w:ascii="Cambria" w:hAnsi="Cambria"/>
        </w:rPr>
        <w:t xml:space="preserve"> </w:t>
      </w:r>
      <w:r w:rsidR="001D0702" w:rsidRPr="006251B7">
        <w:rPr>
          <w:rFonts w:ascii="Cambria" w:hAnsi="Cambria"/>
        </w:rPr>
        <w:t>(incluido el mismo AFT) con aquellos recursos obtenidos mediante el pago de la tarifa. Con todo, dado que estos</w:t>
      </w:r>
      <w:r w:rsidR="008A7961" w:rsidRPr="006251B7">
        <w:rPr>
          <w:rFonts w:ascii="Cambria" w:hAnsi="Cambria"/>
        </w:rPr>
        <w:t xml:space="preserve"> pueden</w:t>
      </w:r>
      <w:r w:rsidR="001D0702" w:rsidRPr="006251B7">
        <w:rPr>
          <w:rFonts w:ascii="Cambria" w:hAnsi="Cambria"/>
        </w:rPr>
        <w:t xml:space="preserve"> resulta</w:t>
      </w:r>
      <w:r w:rsidR="008A7961" w:rsidRPr="006251B7">
        <w:rPr>
          <w:rFonts w:ascii="Cambria" w:hAnsi="Cambria"/>
        </w:rPr>
        <w:t>r</w:t>
      </w:r>
      <w:r w:rsidR="001D0702" w:rsidRPr="006251B7">
        <w:rPr>
          <w:rFonts w:ascii="Cambria" w:hAnsi="Cambria"/>
        </w:rPr>
        <w:t xml:space="preserve"> insuficientes para dar cumplimiento a la totalidad de las obligaciones vinculadas al Sistema, se torna </w:t>
      </w:r>
      <w:r w:rsidR="008A7961" w:rsidRPr="006251B7">
        <w:rPr>
          <w:rFonts w:ascii="Cambria" w:hAnsi="Cambria"/>
        </w:rPr>
        <w:t xml:space="preserve">necesario </w:t>
      </w:r>
      <w:r w:rsidR="001D0702" w:rsidRPr="006251B7">
        <w:rPr>
          <w:rFonts w:ascii="Cambria" w:hAnsi="Cambria"/>
        </w:rPr>
        <w:t>la inyección de recursos adicionales para estos efectos, los que son prov</w:t>
      </w:r>
      <w:r w:rsidR="008A7961" w:rsidRPr="006251B7">
        <w:rPr>
          <w:rFonts w:ascii="Cambria" w:hAnsi="Cambria"/>
        </w:rPr>
        <w:t>istos</w:t>
      </w:r>
      <w:r w:rsidR="001D0702" w:rsidRPr="006251B7">
        <w:rPr>
          <w:rFonts w:ascii="Cambria" w:hAnsi="Cambria"/>
        </w:rPr>
        <w:t xml:space="preserve"> mediante el subsidio </w:t>
      </w:r>
      <w:r w:rsidR="00A60927" w:rsidRPr="006251B7">
        <w:rPr>
          <w:rFonts w:ascii="Cambria" w:hAnsi="Cambria"/>
        </w:rPr>
        <w:t xml:space="preserve">fiscal </w:t>
      </w:r>
      <w:r w:rsidR="001D0702" w:rsidRPr="006251B7">
        <w:rPr>
          <w:rFonts w:ascii="Cambria" w:hAnsi="Cambria"/>
        </w:rPr>
        <w:t>establecido en la Ley N° 20.378, anualmente contemplado en la Ley de Presupuesto del Sector Público.</w:t>
      </w:r>
    </w:p>
    <w:p w14:paraId="7F13D9DE" w14:textId="77777777" w:rsidR="00ED66EC" w:rsidRPr="006251B7" w:rsidRDefault="00ED66EC" w:rsidP="00F670F2">
      <w:pPr>
        <w:spacing w:after="240" w:line="240" w:lineRule="auto"/>
        <w:contextualSpacing/>
        <w:jc w:val="both"/>
        <w:rPr>
          <w:rFonts w:ascii="Cambria" w:eastAsia="Times New Roman" w:hAnsi="Cambria" w:cs="Calibri"/>
          <w:b/>
        </w:rPr>
      </w:pPr>
    </w:p>
    <w:p w14:paraId="306BBF70" w14:textId="57F38C30" w:rsidR="00456881" w:rsidRPr="006251B7" w:rsidRDefault="008F542B" w:rsidP="00F670F2">
      <w:pPr>
        <w:spacing w:after="240" w:line="240" w:lineRule="auto"/>
        <w:contextualSpacing/>
        <w:jc w:val="both"/>
        <w:rPr>
          <w:rFonts w:ascii="Cambria" w:eastAsia="Times New Roman" w:hAnsi="Cambria" w:cs="Calibri"/>
          <w:b/>
          <w:bCs/>
        </w:rPr>
      </w:pPr>
      <w:r w:rsidRPr="006251B7">
        <w:rPr>
          <w:rFonts w:ascii="Cambria" w:eastAsia="Times New Roman" w:hAnsi="Cambria" w:cs="Calibri"/>
          <w:b/>
          <w:bCs/>
        </w:rPr>
        <w:t>3</w:t>
      </w:r>
      <w:r w:rsidR="6118C91E" w:rsidRPr="006251B7">
        <w:rPr>
          <w:rFonts w:ascii="Cambria" w:eastAsia="Times New Roman" w:hAnsi="Cambria" w:cs="Calibri"/>
          <w:b/>
          <w:bCs/>
        </w:rPr>
        <w:t xml:space="preserve">.2. Cuentas </w:t>
      </w:r>
      <w:r w:rsidR="0D314D7F" w:rsidRPr="006251B7">
        <w:rPr>
          <w:rFonts w:ascii="Cambria" w:eastAsia="Times New Roman" w:hAnsi="Cambria" w:cs="Calibri"/>
          <w:b/>
          <w:bCs/>
        </w:rPr>
        <w:t>Bancarias y Contables del Sistema</w:t>
      </w:r>
      <w:r w:rsidR="00116BCD" w:rsidRPr="006251B7">
        <w:rPr>
          <w:rFonts w:ascii="Cambria" w:eastAsia="Times New Roman" w:hAnsi="Cambria" w:cs="Calibri"/>
          <w:b/>
          <w:bCs/>
        </w:rPr>
        <w:t>.</w:t>
      </w:r>
    </w:p>
    <w:p w14:paraId="6CEBB972" w14:textId="77777777" w:rsidR="00456881" w:rsidRPr="006251B7" w:rsidRDefault="00456881" w:rsidP="000B4F79">
      <w:pPr>
        <w:spacing w:after="240" w:line="240" w:lineRule="auto"/>
        <w:contextualSpacing/>
        <w:jc w:val="both"/>
        <w:rPr>
          <w:rFonts w:ascii="Cambria" w:eastAsia="Times New Roman" w:hAnsi="Cambria" w:cs="Calibri"/>
        </w:rPr>
      </w:pPr>
    </w:p>
    <w:p w14:paraId="005D3BC7" w14:textId="3691D7F2" w:rsidR="00D14476" w:rsidRPr="006251B7" w:rsidRDefault="68ECD5BA" w:rsidP="000B4F79">
      <w:pPr>
        <w:spacing w:after="0" w:line="240" w:lineRule="auto"/>
        <w:jc w:val="both"/>
        <w:rPr>
          <w:rFonts w:ascii="Cambria" w:eastAsia="Times New Roman" w:hAnsi="Cambria" w:cs="Calibri"/>
        </w:rPr>
      </w:pPr>
      <w:r w:rsidRPr="006251B7">
        <w:rPr>
          <w:rFonts w:ascii="Cambria" w:eastAsia="Times New Roman" w:hAnsi="Cambria" w:cs="Calibri"/>
        </w:rPr>
        <w:t>Actualmente el</w:t>
      </w:r>
      <w:r w:rsidR="6E5F182E" w:rsidRPr="006251B7">
        <w:rPr>
          <w:rFonts w:ascii="Cambria" w:eastAsia="Times New Roman" w:hAnsi="Cambria" w:cs="Calibri"/>
        </w:rPr>
        <w:t xml:space="preserve"> Administrador Financiero de Transantiago</w:t>
      </w:r>
      <w:r w:rsidRPr="006251B7">
        <w:rPr>
          <w:rFonts w:ascii="Cambria" w:eastAsia="Times New Roman" w:hAnsi="Cambria" w:cs="Calibri"/>
        </w:rPr>
        <w:t xml:space="preserve"> </w:t>
      </w:r>
      <w:r w:rsidR="65D013CB" w:rsidRPr="006251B7">
        <w:rPr>
          <w:rFonts w:ascii="Cambria" w:eastAsia="Times New Roman" w:hAnsi="Cambria" w:cs="Calibri"/>
        </w:rPr>
        <w:t xml:space="preserve">S.A. </w:t>
      </w:r>
      <w:r w:rsidR="0FD40C40" w:rsidRPr="006251B7">
        <w:rPr>
          <w:rFonts w:ascii="Cambria" w:eastAsia="Times New Roman" w:hAnsi="Cambria" w:cs="Calibri"/>
        </w:rPr>
        <w:t xml:space="preserve">(o AFT) </w:t>
      </w:r>
      <w:r w:rsidR="60C84C81" w:rsidRPr="006251B7">
        <w:rPr>
          <w:rFonts w:ascii="Cambria" w:eastAsia="Times New Roman" w:hAnsi="Cambria" w:cs="Calibri"/>
        </w:rPr>
        <w:t>mantiene y</w:t>
      </w:r>
      <w:r w:rsidR="0FD40C40" w:rsidRPr="006251B7">
        <w:rPr>
          <w:rFonts w:ascii="Cambria" w:eastAsia="Times New Roman" w:hAnsi="Cambria" w:cs="Calibri"/>
        </w:rPr>
        <w:t xml:space="preserve"> </w:t>
      </w:r>
      <w:r w:rsidRPr="006251B7">
        <w:rPr>
          <w:rFonts w:ascii="Cambria" w:eastAsia="Times New Roman" w:hAnsi="Cambria" w:cs="Calibri"/>
        </w:rPr>
        <w:t>administra seis cuentas bancarias</w:t>
      </w:r>
      <w:r w:rsidRPr="006251B7">
        <w:rPr>
          <w:rStyle w:val="Refdenotaalpie"/>
          <w:rFonts w:ascii="Cambria" w:eastAsia="Times New Roman" w:hAnsi="Cambria" w:cs="Calibri"/>
        </w:rPr>
        <w:footnoteReference w:id="15"/>
      </w:r>
      <w:r w:rsidRPr="006251B7">
        <w:rPr>
          <w:rFonts w:ascii="Cambria" w:eastAsia="Times New Roman" w:hAnsi="Cambria" w:cs="Calibri"/>
        </w:rPr>
        <w:t xml:space="preserve"> que</w:t>
      </w:r>
      <w:r w:rsidR="64F59214" w:rsidRPr="006251B7">
        <w:rPr>
          <w:rFonts w:ascii="Cambria" w:eastAsia="Times New Roman" w:hAnsi="Cambria" w:cs="Calibri"/>
        </w:rPr>
        <w:t>,</w:t>
      </w:r>
      <w:r w:rsidRPr="006251B7">
        <w:rPr>
          <w:rFonts w:ascii="Cambria" w:eastAsia="Times New Roman" w:hAnsi="Cambria" w:cs="Calibri"/>
        </w:rPr>
        <w:t xml:space="preserve"> contablemente</w:t>
      </w:r>
      <w:r w:rsidR="7C6D6248" w:rsidRPr="006251B7">
        <w:rPr>
          <w:rFonts w:ascii="Cambria" w:eastAsia="Times New Roman" w:hAnsi="Cambria" w:cs="Calibri"/>
        </w:rPr>
        <w:t>,</w:t>
      </w:r>
      <w:r w:rsidRPr="006251B7">
        <w:rPr>
          <w:rFonts w:ascii="Cambria" w:eastAsia="Times New Roman" w:hAnsi="Cambria" w:cs="Calibri"/>
        </w:rPr>
        <w:t xml:space="preserve"> reflejan todos los movimientos que in</w:t>
      </w:r>
      <w:r w:rsidR="7EF53BF8" w:rsidRPr="006251B7">
        <w:rPr>
          <w:rFonts w:ascii="Cambria" w:eastAsia="Times New Roman" w:hAnsi="Cambria" w:cs="Calibri"/>
        </w:rPr>
        <w:t xml:space="preserve">dica el </w:t>
      </w:r>
      <w:r w:rsidR="00085F88" w:rsidRPr="006251B7">
        <w:rPr>
          <w:rFonts w:ascii="Cambria" w:eastAsia="Times New Roman" w:hAnsi="Cambria" w:cs="Calibri"/>
        </w:rPr>
        <w:t xml:space="preserve">Proveedor </w:t>
      </w:r>
      <w:r w:rsidR="0E52F296" w:rsidRPr="006251B7">
        <w:rPr>
          <w:rFonts w:ascii="Cambria" w:eastAsia="Times New Roman" w:hAnsi="Cambria" w:cs="Calibri"/>
        </w:rPr>
        <w:t>T</w:t>
      </w:r>
      <w:r w:rsidR="7EF53BF8" w:rsidRPr="006251B7">
        <w:rPr>
          <w:rFonts w:ascii="Cambria" w:eastAsia="Times New Roman" w:hAnsi="Cambria" w:cs="Calibri"/>
        </w:rPr>
        <w:t>ecnológico</w:t>
      </w:r>
      <w:r w:rsidR="3CC723D9" w:rsidRPr="006251B7">
        <w:rPr>
          <w:rFonts w:ascii="Cambria" w:eastAsia="Times New Roman" w:hAnsi="Cambria" w:cs="Calibri"/>
        </w:rPr>
        <w:t>;</w:t>
      </w:r>
      <w:r w:rsidR="7EF53BF8" w:rsidRPr="006251B7">
        <w:rPr>
          <w:rFonts w:ascii="Cambria" w:eastAsia="Times New Roman" w:hAnsi="Cambria" w:cs="Calibri"/>
        </w:rPr>
        <w:t xml:space="preserve"> sin embargo, </w:t>
      </w:r>
      <w:r w:rsidR="00215860" w:rsidRPr="006251B7">
        <w:rPr>
          <w:rFonts w:ascii="Cambria" w:eastAsia="Times New Roman" w:hAnsi="Cambria" w:cs="Calibri"/>
        </w:rPr>
        <w:t>con motivo</w:t>
      </w:r>
      <w:r w:rsidR="7EF53BF8" w:rsidRPr="006251B7">
        <w:rPr>
          <w:rFonts w:ascii="Cambria" w:eastAsia="Times New Roman" w:hAnsi="Cambria" w:cs="Calibri"/>
        </w:rPr>
        <w:t xml:space="preserve"> de la presente consulta</w:t>
      </w:r>
      <w:r w:rsidR="0C3B252C" w:rsidRPr="006251B7">
        <w:rPr>
          <w:rFonts w:ascii="Cambria" w:eastAsia="Times New Roman" w:hAnsi="Cambria" w:cs="Calibri"/>
        </w:rPr>
        <w:t xml:space="preserve"> (orientada </w:t>
      </w:r>
      <w:r w:rsidR="001B0C66" w:rsidRPr="006251B7">
        <w:rPr>
          <w:rFonts w:ascii="Cambria" w:eastAsia="Times New Roman" w:hAnsi="Cambria" w:cs="Calibri"/>
        </w:rPr>
        <w:t xml:space="preserve">a </w:t>
      </w:r>
      <w:r w:rsidR="0ECA0D66" w:rsidRPr="006251B7">
        <w:rPr>
          <w:rFonts w:ascii="Cambria" w:eastAsia="Times New Roman" w:hAnsi="Cambria" w:cs="Calibri"/>
        </w:rPr>
        <w:t xml:space="preserve">aquellos aspectos procedimentales </w:t>
      </w:r>
      <w:r w:rsidR="18A40FBE" w:rsidRPr="006251B7">
        <w:rPr>
          <w:rFonts w:ascii="Cambria" w:eastAsia="Times New Roman" w:hAnsi="Cambria" w:cs="Calibri"/>
        </w:rPr>
        <w:t>ligado</w:t>
      </w:r>
      <w:r w:rsidR="0ECA0D66" w:rsidRPr="006251B7">
        <w:rPr>
          <w:rFonts w:ascii="Cambria" w:eastAsia="Times New Roman" w:hAnsi="Cambria" w:cs="Calibri"/>
        </w:rPr>
        <w:t xml:space="preserve">s a la ejecución de </w:t>
      </w:r>
      <w:r w:rsidR="73B119C3" w:rsidRPr="006251B7">
        <w:rPr>
          <w:rFonts w:ascii="Cambria" w:eastAsia="Times New Roman" w:hAnsi="Cambria" w:cs="Calibri"/>
        </w:rPr>
        <w:t>los</w:t>
      </w:r>
      <w:r w:rsidR="0ECA0D66" w:rsidRPr="006251B7">
        <w:rPr>
          <w:rFonts w:ascii="Cambria" w:eastAsia="Times New Roman" w:hAnsi="Cambria" w:cs="Calibri"/>
        </w:rPr>
        <w:t xml:space="preserve"> pagos</w:t>
      </w:r>
      <w:r w:rsidR="0023064B" w:rsidRPr="006251B7">
        <w:rPr>
          <w:rFonts w:ascii="Cambria" w:eastAsia="Times New Roman" w:hAnsi="Cambria" w:cs="Calibri"/>
        </w:rPr>
        <w:t xml:space="preserve"> y su debida cautela</w:t>
      </w:r>
      <w:r w:rsidR="0ECA0D66" w:rsidRPr="006251B7">
        <w:rPr>
          <w:rFonts w:ascii="Cambria" w:eastAsia="Times New Roman" w:hAnsi="Cambria" w:cs="Calibri"/>
        </w:rPr>
        <w:t>)</w:t>
      </w:r>
      <w:r w:rsidR="7EF53BF8" w:rsidRPr="006251B7">
        <w:rPr>
          <w:rFonts w:ascii="Cambria" w:eastAsia="Times New Roman" w:hAnsi="Cambria" w:cs="Calibri"/>
        </w:rPr>
        <w:t xml:space="preserve">, </w:t>
      </w:r>
      <w:r w:rsidR="749CC2AB" w:rsidRPr="006251B7">
        <w:rPr>
          <w:rFonts w:ascii="Cambria" w:eastAsia="Times New Roman" w:hAnsi="Cambria" w:cs="Calibri"/>
        </w:rPr>
        <w:t>adquiere</w:t>
      </w:r>
      <w:r w:rsidR="1A5611CC" w:rsidRPr="006251B7">
        <w:rPr>
          <w:rFonts w:ascii="Cambria" w:eastAsia="Times New Roman" w:hAnsi="Cambria" w:cs="Calibri"/>
        </w:rPr>
        <w:t xml:space="preserve"> </w:t>
      </w:r>
      <w:r w:rsidR="001B0C66" w:rsidRPr="006251B7">
        <w:rPr>
          <w:rFonts w:ascii="Cambria" w:eastAsia="Times New Roman" w:hAnsi="Cambria" w:cs="Calibri"/>
        </w:rPr>
        <w:t xml:space="preserve">mayor </w:t>
      </w:r>
      <w:r w:rsidR="1A5611CC" w:rsidRPr="006251B7">
        <w:rPr>
          <w:rFonts w:ascii="Cambria" w:eastAsia="Times New Roman" w:hAnsi="Cambria" w:cs="Calibri"/>
        </w:rPr>
        <w:t xml:space="preserve">relevancia </w:t>
      </w:r>
      <w:r w:rsidR="3B34B596" w:rsidRPr="006251B7">
        <w:rPr>
          <w:rFonts w:ascii="Cambria" w:eastAsia="Times New Roman" w:hAnsi="Cambria" w:cs="Calibri"/>
        </w:rPr>
        <w:t>la</w:t>
      </w:r>
      <w:r w:rsidR="001A2878" w:rsidRPr="006251B7">
        <w:rPr>
          <w:rFonts w:ascii="Cambria" w:eastAsia="Times New Roman" w:hAnsi="Cambria" w:cs="Calibri"/>
        </w:rPr>
        <w:t xml:space="preserve"> composición </w:t>
      </w:r>
      <w:r w:rsidR="00CE161A" w:rsidRPr="006251B7">
        <w:rPr>
          <w:rFonts w:ascii="Cambria" w:eastAsia="Times New Roman" w:hAnsi="Cambria" w:cs="Calibri"/>
        </w:rPr>
        <w:t>de las</w:t>
      </w:r>
      <w:r w:rsidR="3B34B596" w:rsidRPr="006251B7">
        <w:rPr>
          <w:rFonts w:ascii="Cambria" w:eastAsia="Times New Roman" w:hAnsi="Cambria" w:cs="Calibri"/>
        </w:rPr>
        <w:t xml:space="preserve"> cuentas </w:t>
      </w:r>
      <w:r w:rsidR="1FBDABA6" w:rsidRPr="006251B7">
        <w:rPr>
          <w:rFonts w:ascii="Cambria" w:eastAsia="Times New Roman" w:hAnsi="Cambria" w:cs="Calibri"/>
        </w:rPr>
        <w:t xml:space="preserve">bancarias </w:t>
      </w:r>
      <w:r w:rsidR="3B34B596" w:rsidRPr="006251B7">
        <w:rPr>
          <w:rFonts w:ascii="Cambria" w:eastAsia="Times New Roman" w:hAnsi="Cambria" w:cs="Calibri"/>
        </w:rPr>
        <w:t>N°</w:t>
      </w:r>
      <w:r w:rsidR="00BF65B2" w:rsidRPr="006251B7">
        <w:rPr>
          <w:rFonts w:ascii="Cambria" w:eastAsia="Times New Roman" w:hAnsi="Cambria" w:cs="Calibri"/>
        </w:rPr>
        <w:t xml:space="preserve"> </w:t>
      </w:r>
      <w:r w:rsidR="3B34B596" w:rsidRPr="006251B7">
        <w:rPr>
          <w:rFonts w:ascii="Cambria" w:eastAsia="Times New Roman" w:hAnsi="Cambria" w:cs="Calibri"/>
        </w:rPr>
        <w:t xml:space="preserve">2 </w:t>
      </w:r>
      <w:r w:rsidR="6CC1CDBC" w:rsidRPr="006251B7">
        <w:rPr>
          <w:rFonts w:ascii="Cambria" w:eastAsia="Times New Roman" w:hAnsi="Cambria" w:cs="Calibri"/>
        </w:rPr>
        <w:t>(</w:t>
      </w:r>
      <w:r w:rsidR="00E95ECC" w:rsidRPr="006251B7">
        <w:rPr>
          <w:rFonts w:ascii="Cambria" w:eastAsia="Times New Roman" w:hAnsi="Cambria" w:cs="Calibri"/>
        </w:rPr>
        <w:t>con cuyos fondos</w:t>
      </w:r>
      <w:r w:rsidR="6CC1CDBC" w:rsidRPr="006251B7">
        <w:rPr>
          <w:rFonts w:ascii="Cambria" w:eastAsia="Times New Roman" w:hAnsi="Cambria" w:cs="Calibri"/>
        </w:rPr>
        <w:t xml:space="preserve"> se ejecutan </w:t>
      </w:r>
      <w:r w:rsidR="00E95ECC" w:rsidRPr="006251B7">
        <w:rPr>
          <w:rFonts w:ascii="Cambria" w:eastAsia="Times New Roman" w:hAnsi="Cambria" w:cs="Calibri"/>
        </w:rPr>
        <w:t>l</w:t>
      </w:r>
      <w:r w:rsidR="3F8C1B37" w:rsidRPr="006251B7">
        <w:rPr>
          <w:rFonts w:ascii="Cambria" w:eastAsia="Times New Roman" w:hAnsi="Cambria" w:cs="Calibri"/>
        </w:rPr>
        <w:t>a totalidad de</w:t>
      </w:r>
      <w:r w:rsidR="6CC1CDBC" w:rsidRPr="006251B7">
        <w:rPr>
          <w:rFonts w:ascii="Cambria" w:eastAsia="Times New Roman" w:hAnsi="Cambria" w:cs="Calibri"/>
        </w:rPr>
        <w:t xml:space="preserve"> los pagos) </w:t>
      </w:r>
      <w:r w:rsidR="3B34B596" w:rsidRPr="006251B7">
        <w:rPr>
          <w:rFonts w:ascii="Cambria" w:eastAsia="Times New Roman" w:hAnsi="Cambria" w:cs="Calibri"/>
        </w:rPr>
        <w:t>y N°</w:t>
      </w:r>
      <w:r w:rsidR="00BF65B2" w:rsidRPr="006251B7">
        <w:rPr>
          <w:rFonts w:ascii="Cambria" w:eastAsia="Times New Roman" w:hAnsi="Cambria" w:cs="Calibri"/>
        </w:rPr>
        <w:t xml:space="preserve"> </w:t>
      </w:r>
      <w:r w:rsidR="3B34B596" w:rsidRPr="006251B7">
        <w:rPr>
          <w:rFonts w:ascii="Cambria" w:eastAsia="Times New Roman" w:hAnsi="Cambria" w:cs="Calibri"/>
        </w:rPr>
        <w:t xml:space="preserve">6 </w:t>
      </w:r>
      <w:r w:rsidR="5D75AD8C" w:rsidRPr="006251B7">
        <w:rPr>
          <w:rFonts w:ascii="Cambria" w:eastAsia="Times New Roman" w:hAnsi="Cambria" w:cs="Calibri"/>
        </w:rPr>
        <w:t>(</w:t>
      </w:r>
      <w:r w:rsidR="7A429CF5" w:rsidRPr="006251B7">
        <w:rPr>
          <w:rFonts w:ascii="Cambria" w:eastAsia="Times New Roman" w:hAnsi="Cambria" w:cs="Calibri"/>
        </w:rPr>
        <w:t xml:space="preserve">aquella </w:t>
      </w:r>
      <w:r w:rsidR="2133201C" w:rsidRPr="006251B7">
        <w:rPr>
          <w:rFonts w:ascii="Cambria" w:eastAsia="Times New Roman" w:hAnsi="Cambria" w:cs="Calibri"/>
        </w:rPr>
        <w:t>en</w:t>
      </w:r>
      <w:r w:rsidR="112C56DB" w:rsidRPr="006251B7">
        <w:rPr>
          <w:rFonts w:ascii="Cambria" w:eastAsia="Times New Roman" w:hAnsi="Cambria" w:cs="Calibri"/>
        </w:rPr>
        <w:t xml:space="preserve"> la que se </w:t>
      </w:r>
      <w:r w:rsidR="420F1B34" w:rsidRPr="006251B7">
        <w:rPr>
          <w:rFonts w:ascii="Cambria" w:eastAsia="Times New Roman" w:hAnsi="Cambria" w:cs="Calibri"/>
        </w:rPr>
        <w:t>deposita</w:t>
      </w:r>
      <w:r w:rsidR="112C56DB" w:rsidRPr="006251B7">
        <w:rPr>
          <w:rFonts w:ascii="Cambria" w:eastAsia="Times New Roman" w:hAnsi="Cambria" w:cs="Calibri"/>
        </w:rPr>
        <w:t xml:space="preserve"> el subsidio</w:t>
      </w:r>
      <w:r w:rsidR="5797FCB0" w:rsidRPr="006251B7">
        <w:rPr>
          <w:rFonts w:ascii="Cambria" w:eastAsia="Times New Roman" w:hAnsi="Cambria" w:cs="Calibri"/>
        </w:rPr>
        <w:t xml:space="preserve"> regulado en la Ley N° 20.378</w:t>
      </w:r>
      <w:r w:rsidR="112C56DB" w:rsidRPr="006251B7">
        <w:rPr>
          <w:rFonts w:ascii="Cambria" w:eastAsia="Times New Roman" w:hAnsi="Cambria" w:cs="Calibri"/>
        </w:rPr>
        <w:t>)</w:t>
      </w:r>
      <w:r w:rsidR="001B0C66" w:rsidRPr="006251B7">
        <w:rPr>
          <w:rFonts w:ascii="Cambria" w:eastAsia="Times New Roman" w:hAnsi="Cambria" w:cs="Calibri"/>
        </w:rPr>
        <w:t>, que se describen a continuación</w:t>
      </w:r>
      <w:r w:rsidR="3B34B596" w:rsidRPr="006251B7">
        <w:rPr>
          <w:rFonts w:ascii="Cambria" w:eastAsia="Times New Roman" w:hAnsi="Cambria" w:cs="Calibri"/>
        </w:rPr>
        <w:t>.</w:t>
      </w:r>
    </w:p>
    <w:p w14:paraId="7A0B89CE" w14:textId="77777777" w:rsidR="000B4F79" w:rsidRPr="006251B7" w:rsidRDefault="000B4F79" w:rsidP="00F670F2">
      <w:pPr>
        <w:spacing w:after="0" w:line="240" w:lineRule="auto"/>
        <w:jc w:val="both"/>
        <w:rPr>
          <w:rFonts w:ascii="Cambria" w:eastAsia="Times New Roman" w:hAnsi="Cambria" w:cs="Calibri"/>
        </w:rPr>
      </w:pPr>
    </w:p>
    <w:p w14:paraId="1E50234B" w14:textId="33CB52F1" w:rsidR="00ED66EC" w:rsidRPr="006251B7" w:rsidRDefault="4DA23D3C" w:rsidP="00F670F2">
      <w:pPr>
        <w:widowControl w:val="0"/>
        <w:spacing w:after="0" w:line="240" w:lineRule="auto"/>
        <w:contextualSpacing/>
        <w:jc w:val="both"/>
        <w:rPr>
          <w:rFonts w:ascii="Cambria" w:eastAsia="Times New Roman" w:hAnsi="Cambria" w:cs="Arial"/>
          <w:lang w:val="es-ES"/>
        </w:rPr>
      </w:pPr>
      <w:r w:rsidRPr="006251B7">
        <w:rPr>
          <w:rFonts w:ascii="Cambria" w:eastAsia="Times New Roman" w:hAnsi="Cambria" w:cs="Arial"/>
          <w:b/>
          <w:bCs/>
          <w:u w:val="single"/>
          <w:lang w:val="es-ES"/>
        </w:rPr>
        <w:t>Cuenta Contable 2</w:t>
      </w:r>
      <w:r w:rsidRPr="006251B7">
        <w:rPr>
          <w:rFonts w:ascii="Cambria" w:eastAsia="Times New Roman" w:hAnsi="Cambria" w:cs="Arial"/>
          <w:b/>
          <w:bCs/>
          <w:lang w:val="es-ES"/>
        </w:rPr>
        <w:t xml:space="preserve">: </w:t>
      </w:r>
      <w:r w:rsidRPr="006251B7">
        <w:rPr>
          <w:rFonts w:ascii="Cambria" w:eastAsia="Times New Roman" w:hAnsi="Cambria" w:cs="Arial"/>
          <w:lang w:val="es-ES"/>
        </w:rPr>
        <w:t xml:space="preserve">Corresponde al registro del saldo de los Recursos del Sistema que se encuentran disponibles para ejecutar los pagos </w:t>
      </w:r>
      <w:r w:rsidR="38B3A3A2" w:rsidRPr="006251B7">
        <w:rPr>
          <w:rFonts w:ascii="Cambria" w:eastAsia="Times New Roman" w:hAnsi="Cambria" w:cs="Arial"/>
          <w:lang w:val="es-ES"/>
        </w:rPr>
        <w:t>del Sistema que son instruidos por oficio</w:t>
      </w:r>
      <w:r w:rsidR="00E94C32" w:rsidRPr="006251B7">
        <w:rPr>
          <w:rStyle w:val="Refdenotaalpie"/>
          <w:rFonts w:ascii="Cambria" w:eastAsia="Times New Roman" w:hAnsi="Cambria" w:cs="Arial"/>
          <w:lang w:val="es-ES"/>
        </w:rPr>
        <w:footnoteReference w:id="16"/>
      </w:r>
      <w:r w:rsidRPr="006251B7">
        <w:rPr>
          <w:rFonts w:ascii="Cambria" w:eastAsia="Times New Roman" w:hAnsi="Cambria" w:cs="Arial"/>
          <w:lang w:val="es-ES"/>
        </w:rPr>
        <w:t xml:space="preserve">, cuyo monto estará determinado en función del resultado </w:t>
      </w:r>
      <w:r w:rsidR="6A1EC68D" w:rsidRPr="006251B7">
        <w:rPr>
          <w:rFonts w:ascii="Cambria" w:eastAsia="Times New Roman" w:hAnsi="Cambria" w:cs="Arial"/>
          <w:lang w:val="es-ES"/>
        </w:rPr>
        <w:t xml:space="preserve">que informe el </w:t>
      </w:r>
      <w:r w:rsidR="00085F88" w:rsidRPr="006251B7">
        <w:rPr>
          <w:rFonts w:ascii="Cambria" w:eastAsia="Times New Roman" w:hAnsi="Cambria" w:cs="Arial"/>
          <w:lang w:val="es-ES"/>
        </w:rPr>
        <w:t>Proveedor T</w:t>
      </w:r>
      <w:r w:rsidR="6A1EC68D" w:rsidRPr="006251B7">
        <w:rPr>
          <w:rFonts w:ascii="Cambria" w:eastAsia="Times New Roman" w:hAnsi="Cambria" w:cs="Arial"/>
          <w:lang w:val="es-ES"/>
        </w:rPr>
        <w:t>ecnológico</w:t>
      </w:r>
      <w:r w:rsidRPr="006251B7">
        <w:rPr>
          <w:rFonts w:ascii="Cambria" w:eastAsia="Times New Roman" w:hAnsi="Cambria" w:cs="Arial"/>
          <w:lang w:val="es-ES"/>
        </w:rPr>
        <w:t xml:space="preserve"> y las transferencias de fondos realizadas para ejecutar dichos pagos, conforme a las instrucciones del Ministerio. Esta cuenta tiene asociada la Cuenta Bancaria 2.</w:t>
      </w:r>
    </w:p>
    <w:p w14:paraId="00F2152E" w14:textId="77777777" w:rsidR="00ED66EC" w:rsidRPr="006251B7" w:rsidRDefault="00ED66EC" w:rsidP="00F670F2">
      <w:pPr>
        <w:widowControl w:val="0"/>
        <w:spacing w:after="0" w:line="240" w:lineRule="auto"/>
        <w:ind w:left="567" w:hanging="567"/>
        <w:contextualSpacing/>
        <w:rPr>
          <w:rFonts w:ascii="Cambria" w:eastAsia="Times New Roman" w:hAnsi="Cambria" w:cs="Arial"/>
          <w:lang w:val="es-ES"/>
        </w:rPr>
      </w:pPr>
    </w:p>
    <w:p w14:paraId="62233D3B" w14:textId="77777777" w:rsidR="00ED66EC" w:rsidRPr="006251B7" w:rsidRDefault="4DA23D3C" w:rsidP="00F670F2">
      <w:pPr>
        <w:widowControl w:val="0"/>
        <w:spacing w:after="0" w:line="240" w:lineRule="auto"/>
        <w:contextualSpacing/>
        <w:jc w:val="both"/>
        <w:rPr>
          <w:rFonts w:ascii="Cambria" w:eastAsia="Times New Roman" w:hAnsi="Cambria" w:cs="Arial"/>
          <w:lang w:val="es-ES"/>
        </w:rPr>
      </w:pPr>
      <w:r w:rsidRPr="006251B7">
        <w:rPr>
          <w:rFonts w:ascii="Cambria" w:eastAsia="Times New Roman" w:hAnsi="Cambria" w:cs="Arial"/>
          <w:b/>
          <w:bCs/>
          <w:u w:val="single"/>
          <w:lang w:val="es-ES"/>
        </w:rPr>
        <w:t>Cuenta Contable 6</w:t>
      </w:r>
      <w:r w:rsidRPr="006251B7">
        <w:rPr>
          <w:rFonts w:ascii="Cambria" w:eastAsia="Times New Roman" w:hAnsi="Cambria" w:cs="Arial"/>
          <w:b/>
          <w:bCs/>
          <w:lang w:val="es-ES"/>
        </w:rPr>
        <w:t xml:space="preserve">: </w:t>
      </w:r>
      <w:r w:rsidRPr="006251B7">
        <w:rPr>
          <w:rFonts w:ascii="Cambria" w:eastAsia="Times New Roman" w:hAnsi="Cambria" w:cs="Arial"/>
          <w:lang w:val="es-ES"/>
        </w:rPr>
        <w:t>Corresponde al registro del saldo disponible de los aportes efectuados por el Estado o por terceros autorizados por el Ministerio, para financiar en forma total o parcial los pagos del Sistema, cuyo monto estará determinado en función de las transferencias de fondos instruidas por el Ministerio y/o de los depósitos informados por el Ministerio. Esta cuenta tiene asociada la Cuenta Bancaria 6.</w:t>
      </w:r>
    </w:p>
    <w:p w14:paraId="35391BD2" w14:textId="77777777" w:rsidR="00E56C16" w:rsidRPr="006251B7" w:rsidRDefault="00E56C16" w:rsidP="00F670F2">
      <w:pPr>
        <w:widowControl w:val="0"/>
        <w:spacing w:after="0" w:line="240" w:lineRule="auto"/>
        <w:contextualSpacing/>
        <w:jc w:val="both"/>
        <w:rPr>
          <w:rFonts w:ascii="Cambria" w:eastAsia="Times New Roman" w:hAnsi="Cambria" w:cs="Arial"/>
          <w:lang w:val="es-ES"/>
        </w:rPr>
      </w:pPr>
    </w:p>
    <w:p w14:paraId="012838A6" w14:textId="329503D5" w:rsidR="001B0C66" w:rsidRPr="006251B7" w:rsidRDefault="000639A7" w:rsidP="00F670F2">
      <w:pPr>
        <w:widowControl w:val="0"/>
        <w:spacing w:after="0" w:line="240" w:lineRule="auto"/>
        <w:contextualSpacing/>
        <w:jc w:val="both"/>
        <w:rPr>
          <w:rFonts w:ascii="Cambria" w:eastAsia="Times New Roman" w:hAnsi="Cambria" w:cs="Arial"/>
          <w:lang w:val="es-ES"/>
        </w:rPr>
      </w:pPr>
      <w:r w:rsidRPr="006251B7">
        <w:rPr>
          <w:rFonts w:ascii="Cambria" w:eastAsia="Times New Roman" w:hAnsi="Cambria" w:cs="Arial"/>
          <w:lang w:val="es-ES"/>
        </w:rPr>
        <w:t xml:space="preserve">La definición de las restantes cuentas del Sistema se encuentra </w:t>
      </w:r>
      <w:r w:rsidR="004B54A3" w:rsidRPr="006251B7">
        <w:rPr>
          <w:rFonts w:ascii="Cambria" w:eastAsia="Times New Roman" w:hAnsi="Cambria" w:cs="Arial"/>
          <w:lang w:val="es-ES"/>
        </w:rPr>
        <w:t>previst</w:t>
      </w:r>
      <w:r w:rsidR="00BF65B2" w:rsidRPr="006251B7">
        <w:rPr>
          <w:rFonts w:ascii="Cambria" w:eastAsia="Times New Roman" w:hAnsi="Cambria" w:cs="Arial"/>
          <w:lang w:val="es-ES"/>
        </w:rPr>
        <w:t>a</w:t>
      </w:r>
      <w:r w:rsidR="004B54A3" w:rsidRPr="006251B7">
        <w:rPr>
          <w:rFonts w:ascii="Cambria" w:eastAsia="Times New Roman" w:hAnsi="Cambria" w:cs="Arial"/>
          <w:lang w:val="es-ES"/>
        </w:rPr>
        <w:t xml:space="preserve"> </w:t>
      </w:r>
      <w:r w:rsidRPr="006251B7">
        <w:rPr>
          <w:rFonts w:ascii="Cambria" w:eastAsia="Times New Roman" w:hAnsi="Cambria" w:cs="Arial"/>
          <w:lang w:val="es-ES"/>
        </w:rPr>
        <w:t xml:space="preserve">en el Anexo </w:t>
      </w:r>
      <w:r w:rsidR="002B0E89" w:rsidRPr="006251B7">
        <w:rPr>
          <w:rFonts w:ascii="Cambria" w:eastAsia="Times New Roman" w:hAnsi="Cambria" w:cs="Arial"/>
          <w:lang w:val="es-ES"/>
        </w:rPr>
        <w:t xml:space="preserve">N° </w:t>
      </w:r>
      <w:r w:rsidRPr="006251B7">
        <w:rPr>
          <w:rFonts w:ascii="Cambria" w:eastAsia="Times New Roman" w:hAnsi="Cambria" w:cs="Arial"/>
          <w:lang w:val="es-ES"/>
        </w:rPr>
        <w:t xml:space="preserve">1 de este documento. </w:t>
      </w:r>
    </w:p>
    <w:p w14:paraId="64105424" w14:textId="6EB029E0" w:rsidR="500E1D15" w:rsidRPr="006251B7" w:rsidRDefault="500E1D15" w:rsidP="500E1D15">
      <w:pPr>
        <w:widowControl w:val="0"/>
        <w:spacing w:after="0" w:line="240" w:lineRule="auto"/>
        <w:contextualSpacing/>
        <w:jc w:val="both"/>
        <w:rPr>
          <w:rFonts w:ascii="Cambria" w:eastAsia="Times New Roman" w:hAnsi="Cambria" w:cs="Arial"/>
          <w:lang w:val="es-ES"/>
        </w:rPr>
      </w:pPr>
    </w:p>
    <w:p w14:paraId="634BFE93" w14:textId="0C28E67F" w:rsidR="002B0E89" w:rsidRPr="006251B7" w:rsidRDefault="00AB7DAC" w:rsidP="00F670F2">
      <w:pPr>
        <w:pStyle w:val="Prrafodelista"/>
        <w:numPr>
          <w:ilvl w:val="0"/>
          <w:numId w:val="6"/>
        </w:numPr>
        <w:spacing w:line="240" w:lineRule="auto"/>
        <w:jc w:val="both"/>
        <w:rPr>
          <w:rFonts w:ascii="Cambria" w:eastAsia="Cambria" w:hAnsi="Cambria" w:cs="Cambria"/>
          <w:b/>
          <w:lang w:val="es-ES"/>
        </w:rPr>
      </w:pPr>
      <w:r w:rsidRPr="006251B7">
        <w:rPr>
          <w:rFonts w:ascii="Cambria" w:eastAsia="Cambria" w:hAnsi="Cambria" w:cs="Cambria"/>
          <w:b/>
          <w:u w:val="single"/>
          <w:lang w:val="es-ES"/>
        </w:rPr>
        <w:t xml:space="preserve">Proceso </w:t>
      </w:r>
      <w:r w:rsidR="193B559E" w:rsidRPr="006251B7">
        <w:rPr>
          <w:rFonts w:ascii="Cambria" w:eastAsia="Cambria" w:hAnsi="Cambria" w:cs="Cambria"/>
          <w:b/>
          <w:u w:val="single"/>
          <w:lang w:val="es-ES"/>
        </w:rPr>
        <w:t>interno</w:t>
      </w:r>
      <w:r w:rsidR="00A56020" w:rsidRPr="006251B7">
        <w:rPr>
          <w:rFonts w:ascii="Cambria" w:eastAsia="Cambria" w:hAnsi="Cambria" w:cs="Cambria"/>
          <w:b/>
          <w:u w:val="single"/>
          <w:lang w:val="es-ES"/>
        </w:rPr>
        <w:t xml:space="preserve"> ilustrativo</w:t>
      </w:r>
      <w:r w:rsidR="193B559E" w:rsidRPr="006251B7">
        <w:rPr>
          <w:rFonts w:ascii="Cambria" w:eastAsia="Cambria" w:hAnsi="Cambria" w:cs="Cambria"/>
          <w:b/>
          <w:u w:val="single"/>
          <w:lang w:val="es-ES"/>
        </w:rPr>
        <w:t xml:space="preserve"> </w:t>
      </w:r>
      <w:r w:rsidR="00BB7842" w:rsidRPr="006251B7">
        <w:rPr>
          <w:rFonts w:ascii="Cambria" w:eastAsia="Cambria" w:hAnsi="Cambria" w:cs="Cambria"/>
          <w:b/>
          <w:u w:val="single"/>
          <w:lang w:val="es-ES"/>
        </w:rPr>
        <w:t xml:space="preserve">de </w:t>
      </w:r>
      <w:r w:rsidR="193B559E" w:rsidRPr="006251B7">
        <w:rPr>
          <w:rFonts w:ascii="Cambria" w:eastAsia="Cambria" w:hAnsi="Cambria" w:cs="Cambria"/>
          <w:b/>
          <w:u w:val="single"/>
          <w:lang w:val="es-ES"/>
        </w:rPr>
        <w:t>pagos a</w:t>
      </w:r>
      <w:r w:rsidR="00BB7842" w:rsidRPr="006251B7">
        <w:rPr>
          <w:rFonts w:ascii="Cambria" w:eastAsia="Cambria" w:hAnsi="Cambria" w:cs="Cambria"/>
          <w:b/>
          <w:u w:val="single"/>
          <w:lang w:val="es-ES"/>
        </w:rPr>
        <w:t xml:space="preserve">sociados </w:t>
      </w:r>
      <w:r w:rsidR="193B559E" w:rsidRPr="006251B7">
        <w:rPr>
          <w:rFonts w:ascii="Cambria" w:eastAsia="Cambria" w:hAnsi="Cambria" w:cs="Cambria"/>
          <w:b/>
          <w:u w:val="single"/>
          <w:lang w:val="es-ES"/>
        </w:rPr>
        <w:t xml:space="preserve">a Operadores de </w:t>
      </w:r>
      <w:r w:rsidR="54C6AC94" w:rsidRPr="006251B7">
        <w:rPr>
          <w:rFonts w:ascii="Cambria" w:eastAsia="Cambria" w:hAnsi="Cambria" w:cs="Cambria"/>
          <w:b/>
          <w:u w:val="single"/>
          <w:lang w:val="es-ES"/>
        </w:rPr>
        <w:t xml:space="preserve">Buses y </w:t>
      </w:r>
      <w:r w:rsidR="00BB1B2F" w:rsidRPr="006251B7">
        <w:rPr>
          <w:rFonts w:ascii="Cambria" w:eastAsia="Cambria" w:hAnsi="Cambria" w:cs="Cambria"/>
          <w:b/>
          <w:u w:val="single"/>
          <w:lang w:val="es-ES"/>
        </w:rPr>
        <w:t xml:space="preserve">a </w:t>
      </w:r>
      <w:r w:rsidR="54C6AC94" w:rsidRPr="006251B7">
        <w:rPr>
          <w:rFonts w:ascii="Cambria" w:eastAsia="Cambria" w:hAnsi="Cambria" w:cs="Cambria"/>
          <w:b/>
          <w:u w:val="single"/>
          <w:lang w:val="es-ES"/>
        </w:rPr>
        <w:t>EFE</w:t>
      </w:r>
      <w:r w:rsidR="007014D0" w:rsidRPr="006251B7">
        <w:rPr>
          <w:rFonts w:ascii="Cambria" w:eastAsia="Cambria" w:hAnsi="Cambria" w:cs="Cambria"/>
          <w:b/>
          <w:bCs/>
          <w:u w:val="single"/>
          <w:lang w:val="es-ES"/>
        </w:rPr>
        <w:t xml:space="preserve"> Central S.A</w:t>
      </w:r>
      <w:r w:rsidR="007014D0" w:rsidRPr="006251B7">
        <w:rPr>
          <w:rFonts w:ascii="Cambria" w:eastAsia="Cambria" w:hAnsi="Cambria" w:cs="Cambria"/>
          <w:b/>
          <w:bCs/>
          <w:lang w:val="es-ES"/>
        </w:rPr>
        <w:t>.</w:t>
      </w:r>
    </w:p>
    <w:p w14:paraId="229FC118" w14:textId="1EE86692" w:rsidR="3DBC5B47" w:rsidRPr="006251B7" w:rsidRDefault="3DBC5B47" w:rsidP="00F670F2">
      <w:pPr>
        <w:pStyle w:val="Prrafodelista"/>
        <w:spacing w:after="0" w:line="240" w:lineRule="auto"/>
        <w:ind w:left="360"/>
        <w:rPr>
          <w:rFonts w:ascii="Aptos" w:eastAsia="Aptos" w:hAnsi="Aptos" w:cs="Aptos"/>
          <w:b/>
          <w:lang w:val="es-ES"/>
        </w:rPr>
      </w:pPr>
    </w:p>
    <w:p w14:paraId="45C2B3E8" w14:textId="39A16B23" w:rsidR="00F634AA" w:rsidRPr="006251B7" w:rsidRDefault="00070D40" w:rsidP="00F670F2">
      <w:pPr>
        <w:widowControl w:val="0"/>
        <w:spacing w:after="0" w:line="240" w:lineRule="auto"/>
        <w:contextualSpacing/>
        <w:jc w:val="both"/>
        <w:rPr>
          <w:rFonts w:ascii="Cambria" w:eastAsia="Cambria" w:hAnsi="Cambria" w:cs="Cambria"/>
          <w:lang w:val="es-ES"/>
        </w:rPr>
      </w:pPr>
      <w:r w:rsidRPr="006251B7">
        <w:rPr>
          <w:rFonts w:ascii="Cambria" w:eastAsia="Cambria" w:hAnsi="Cambria" w:cs="Cambria"/>
          <w:lang w:val="es-ES"/>
        </w:rPr>
        <w:t>Con motivo de l</w:t>
      </w:r>
      <w:r w:rsidR="00E07159" w:rsidRPr="006251B7">
        <w:rPr>
          <w:rFonts w:ascii="Cambria" w:eastAsia="Cambria" w:hAnsi="Cambria" w:cs="Cambria"/>
          <w:lang w:val="es-ES"/>
        </w:rPr>
        <w:t>o</w:t>
      </w:r>
      <w:r w:rsidRPr="006251B7">
        <w:rPr>
          <w:rFonts w:ascii="Cambria" w:eastAsia="Cambria" w:hAnsi="Cambria" w:cs="Cambria"/>
          <w:lang w:val="es-ES"/>
        </w:rPr>
        <w:t xml:space="preserve">s instrumentos contractuales </w:t>
      </w:r>
      <w:r w:rsidR="003F11BF" w:rsidRPr="006251B7">
        <w:rPr>
          <w:rFonts w:ascii="Cambria" w:eastAsia="Cambria" w:hAnsi="Cambria" w:cs="Cambria"/>
          <w:lang w:val="es-ES"/>
        </w:rPr>
        <w:t xml:space="preserve">vigentes y </w:t>
      </w:r>
      <w:r w:rsidR="00EF7A6D" w:rsidRPr="006251B7">
        <w:rPr>
          <w:rFonts w:ascii="Cambria" w:eastAsia="Cambria" w:hAnsi="Cambria" w:cs="Cambria"/>
          <w:lang w:val="es-ES"/>
        </w:rPr>
        <w:t>suscritos</w:t>
      </w:r>
      <w:r w:rsidRPr="006251B7">
        <w:rPr>
          <w:rFonts w:ascii="Cambria" w:eastAsia="Cambria" w:hAnsi="Cambria" w:cs="Cambria"/>
          <w:lang w:val="es-ES"/>
        </w:rPr>
        <w:t xml:space="preserve"> entre el Ministerio y</w:t>
      </w:r>
      <w:r w:rsidR="00EF7A6D" w:rsidRPr="006251B7">
        <w:rPr>
          <w:rFonts w:ascii="Cambria" w:eastAsia="Cambria" w:hAnsi="Cambria" w:cs="Cambria"/>
          <w:lang w:val="es-ES"/>
        </w:rPr>
        <w:t xml:space="preserve"> los</w:t>
      </w:r>
      <w:r w:rsidRPr="006251B7">
        <w:rPr>
          <w:rFonts w:ascii="Cambria" w:eastAsia="Cambria" w:hAnsi="Cambria" w:cs="Cambria"/>
          <w:lang w:val="es-ES"/>
        </w:rPr>
        <w:t xml:space="preserve"> </w:t>
      </w:r>
      <w:r w:rsidR="00B91281" w:rsidRPr="006251B7">
        <w:rPr>
          <w:rFonts w:ascii="Cambria" w:eastAsia="Cambria" w:hAnsi="Cambria" w:cs="Cambria"/>
          <w:lang w:val="es-ES"/>
        </w:rPr>
        <w:lastRenderedPageBreak/>
        <w:t>Proveedores de Servicios del Sistema</w:t>
      </w:r>
      <w:r w:rsidR="00D548B4" w:rsidRPr="006251B7">
        <w:rPr>
          <w:rFonts w:ascii="Cambria" w:eastAsia="Cambria" w:hAnsi="Cambria" w:cs="Cambria"/>
          <w:lang w:val="es-ES"/>
        </w:rPr>
        <w:t xml:space="preserve">, las fechas </w:t>
      </w:r>
      <w:r w:rsidR="006332AE" w:rsidRPr="006251B7">
        <w:rPr>
          <w:rFonts w:ascii="Cambria" w:eastAsia="Cambria" w:hAnsi="Cambria" w:cs="Cambria"/>
          <w:lang w:val="es-ES"/>
        </w:rPr>
        <w:t>vinculadas</w:t>
      </w:r>
      <w:r w:rsidR="009E7EF4" w:rsidRPr="006251B7">
        <w:rPr>
          <w:rFonts w:ascii="Cambria" w:eastAsia="Cambria" w:hAnsi="Cambria" w:cs="Cambria"/>
          <w:lang w:val="es-ES"/>
        </w:rPr>
        <w:t xml:space="preserve"> </w:t>
      </w:r>
      <w:r w:rsidR="00406F65" w:rsidRPr="006251B7">
        <w:rPr>
          <w:rFonts w:ascii="Cambria" w:eastAsia="Cambria" w:hAnsi="Cambria" w:cs="Cambria"/>
          <w:lang w:val="es-ES"/>
        </w:rPr>
        <w:t>al pago de las</w:t>
      </w:r>
      <w:r w:rsidR="00564160" w:rsidRPr="006251B7">
        <w:rPr>
          <w:rFonts w:ascii="Cambria" w:eastAsia="Cambria" w:hAnsi="Cambria" w:cs="Cambria"/>
          <w:lang w:val="es-ES"/>
        </w:rPr>
        <w:t xml:space="preserve"> prestaciones </w:t>
      </w:r>
      <w:r w:rsidR="0079024D" w:rsidRPr="006251B7">
        <w:rPr>
          <w:rFonts w:ascii="Cambria" w:eastAsia="Cambria" w:hAnsi="Cambria" w:cs="Cambria"/>
          <w:lang w:val="es-ES"/>
        </w:rPr>
        <w:t xml:space="preserve">ejecutadas </w:t>
      </w:r>
      <w:r w:rsidR="00EA4A8E" w:rsidRPr="006251B7">
        <w:rPr>
          <w:rFonts w:ascii="Cambria" w:eastAsia="Cambria" w:hAnsi="Cambria" w:cs="Cambria"/>
          <w:lang w:val="es-ES"/>
        </w:rPr>
        <w:t xml:space="preserve">por </w:t>
      </w:r>
      <w:r w:rsidR="00F0152A" w:rsidRPr="006251B7">
        <w:rPr>
          <w:rFonts w:ascii="Cambria" w:eastAsia="Cambria" w:hAnsi="Cambria" w:cs="Cambria"/>
          <w:lang w:val="es-ES"/>
        </w:rPr>
        <w:t>dichos</w:t>
      </w:r>
      <w:r w:rsidR="00651617" w:rsidRPr="006251B7">
        <w:rPr>
          <w:rFonts w:ascii="Cambria" w:eastAsia="Cambria" w:hAnsi="Cambria" w:cs="Cambria"/>
          <w:lang w:val="es-ES"/>
        </w:rPr>
        <w:t xml:space="preserve"> proveedores </w:t>
      </w:r>
      <w:r w:rsidR="0070463E" w:rsidRPr="006251B7">
        <w:rPr>
          <w:rFonts w:ascii="Cambria" w:eastAsia="Cambria" w:hAnsi="Cambria" w:cs="Cambria"/>
          <w:lang w:val="es-ES"/>
        </w:rPr>
        <w:t>corresponden a</w:t>
      </w:r>
      <w:r w:rsidR="004E587E" w:rsidRPr="006251B7">
        <w:rPr>
          <w:rFonts w:ascii="Cambria" w:eastAsia="Cambria" w:hAnsi="Cambria" w:cs="Cambria"/>
          <w:lang w:val="es-ES"/>
        </w:rPr>
        <w:t xml:space="preserve"> las </w:t>
      </w:r>
      <w:r w:rsidR="0077628C" w:rsidRPr="006251B7">
        <w:rPr>
          <w:rFonts w:ascii="Cambria" w:eastAsia="Cambria" w:hAnsi="Cambria" w:cs="Cambria"/>
          <w:lang w:val="es-ES"/>
        </w:rPr>
        <w:t>mencionadas</w:t>
      </w:r>
      <w:r w:rsidR="004E587E" w:rsidRPr="006251B7">
        <w:rPr>
          <w:rFonts w:ascii="Cambria" w:eastAsia="Cambria" w:hAnsi="Cambria" w:cs="Cambria"/>
          <w:lang w:val="es-ES"/>
        </w:rPr>
        <w:t xml:space="preserve"> </w:t>
      </w:r>
      <w:r w:rsidR="00BD4ECA" w:rsidRPr="006251B7">
        <w:rPr>
          <w:rFonts w:ascii="Cambria" w:eastAsia="Cambria" w:hAnsi="Cambria" w:cs="Cambria"/>
          <w:lang w:val="es-ES"/>
        </w:rPr>
        <w:t xml:space="preserve">en el numeral 5 de </w:t>
      </w:r>
      <w:r w:rsidR="00E02A03" w:rsidRPr="006251B7">
        <w:rPr>
          <w:rFonts w:ascii="Cambria" w:eastAsia="Cambria" w:hAnsi="Cambria" w:cs="Cambria"/>
          <w:lang w:val="es-ES"/>
        </w:rPr>
        <w:t>esta sección</w:t>
      </w:r>
      <w:r w:rsidR="00791B8F" w:rsidRPr="006251B7">
        <w:rPr>
          <w:rFonts w:ascii="Cambria" w:eastAsia="Cambria" w:hAnsi="Cambria" w:cs="Cambria"/>
          <w:lang w:val="es-ES"/>
        </w:rPr>
        <w:t xml:space="preserve"> (5, 10, 15, 20, 25 y 30 de cada </w:t>
      </w:r>
      <w:r w:rsidR="00132FF7" w:rsidRPr="006251B7">
        <w:rPr>
          <w:rFonts w:ascii="Cambria" w:eastAsia="Cambria" w:hAnsi="Cambria" w:cs="Cambria"/>
          <w:lang w:val="es-ES"/>
        </w:rPr>
        <w:t>mensualidad</w:t>
      </w:r>
      <w:r w:rsidR="00791B8F" w:rsidRPr="006251B7">
        <w:rPr>
          <w:rFonts w:ascii="Cambria" w:eastAsia="Cambria" w:hAnsi="Cambria" w:cs="Cambria"/>
          <w:lang w:val="es-ES"/>
        </w:rPr>
        <w:t>)</w:t>
      </w:r>
      <w:r w:rsidR="00014645" w:rsidRPr="006251B7">
        <w:rPr>
          <w:rFonts w:ascii="Cambria" w:eastAsia="Cambria" w:hAnsi="Cambria" w:cs="Cambria"/>
          <w:lang w:val="es-ES"/>
        </w:rPr>
        <w:t xml:space="preserve">. </w:t>
      </w:r>
      <w:r w:rsidR="0077628C" w:rsidRPr="006251B7">
        <w:rPr>
          <w:rFonts w:ascii="Cambria" w:eastAsia="Cambria" w:hAnsi="Cambria" w:cs="Cambria"/>
          <w:lang w:val="es-ES"/>
        </w:rPr>
        <w:t>No obstante</w:t>
      </w:r>
      <w:r w:rsidR="00FD4DB7" w:rsidRPr="006251B7">
        <w:rPr>
          <w:rFonts w:ascii="Cambria" w:eastAsia="Cambria" w:hAnsi="Cambria" w:cs="Cambria"/>
          <w:lang w:val="es-ES"/>
        </w:rPr>
        <w:t>,</w:t>
      </w:r>
      <w:r w:rsidR="00604D65" w:rsidRPr="006251B7">
        <w:rPr>
          <w:rFonts w:ascii="Cambria" w:eastAsia="Cambria" w:hAnsi="Cambria" w:cs="Cambria"/>
          <w:lang w:val="es-ES"/>
        </w:rPr>
        <w:t xml:space="preserve"> y para efectos de la</w:t>
      </w:r>
      <w:r w:rsidR="00E925F1" w:rsidRPr="006251B7">
        <w:rPr>
          <w:rFonts w:ascii="Cambria" w:eastAsia="Cambria" w:hAnsi="Cambria" w:cs="Cambria"/>
          <w:lang w:val="es-ES"/>
        </w:rPr>
        <w:t xml:space="preserve"> presente</w:t>
      </w:r>
      <w:r w:rsidR="00604D65" w:rsidRPr="006251B7">
        <w:rPr>
          <w:rFonts w:ascii="Cambria" w:eastAsia="Cambria" w:hAnsi="Cambria" w:cs="Cambria"/>
          <w:lang w:val="es-ES"/>
        </w:rPr>
        <w:t xml:space="preserve"> consulta</w:t>
      </w:r>
      <w:r w:rsidR="00E925F1" w:rsidRPr="006251B7">
        <w:rPr>
          <w:rFonts w:ascii="Cambria" w:eastAsia="Cambria" w:hAnsi="Cambria" w:cs="Cambria"/>
          <w:lang w:val="es-ES"/>
        </w:rPr>
        <w:t xml:space="preserve">, </w:t>
      </w:r>
      <w:r w:rsidR="007E5127" w:rsidRPr="006251B7">
        <w:rPr>
          <w:rFonts w:ascii="Cambria" w:eastAsia="Cambria" w:hAnsi="Cambria" w:cs="Cambria"/>
          <w:lang w:val="es-ES"/>
        </w:rPr>
        <w:t xml:space="preserve">el detalle </w:t>
      </w:r>
      <w:r w:rsidR="00E6448E" w:rsidRPr="006251B7">
        <w:rPr>
          <w:rFonts w:ascii="Cambria" w:eastAsia="Cambria" w:hAnsi="Cambria" w:cs="Cambria"/>
          <w:lang w:val="es-ES"/>
        </w:rPr>
        <w:t>del</w:t>
      </w:r>
      <w:r w:rsidR="008F571C" w:rsidRPr="006251B7">
        <w:rPr>
          <w:rFonts w:ascii="Cambria" w:eastAsia="Cambria" w:hAnsi="Cambria" w:cs="Cambria"/>
          <w:lang w:val="es-ES"/>
        </w:rPr>
        <w:t xml:space="preserve"> proceso </w:t>
      </w:r>
      <w:r w:rsidR="00604D65" w:rsidRPr="006251B7">
        <w:rPr>
          <w:rFonts w:ascii="Cambria" w:eastAsia="Cambria" w:hAnsi="Cambria" w:cs="Cambria"/>
          <w:lang w:val="es-ES"/>
        </w:rPr>
        <w:t>ligado a</w:t>
      </w:r>
      <w:r w:rsidR="003D000D" w:rsidRPr="006251B7">
        <w:rPr>
          <w:rFonts w:ascii="Cambria" w:eastAsia="Cambria" w:hAnsi="Cambria" w:cs="Cambria"/>
          <w:lang w:val="es-ES"/>
        </w:rPr>
        <w:t xml:space="preserve"> los pagos </w:t>
      </w:r>
      <w:r w:rsidR="008243D8" w:rsidRPr="006251B7">
        <w:rPr>
          <w:rFonts w:ascii="Cambria" w:eastAsia="Cambria" w:hAnsi="Cambria" w:cs="Cambria"/>
          <w:lang w:val="es-ES"/>
        </w:rPr>
        <w:t>adscritos</w:t>
      </w:r>
      <w:r w:rsidR="004A21BC" w:rsidRPr="006251B7">
        <w:rPr>
          <w:rFonts w:ascii="Cambria" w:eastAsia="Cambria" w:hAnsi="Cambria" w:cs="Cambria"/>
          <w:lang w:val="es-ES"/>
        </w:rPr>
        <w:t xml:space="preserve"> al </w:t>
      </w:r>
      <w:r w:rsidR="00902C3F" w:rsidRPr="006251B7">
        <w:rPr>
          <w:rFonts w:ascii="Cambria" w:eastAsia="Cambria" w:hAnsi="Cambria" w:cs="Cambria"/>
          <w:lang w:val="es-ES"/>
        </w:rPr>
        <w:t>Sistema</w:t>
      </w:r>
      <w:r w:rsidR="004A21BC" w:rsidRPr="006251B7">
        <w:rPr>
          <w:rFonts w:ascii="Cambria" w:eastAsia="Cambria" w:hAnsi="Cambria" w:cs="Cambria"/>
          <w:lang w:val="es-ES"/>
        </w:rPr>
        <w:t xml:space="preserve"> </w:t>
      </w:r>
      <w:r w:rsidR="003D000D" w:rsidRPr="006251B7">
        <w:rPr>
          <w:rFonts w:ascii="Cambria" w:eastAsia="Cambria" w:hAnsi="Cambria" w:cs="Cambria"/>
          <w:lang w:val="es-ES"/>
        </w:rPr>
        <w:t>se delimitará a los días 10 y 25 de cada mes</w:t>
      </w:r>
      <w:r w:rsidR="00AA3ED9" w:rsidRPr="006251B7">
        <w:rPr>
          <w:rFonts w:ascii="Cambria" w:eastAsia="Cambria" w:hAnsi="Cambria" w:cs="Cambria"/>
          <w:lang w:val="es-ES"/>
        </w:rPr>
        <w:t xml:space="preserve"> y</w:t>
      </w:r>
      <w:r w:rsidR="006E2886" w:rsidRPr="006251B7">
        <w:rPr>
          <w:rFonts w:ascii="Cambria" w:eastAsia="Cambria" w:hAnsi="Cambria" w:cs="Cambria"/>
          <w:lang w:val="es-ES"/>
        </w:rPr>
        <w:t>, en particular,</w:t>
      </w:r>
      <w:r w:rsidR="00AA3ED9" w:rsidRPr="006251B7">
        <w:rPr>
          <w:rFonts w:ascii="Cambria" w:eastAsia="Cambria" w:hAnsi="Cambria" w:cs="Cambria"/>
          <w:lang w:val="es-ES"/>
        </w:rPr>
        <w:t xml:space="preserve"> a los </w:t>
      </w:r>
      <w:r w:rsidR="00F4135B" w:rsidRPr="006251B7">
        <w:rPr>
          <w:rFonts w:ascii="Cambria" w:eastAsia="Cambria" w:hAnsi="Cambria" w:cs="Cambria"/>
          <w:lang w:val="es-ES"/>
        </w:rPr>
        <w:t xml:space="preserve">actores </w:t>
      </w:r>
      <w:r w:rsidR="00511356" w:rsidRPr="006251B7">
        <w:rPr>
          <w:rFonts w:ascii="Cambria" w:eastAsia="Cambria" w:hAnsi="Cambria" w:cs="Cambria"/>
          <w:lang w:val="es-ES"/>
        </w:rPr>
        <w:t>previamente señalados</w:t>
      </w:r>
      <w:r w:rsidR="0012548A" w:rsidRPr="006251B7">
        <w:rPr>
          <w:rFonts w:ascii="Cambria" w:eastAsia="Cambria" w:hAnsi="Cambria" w:cs="Cambria"/>
          <w:lang w:val="es-ES"/>
        </w:rPr>
        <w:t>.</w:t>
      </w:r>
    </w:p>
    <w:p w14:paraId="6CE8871D" w14:textId="77777777" w:rsidR="00F634AA" w:rsidRPr="006251B7" w:rsidRDefault="00F634AA" w:rsidP="00F670F2">
      <w:pPr>
        <w:widowControl w:val="0"/>
        <w:spacing w:after="0" w:line="240" w:lineRule="auto"/>
        <w:contextualSpacing/>
        <w:jc w:val="both"/>
        <w:rPr>
          <w:rFonts w:ascii="Cambria" w:eastAsia="Cambria" w:hAnsi="Cambria" w:cs="Cambria"/>
          <w:lang w:val="es-ES"/>
        </w:rPr>
      </w:pPr>
    </w:p>
    <w:p w14:paraId="592DEAE9" w14:textId="6A322F99" w:rsidR="3DBC5B47" w:rsidRPr="006251B7" w:rsidRDefault="00BD6E91" w:rsidP="000B4F79">
      <w:pPr>
        <w:widowControl w:val="0"/>
        <w:spacing w:after="240" w:line="240" w:lineRule="auto"/>
        <w:contextualSpacing/>
        <w:jc w:val="both"/>
        <w:rPr>
          <w:rFonts w:ascii="Cambria" w:eastAsia="Cambria" w:hAnsi="Cambria" w:cs="Cambria"/>
          <w:lang w:val="es-ES"/>
        </w:rPr>
      </w:pPr>
      <w:r w:rsidRPr="006251B7">
        <w:rPr>
          <w:rFonts w:ascii="Cambria" w:eastAsia="Cambria" w:hAnsi="Cambria" w:cs="Cambria"/>
          <w:lang w:val="es-ES"/>
        </w:rPr>
        <w:t xml:space="preserve">Conforme a lo </w:t>
      </w:r>
      <w:r w:rsidR="005E709D" w:rsidRPr="006251B7">
        <w:rPr>
          <w:rFonts w:ascii="Cambria" w:eastAsia="Cambria" w:hAnsi="Cambria" w:cs="Cambria"/>
          <w:lang w:val="es-ES"/>
        </w:rPr>
        <w:t>expuesto</w:t>
      </w:r>
      <w:r w:rsidR="00A335AF" w:rsidRPr="006251B7">
        <w:rPr>
          <w:rFonts w:ascii="Cambria" w:eastAsia="Cambria" w:hAnsi="Cambria" w:cs="Cambria"/>
          <w:lang w:val="es-ES"/>
        </w:rPr>
        <w:t>, el Proveedor de Servicios de Administración Financiera,</w:t>
      </w:r>
      <w:r w:rsidR="00796ECF" w:rsidRPr="006251B7">
        <w:rPr>
          <w:rFonts w:ascii="Cambria" w:eastAsia="Cambria" w:hAnsi="Cambria" w:cs="Cambria"/>
          <w:lang w:val="es-ES"/>
        </w:rPr>
        <w:t xml:space="preserve"> en los </w:t>
      </w:r>
      <w:r w:rsidR="00204D7D" w:rsidRPr="006251B7">
        <w:rPr>
          <w:rFonts w:ascii="Cambria" w:eastAsia="Cambria" w:hAnsi="Cambria" w:cs="Cambria"/>
          <w:lang w:val="es-ES"/>
        </w:rPr>
        <w:t xml:space="preserve">días </w:t>
      </w:r>
      <w:r w:rsidR="00DD6C69" w:rsidRPr="006251B7">
        <w:rPr>
          <w:rFonts w:ascii="Cambria" w:eastAsia="Cambria" w:hAnsi="Cambria" w:cs="Cambria"/>
          <w:lang w:val="es-ES"/>
        </w:rPr>
        <w:t>antes</w:t>
      </w:r>
      <w:r w:rsidR="00204D7D" w:rsidRPr="006251B7">
        <w:rPr>
          <w:rFonts w:ascii="Cambria" w:eastAsia="Cambria" w:hAnsi="Cambria" w:cs="Cambria"/>
          <w:lang w:val="es-ES"/>
        </w:rPr>
        <w:t xml:space="preserve"> señalados</w:t>
      </w:r>
      <w:r w:rsidR="00EA0055" w:rsidRPr="006251B7">
        <w:rPr>
          <w:rFonts w:ascii="Cambria" w:eastAsia="Cambria" w:hAnsi="Cambria" w:cs="Cambria"/>
          <w:lang w:val="es-ES"/>
        </w:rPr>
        <w:t xml:space="preserve"> o </w:t>
      </w:r>
      <w:r w:rsidR="00936BFA" w:rsidRPr="006251B7">
        <w:rPr>
          <w:rFonts w:ascii="Cambria" w:eastAsia="Cambria" w:hAnsi="Cambria" w:cs="Cambria"/>
          <w:lang w:val="es-ES"/>
        </w:rPr>
        <w:t>al día</w:t>
      </w:r>
      <w:r w:rsidR="00EA0055" w:rsidRPr="006251B7">
        <w:rPr>
          <w:rFonts w:ascii="Cambria" w:eastAsia="Cambria" w:hAnsi="Cambria" w:cs="Cambria"/>
          <w:lang w:val="es-ES"/>
        </w:rPr>
        <w:t xml:space="preserve"> hábil siguiente, si estos recayer</w:t>
      </w:r>
      <w:r w:rsidR="00272242" w:rsidRPr="006251B7">
        <w:rPr>
          <w:rFonts w:ascii="Cambria" w:eastAsia="Cambria" w:hAnsi="Cambria" w:cs="Cambria"/>
          <w:lang w:val="es-ES"/>
        </w:rPr>
        <w:t>e</w:t>
      </w:r>
      <w:r w:rsidR="00EA0055" w:rsidRPr="006251B7">
        <w:rPr>
          <w:rFonts w:ascii="Cambria" w:eastAsia="Cambria" w:hAnsi="Cambria" w:cs="Cambria"/>
          <w:lang w:val="es-ES"/>
        </w:rPr>
        <w:t xml:space="preserve">n </w:t>
      </w:r>
      <w:r w:rsidR="00771953" w:rsidRPr="006251B7">
        <w:rPr>
          <w:rFonts w:ascii="Cambria" w:eastAsia="Cambria" w:hAnsi="Cambria" w:cs="Cambria"/>
          <w:lang w:val="es-ES"/>
        </w:rPr>
        <w:t xml:space="preserve">en </w:t>
      </w:r>
      <w:r w:rsidR="00EA0055" w:rsidRPr="006251B7">
        <w:rPr>
          <w:rFonts w:ascii="Cambria" w:eastAsia="Cambria" w:hAnsi="Cambria" w:cs="Cambria"/>
          <w:lang w:val="es-ES"/>
        </w:rPr>
        <w:t>un sábado, domingo o festivo</w:t>
      </w:r>
      <w:r w:rsidR="00D26802" w:rsidRPr="006251B7">
        <w:rPr>
          <w:rFonts w:ascii="Cambria" w:eastAsia="Cambria" w:hAnsi="Cambria" w:cs="Cambria"/>
          <w:lang w:val="es-ES"/>
        </w:rPr>
        <w:t>,</w:t>
      </w:r>
      <w:r w:rsidR="00796ECF" w:rsidRPr="006251B7">
        <w:rPr>
          <w:rFonts w:ascii="Cambria" w:eastAsia="Cambria" w:hAnsi="Cambria" w:cs="Cambria"/>
          <w:lang w:val="es-ES"/>
        </w:rPr>
        <w:t xml:space="preserve"> </w:t>
      </w:r>
      <w:r w:rsidR="00090410" w:rsidRPr="006251B7">
        <w:rPr>
          <w:rFonts w:ascii="Cambria" w:eastAsia="Cambria" w:hAnsi="Cambria" w:cs="Cambria"/>
          <w:lang w:val="es-ES"/>
        </w:rPr>
        <w:t xml:space="preserve">debe </w:t>
      </w:r>
      <w:r w:rsidR="00D26802" w:rsidRPr="006251B7">
        <w:rPr>
          <w:rFonts w:ascii="Cambria" w:eastAsia="Cambria" w:hAnsi="Cambria" w:cs="Cambria"/>
          <w:lang w:val="es-ES"/>
        </w:rPr>
        <w:t>ejecuta</w:t>
      </w:r>
      <w:r w:rsidR="00090410" w:rsidRPr="006251B7">
        <w:rPr>
          <w:rFonts w:ascii="Cambria" w:eastAsia="Cambria" w:hAnsi="Cambria" w:cs="Cambria"/>
          <w:lang w:val="es-ES"/>
        </w:rPr>
        <w:t>r</w:t>
      </w:r>
      <w:r w:rsidR="00D26802" w:rsidRPr="006251B7">
        <w:rPr>
          <w:rFonts w:ascii="Cambria" w:eastAsia="Cambria" w:hAnsi="Cambria" w:cs="Cambria"/>
          <w:lang w:val="es-ES"/>
        </w:rPr>
        <w:t xml:space="preserve"> el pago </w:t>
      </w:r>
      <w:r w:rsidR="00511E5A" w:rsidRPr="006251B7">
        <w:rPr>
          <w:rFonts w:ascii="Cambria" w:eastAsia="Cambria" w:hAnsi="Cambria" w:cs="Cambria"/>
          <w:lang w:val="es-ES"/>
        </w:rPr>
        <w:t>pertinente respecto de</w:t>
      </w:r>
      <w:r w:rsidR="005E709D" w:rsidRPr="006251B7">
        <w:rPr>
          <w:rFonts w:ascii="Cambria" w:eastAsia="Cambria" w:hAnsi="Cambria" w:cs="Cambria"/>
          <w:lang w:val="es-ES"/>
        </w:rPr>
        <w:t xml:space="preserve"> </w:t>
      </w:r>
      <w:r w:rsidR="55E90C0F" w:rsidRPr="006251B7">
        <w:rPr>
          <w:rFonts w:ascii="Cambria" w:eastAsia="Cambria" w:hAnsi="Cambria" w:cs="Cambria"/>
          <w:lang w:val="es-ES"/>
        </w:rPr>
        <w:t xml:space="preserve">los </w:t>
      </w:r>
      <w:r w:rsidR="746D3384" w:rsidRPr="006251B7">
        <w:rPr>
          <w:rFonts w:ascii="Cambria" w:eastAsia="Cambria" w:hAnsi="Cambria" w:cs="Cambria"/>
          <w:lang w:val="es-ES"/>
        </w:rPr>
        <w:t>Operadores</w:t>
      </w:r>
      <w:r w:rsidR="55E90C0F" w:rsidRPr="006251B7">
        <w:rPr>
          <w:rFonts w:ascii="Cambria" w:eastAsia="Cambria" w:hAnsi="Cambria" w:cs="Cambria"/>
          <w:lang w:val="es-ES"/>
        </w:rPr>
        <w:t xml:space="preserve"> de </w:t>
      </w:r>
      <w:r w:rsidR="746D3384" w:rsidRPr="006251B7">
        <w:rPr>
          <w:rFonts w:ascii="Cambria" w:eastAsia="Cambria" w:hAnsi="Cambria" w:cs="Cambria"/>
          <w:lang w:val="es-ES"/>
        </w:rPr>
        <w:t xml:space="preserve">Buses </w:t>
      </w:r>
      <w:r w:rsidR="00DA5E55" w:rsidRPr="006251B7">
        <w:rPr>
          <w:rFonts w:ascii="Cambria" w:eastAsia="Cambria" w:hAnsi="Cambria" w:cs="Cambria"/>
          <w:lang w:val="es-ES"/>
        </w:rPr>
        <w:t xml:space="preserve">(4 Unidades de Negocio o UN) </w:t>
      </w:r>
      <w:r w:rsidR="746D3384" w:rsidRPr="006251B7">
        <w:rPr>
          <w:rFonts w:ascii="Cambria" w:eastAsia="Cambria" w:hAnsi="Cambria" w:cs="Cambria"/>
          <w:lang w:val="es-ES"/>
        </w:rPr>
        <w:t>y EFE</w:t>
      </w:r>
      <w:r w:rsidR="001D770A" w:rsidRPr="006251B7">
        <w:rPr>
          <w:rFonts w:ascii="Cambria" w:eastAsia="Cambria" w:hAnsi="Cambria" w:cs="Cambria"/>
          <w:lang w:val="es-ES"/>
        </w:rPr>
        <w:t xml:space="preserve"> Central S.A.</w:t>
      </w:r>
      <w:r w:rsidR="55E90C0F" w:rsidRPr="006251B7" w:rsidDel="00782C69">
        <w:rPr>
          <w:rFonts w:ascii="Cambria" w:eastAsia="Cambria" w:hAnsi="Cambria" w:cs="Cambria"/>
          <w:lang w:val="es-ES"/>
        </w:rPr>
        <w:t xml:space="preserve"> </w:t>
      </w:r>
      <w:r w:rsidR="00BC7EF7" w:rsidRPr="006251B7">
        <w:rPr>
          <w:rFonts w:ascii="Cambria" w:eastAsia="Cambria" w:hAnsi="Cambria" w:cs="Cambria"/>
          <w:lang w:val="es-ES"/>
        </w:rPr>
        <w:t xml:space="preserve">de </w:t>
      </w:r>
      <w:r w:rsidR="005A51D8" w:rsidRPr="006251B7">
        <w:rPr>
          <w:rFonts w:ascii="Cambria" w:eastAsia="Cambria" w:hAnsi="Cambria" w:cs="Cambria"/>
          <w:lang w:val="es-ES"/>
        </w:rPr>
        <w:t>forma</w:t>
      </w:r>
      <w:r w:rsidR="00BC7EF7" w:rsidRPr="006251B7">
        <w:rPr>
          <w:rFonts w:ascii="Cambria" w:eastAsia="Cambria" w:hAnsi="Cambria" w:cs="Cambria"/>
          <w:lang w:val="es-ES"/>
        </w:rPr>
        <w:t xml:space="preserve"> quincenal</w:t>
      </w:r>
      <w:r w:rsidR="65368930" w:rsidRPr="006251B7">
        <w:rPr>
          <w:rFonts w:ascii="Cambria" w:eastAsia="Cambria" w:hAnsi="Cambria" w:cs="Cambria"/>
          <w:lang w:val="es-ES"/>
        </w:rPr>
        <w:t xml:space="preserve">, es decir, el día 10 </w:t>
      </w:r>
      <w:r w:rsidR="00BD0EA3" w:rsidRPr="006251B7">
        <w:rPr>
          <w:rFonts w:ascii="Cambria" w:eastAsia="Cambria" w:hAnsi="Cambria" w:cs="Cambria"/>
          <w:lang w:val="es-ES"/>
        </w:rPr>
        <w:t>de cada mes</w:t>
      </w:r>
      <w:r w:rsidR="65368930" w:rsidRPr="006251B7">
        <w:rPr>
          <w:rFonts w:ascii="Cambria" w:eastAsia="Cambria" w:hAnsi="Cambria" w:cs="Cambria"/>
          <w:lang w:val="es-ES"/>
        </w:rPr>
        <w:t xml:space="preserve"> </w:t>
      </w:r>
      <w:r w:rsidR="0054172F" w:rsidRPr="006251B7">
        <w:rPr>
          <w:rFonts w:ascii="Cambria" w:eastAsia="Cambria" w:hAnsi="Cambria" w:cs="Cambria"/>
          <w:lang w:val="es-ES"/>
        </w:rPr>
        <w:t>remunera</w:t>
      </w:r>
      <w:r w:rsidR="65368930" w:rsidRPr="006251B7">
        <w:rPr>
          <w:rFonts w:ascii="Cambria" w:eastAsia="Cambria" w:hAnsi="Cambria" w:cs="Cambria"/>
          <w:lang w:val="es-ES"/>
        </w:rPr>
        <w:t xml:space="preserve"> la</w:t>
      </w:r>
      <w:r w:rsidR="2DE1CF60" w:rsidRPr="006251B7">
        <w:rPr>
          <w:rFonts w:ascii="Cambria" w:eastAsia="Cambria" w:hAnsi="Cambria" w:cs="Cambria"/>
          <w:lang w:val="es-ES"/>
        </w:rPr>
        <w:t xml:space="preserve"> operación </w:t>
      </w:r>
      <w:r w:rsidR="00EC7BE9" w:rsidRPr="006251B7">
        <w:rPr>
          <w:rFonts w:ascii="Cambria" w:eastAsia="Cambria" w:hAnsi="Cambria" w:cs="Cambria"/>
          <w:lang w:val="es-ES"/>
        </w:rPr>
        <w:t>comprendida</w:t>
      </w:r>
      <w:r w:rsidR="2DE1CF60" w:rsidRPr="006251B7">
        <w:rPr>
          <w:rFonts w:ascii="Cambria" w:eastAsia="Cambria" w:hAnsi="Cambria" w:cs="Cambria"/>
          <w:lang w:val="es-ES"/>
        </w:rPr>
        <w:t xml:space="preserve"> desde el 16 al 30</w:t>
      </w:r>
      <w:r w:rsidR="75D7CA37" w:rsidRPr="006251B7">
        <w:rPr>
          <w:rFonts w:ascii="Cambria" w:eastAsia="Cambria" w:hAnsi="Cambria" w:cs="Cambria"/>
          <w:lang w:val="es-ES"/>
        </w:rPr>
        <w:t xml:space="preserve"> </w:t>
      </w:r>
      <w:r w:rsidR="379F3B79" w:rsidRPr="006251B7">
        <w:rPr>
          <w:rFonts w:ascii="Cambria" w:eastAsia="Cambria" w:hAnsi="Cambria" w:cs="Cambria"/>
          <w:lang w:val="es-ES"/>
        </w:rPr>
        <w:t>de</w:t>
      </w:r>
      <w:r w:rsidR="00D1511D" w:rsidRPr="006251B7">
        <w:rPr>
          <w:rFonts w:ascii="Cambria" w:eastAsia="Cambria" w:hAnsi="Cambria" w:cs="Cambria"/>
          <w:lang w:val="es-ES"/>
        </w:rPr>
        <w:t xml:space="preserve"> </w:t>
      </w:r>
      <w:r w:rsidR="379F3B79" w:rsidRPr="006251B7">
        <w:rPr>
          <w:rFonts w:ascii="Cambria" w:eastAsia="Cambria" w:hAnsi="Cambria" w:cs="Cambria"/>
          <w:lang w:val="es-ES"/>
        </w:rPr>
        <w:t>l</w:t>
      </w:r>
      <w:r w:rsidR="00D1511D" w:rsidRPr="006251B7">
        <w:rPr>
          <w:rFonts w:ascii="Cambria" w:eastAsia="Cambria" w:hAnsi="Cambria" w:cs="Cambria"/>
          <w:lang w:val="es-ES"/>
        </w:rPr>
        <w:t>a</w:t>
      </w:r>
      <w:r w:rsidR="379F3B79" w:rsidRPr="006251B7">
        <w:rPr>
          <w:rFonts w:ascii="Cambria" w:eastAsia="Cambria" w:hAnsi="Cambria" w:cs="Cambria"/>
          <w:lang w:val="es-ES"/>
        </w:rPr>
        <w:t xml:space="preserve"> me</w:t>
      </w:r>
      <w:r w:rsidR="00D1511D" w:rsidRPr="006251B7">
        <w:rPr>
          <w:rFonts w:ascii="Cambria" w:eastAsia="Cambria" w:hAnsi="Cambria" w:cs="Cambria"/>
          <w:lang w:val="es-ES"/>
        </w:rPr>
        <w:t>nsualidad</w:t>
      </w:r>
      <w:r w:rsidR="379F3B79" w:rsidRPr="006251B7">
        <w:rPr>
          <w:rFonts w:ascii="Cambria" w:eastAsia="Cambria" w:hAnsi="Cambria" w:cs="Cambria"/>
          <w:lang w:val="es-ES"/>
        </w:rPr>
        <w:t xml:space="preserve"> anterior </w:t>
      </w:r>
      <w:r w:rsidR="2DE1CF60" w:rsidRPr="006251B7">
        <w:rPr>
          <w:rFonts w:ascii="Cambria" w:eastAsia="Cambria" w:hAnsi="Cambria" w:cs="Cambria"/>
          <w:lang w:val="es-ES"/>
        </w:rPr>
        <w:t>y</w:t>
      </w:r>
      <w:r w:rsidR="7A595B28" w:rsidRPr="006251B7">
        <w:rPr>
          <w:rFonts w:ascii="Cambria" w:eastAsia="Cambria" w:hAnsi="Cambria" w:cs="Cambria"/>
          <w:lang w:val="es-ES"/>
        </w:rPr>
        <w:t>,</w:t>
      </w:r>
      <w:r w:rsidR="2DE1CF60" w:rsidRPr="006251B7">
        <w:rPr>
          <w:rFonts w:ascii="Cambria" w:eastAsia="Cambria" w:hAnsi="Cambria" w:cs="Cambria"/>
          <w:lang w:val="es-ES"/>
        </w:rPr>
        <w:t xml:space="preserve"> el </w:t>
      </w:r>
      <w:r w:rsidR="00FC0E52" w:rsidRPr="006251B7">
        <w:rPr>
          <w:rFonts w:ascii="Cambria" w:eastAsia="Cambria" w:hAnsi="Cambria" w:cs="Cambria"/>
          <w:lang w:val="es-ES"/>
        </w:rPr>
        <w:t xml:space="preserve">día </w:t>
      </w:r>
      <w:r w:rsidR="2DE1CF60" w:rsidRPr="006251B7">
        <w:rPr>
          <w:rFonts w:ascii="Cambria" w:eastAsia="Cambria" w:hAnsi="Cambria" w:cs="Cambria"/>
          <w:lang w:val="es-ES"/>
        </w:rPr>
        <w:t>25</w:t>
      </w:r>
      <w:r w:rsidR="00DA6847" w:rsidRPr="006251B7">
        <w:rPr>
          <w:rFonts w:ascii="Cambria" w:eastAsia="Cambria" w:hAnsi="Cambria" w:cs="Cambria"/>
          <w:lang w:val="es-ES"/>
        </w:rPr>
        <w:t>,</w:t>
      </w:r>
      <w:r w:rsidR="2DE1CF60" w:rsidRPr="006251B7">
        <w:rPr>
          <w:rFonts w:ascii="Cambria" w:eastAsia="Cambria" w:hAnsi="Cambria" w:cs="Cambria"/>
          <w:lang w:val="es-ES"/>
        </w:rPr>
        <w:t xml:space="preserve"> </w:t>
      </w:r>
      <w:r w:rsidR="00FC0E52" w:rsidRPr="006251B7">
        <w:rPr>
          <w:rFonts w:ascii="Cambria" w:eastAsia="Cambria" w:hAnsi="Cambria" w:cs="Cambria"/>
          <w:lang w:val="es-ES"/>
        </w:rPr>
        <w:t>remunera</w:t>
      </w:r>
      <w:r w:rsidR="2DE1CF60" w:rsidRPr="006251B7">
        <w:rPr>
          <w:rFonts w:ascii="Cambria" w:eastAsia="Cambria" w:hAnsi="Cambria" w:cs="Cambria"/>
          <w:lang w:val="es-ES"/>
        </w:rPr>
        <w:t xml:space="preserve"> la operación </w:t>
      </w:r>
      <w:r w:rsidR="00FC0E52" w:rsidRPr="006251B7">
        <w:rPr>
          <w:rFonts w:ascii="Cambria" w:eastAsia="Cambria" w:hAnsi="Cambria" w:cs="Cambria"/>
          <w:lang w:val="es-ES"/>
        </w:rPr>
        <w:t>comprendida</w:t>
      </w:r>
      <w:r w:rsidR="2DE1CF60" w:rsidRPr="006251B7">
        <w:rPr>
          <w:rFonts w:ascii="Cambria" w:eastAsia="Cambria" w:hAnsi="Cambria" w:cs="Cambria"/>
          <w:lang w:val="es-ES"/>
        </w:rPr>
        <w:t xml:space="preserve"> desde el 1 al 15</w:t>
      </w:r>
      <w:r w:rsidR="35D5CFA0" w:rsidRPr="006251B7">
        <w:rPr>
          <w:rFonts w:ascii="Cambria" w:eastAsia="Cambria" w:hAnsi="Cambria" w:cs="Cambria"/>
          <w:lang w:val="es-ES"/>
        </w:rPr>
        <w:t xml:space="preserve"> del mismo mes</w:t>
      </w:r>
      <w:r w:rsidR="2DE1CF60" w:rsidRPr="006251B7">
        <w:rPr>
          <w:rFonts w:ascii="Cambria" w:eastAsia="Cambria" w:hAnsi="Cambria" w:cs="Cambria"/>
          <w:lang w:val="es-ES"/>
        </w:rPr>
        <w:t>.</w:t>
      </w:r>
      <w:r w:rsidR="65368930" w:rsidRPr="006251B7">
        <w:rPr>
          <w:rFonts w:ascii="Cambria" w:eastAsia="Cambria" w:hAnsi="Cambria" w:cs="Cambria"/>
          <w:lang w:val="es-ES"/>
        </w:rPr>
        <w:t xml:space="preserve"> </w:t>
      </w:r>
      <w:r w:rsidR="003714E5" w:rsidRPr="006251B7">
        <w:rPr>
          <w:rFonts w:ascii="Cambria" w:eastAsia="Cambria" w:hAnsi="Cambria" w:cs="Cambria"/>
          <w:lang w:val="es-ES"/>
        </w:rPr>
        <w:t>Por otro lado</w:t>
      </w:r>
      <w:r w:rsidR="2458947C" w:rsidRPr="006251B7">
        <w:rPr>
          <w:rFonts w:ascii="Cambria" w:eastAsia="Cambria" w:hAnsi="Cambria" w:cs="Cambria"/>
          <w:lang w:val="es-ES"/>
        </w:rPr>
        <w:t>,</w:t>
      </w:r>
      <w:r w:rsidR="45727155" w:rsidRPr="006251B7">
        <w:rPr>
          <w:rFonts w:ascii="Cambria" w:eastAsia="Cambria" w:hAnsi="Cambria" w:cs="Cambria"/>
          <w:lang w:val="es-ES"/>
        </w:rPr>
        <w:t xml:space="preserve"> para el caso de los 1</w:t>
      </w:r>
      <w:r w:rsidR="00E56C16" w:rsidRPr="006251B7">
        <w:rPr>
          <w:rFonts w:ascii="Cambria" w:eastAsia="Cambria" w:hAnsi="Cambria" w:cs="Cambria"/>
          <w:lang w:val="es-ES"/>
        </w:rPr>
        <w:t>4</w:t>
      </w:r>
      <w:r w:rsidR="45727155" w:rsidRPr="006251B7">
        <w:rPr>
          <w:rFonts w:ascii="Cambria" w:eastAsia="Cambria" w:hAnsi="Cambria" w:cs="Cambria"/>
          <w:lang w:val="es-ES"/>
        </w:rPr>
        <w:t xml:space="preserve"> concesionarios de uso de vías, el pago que se efectúa el día 10</w:t>
      </w:r>
      <w:r w:rsidR="006861F2" w:rsidRPr="006251B7">
        <w:rPr>
          <w:rFonts w:ascii="Cambria" w:eastAsia="Cambria" w:hAnsi="Cambria" w:cs="Cambria"/>
          <w:lang w:val="es-ES"/>
        </w:rPr>
        <w:t xml:space="preserve"> de la respectiva mensualidad</w:t>
      </w:r>
      <w:r w:rsidR="00280103" w:rsidRPr="006251B7" w:rsidDel="00037B69">
        <w:rPr>
          <w:rFonts w:ascii="Cambria" w:eastAsia="Cambria" w:hAnsi="Cambria" w:cs="Cambria"/>
          <w:lang w:val="es-ES"/>
        </w:rPr>
        <w:t>,</w:t>
      </w:r>
      <w:r w:rsidR="45727155" w:rsidRPr="006251B7">
        <w:rPr>
          <w:rFonts w:ascii="Cambria" w:eastAsia="Cambria" w:hAnsi="Cambria" w:cs="Cambria"/>
          <w:lang w:val="es-ES"/>
        </w:rPr>
        <w:t xml:space="preserve"> corresponde </w:t>
      </w:r>
      <w:r w:rsidR="0047664B" w:rsidRPr="006251B7" w:rsidDel="00037B69">
        <w:rPr>
          <w:rFonts w:ascii="Cambria" w:eastAsia="Cambria" w:hAnsi="Cambria" w:cs="Cambria"/>
          <w:lang w:val="es-ES"/>
        </w:rPr>
        <w:t>a</w:t>
      </w:r>
      <w:r w:rsidR="00520D86" w:rsidRPr="006251B7" w:rsidDel="00037B69">
        <w:rPr>
          <w:rFonts w:ascii="Cambria" w:eastAsia="Cambria" w:hAnsi="Cambria" w:cs="Cambria"/>
          <w:lang w:val="es-ES"/>
        </w:rPr>
        <w:t xml:space="preserve"> </w:t>
      </w:r>
      <w:r w:rsidR="0B7A54F6" w:rsidRPr="006251B7">
        <w:rPr>
          <w:rFonts w:ascii="Cambria" w:eastAsia="Cambria" w:hAnsi="Cambria" w:cs="Cambria"/>
          <w:lang w:val="es-ES"/>
        </w:rPr>
        <w:t xml:space="preserve">un </w:t>
      </w:r>
      <w:r w:rsidR="45727155" w:rsidRPr="006251B7">
        <w:rPr>
          <w:rFonts w:ascii="Cambria" w:eastAsia="Cambria" w:hAnsi="Cambria" w:cs="Cambria"/>
          <w:u w:val="single"/>
          <w:lang w:val="es-ES"/>
        </w:rPr>
        <w:t>anticipo fijo en U</w:t>
      </w:r>
      <w:r w:rsidR="006861F2" w:rsidRPr="006251B7">
        <w:rPr>
          <w:rFonts w:ascii="Cambria" w:eastAsia="Cambria" w:hAnsi="Cambria" w:cs="Cambria"/>
          <w:u w:val="single"/>
          <w:lang w:val="es-ES"/>
        </w:rPr>
        <w:t xml:space="preserve">nidades de </w:t>
      </w:r>
      <w:r w:rsidR="45727155" w:rsidRPr="006251B7">
        <w:rPr>
          <w:rFonts w:ascii="Cambria" w:eastAsia="Cambria" w:hAnsi="Cambria" w:cs="Cambria"/>
          <w:u w:val="single"/>
          <w:lang w:val="es-ES"/>
        </w:rPr>
        <w:t>F</w:t>
      </w:r>
      <w:r w:rsidR="006861F2" w:rsidRPr="006251B7">
        <w:rPr>
          <w:rFonts w:ascii="Cambria" w:eastAsia="Cambria" w:hAnsi="Cambria" w:cs="Cambria"/>
          <w:u w:val="single"/>
          <w:lang w:val="es-ES"/>
        </w:rPr>
        <w:t>omento</w:t>
      </w:r>
      <w:r w:rsidR="30144009" w:rsidRPr="006251B7">
        <w:rPr>
          <w:rFonts w:ascii="Cambria" w:eastAsia="Cambria" w:hAnsi="Cambria" w:cs="Cambria"/>
          <w:lang w:val="es-ES"/>
        </w:rPr>
        <w:t>,</w:t>
      </w:r>
      <w:r w:rsidR="45727155" w:rsidRPr="006251B7">
        <w:rPr>
          <w:rFonts w:ascii="Cambria" w:eastAsia="Cambria" w:hAnsi="Cambria" w:cs="Cambria"/>
          <w:lang w:val="es-ES"/>
        </w:rPr>
        <w:t xml:space="preserve"> </w:t>
      </w:r>
      <w:r w:rsidR="00811B3C" w:rsidRPr="006251B7">
        <w:rPr>
          <w:rFonts w:ascii="Cambria" w:eastAsia="Cambria" w:hAnsi="Cambria" w:cs="Cambria"/>
          <w:lang w:val="es-ES"/>
        </w:rPr>
        <w:t xml:space="preserve">mientras que </w:t>
      </w:r>
      <w:r w:rsidR="45727155" w:rsidRPr="006251B7">
        <w:rPr>
          <w:rFonts w:ascii="Cambria" w:eastAsia="Cambria" w:hAnsi="Cambria" w:cs="Cambria"/>
          <w:lang w:val="es-ES"/>
        </w:rPr>
        <w:t xml:space="preserve">el </w:t>
      </w:r>
      <w:r w:rsidR="00520D86" w:rsidRPr="006251B7">
        <w:rPr>
          <w:rFonts w:ascii="Cambria" w:eastAsia="Cambria" w:hAnsi="Cambria" w:cs="Cambria"/>
          <w:lang w:val="es-ES"/>
        </w:rPr>
        <w:t>dispuesto para el</w:t>
      </w:r>
      <w:r w:rsidR="45727155" w:rsidRPr="006251B7">
        <w:rPr>
          <w:rFonts w:ascii="Cambria" w:eastAsia="Cambria" w:hAnsi="Cambria" w:cs="Cambria"/>
          <w:lang w:val="es-ES"/>
        </w:rPr>
        <w:t xml:space="preserve"> </w:t>
      </w:r>
      <w:r w:rsidR="56675699" w:rsidRPr="006251B7">
        <w:rPr>
          <w:rFonts w:ascii="Cambria" w:eastAsia="Cambria" w:hAnsi="Cambria" w:cs="Cambria"/>
          <w:lang w:val="es-ES"/>
        </w:rPr>
        <w:t>día 25 corresponde a</w:t>
      </w:r>
      <w:r w:rsidR="009443A9" w:rsidRPr="006251B7">
        <w:rPr>
          <w:rFonts w:ascii="Cambria" w:eastAsia="Cambria" w:hAnsi="Cambria" w:cs="Cambria"/>
          <w:lang w:val="es-ES"/>
        </w:rPr>
        <w:t>l</w:t>
      </w:r>
      <w:r w:rsidR="00F3268B" w:rsidRPr="006251B7">
        <w:rPr>
          <w:rFonts w:ascii="Cambria" w:eastAsia="Cambria" w:hAnsi="Cambria" w:cs="Cambria"/>
          <w:lang w:val="es-ES"/>
        </w:rPr>
        <w:t xml:space="preserve"> </w:t>
      </w:r>
      <w:r w:rsidR="5CAD601A" w:rsidRPr="006251B7">
        <w:rPr>
          <w:rFonts w:ascii="Cambria" w:eastAsia="Cambria" w:hAnsi="Cambria" w:cs="Cambria"/>
          <w:lang w:val="es-ES"/>
        </w:rPr>
        <w:t>pago total</w:t>
      </w:r>
      <w:r w:rsidR="006861F2" w:rsidRPr="006251B7">
        <w:rPr>
          <w:rFonts w:ascii="Cambria" w:eastAsia="Cambria" w:hAnsi="Cambria" w:cs="Cambria"/>
          <w:lang w:val="es-ES"/>
        </w:rPr>
        <w:t>,</w:t>
      </w:r>
      <w:r w:rsidR="45975929" w:rsidRPr="006251B7">
        <w:rPr>
          <w:rFonts w:ascii="Cambria" w:eastAsia="Cambria" w:hAnsi="Cambria" w:cs="Cambria"/>
          <w:lang w:val="es-ES"/>
        </w:rPr>
        <w:t xml:space="preserve"> </w:t>
      </w:r>
      <w:r w:rsidR="00C5561E" w:rsidRPr="006251B7">
        <w:rPr>
          <w:rFonts w:ascii="Cambria" w:eastAsia="Cambria" w:hAnsi="Cambria" w:cs="Cambria"/>
          <w:lang w:val="es-ES"/>
        </w:rPr>
        <w:t>como retribución de</w:t>
      </w:r>
      <w:r w:rsidR="45975929" w:rsidRPr="006251B7">
        <w:rPr>
          <w:rFonts w:ascii="Cambria" w:eastAsia="Cambria" w:hAnsi="Cambria" w:cs="Cambria"/>
          <w:lang w:val="es-ES"/>
        </w:rPr>
        <w:t xml:space="preserve"> la operación del mes inmediatamente anterior</w:t>
      </w:r>
      <w:r w:rsidR="5CAD601A" w:rsidRPr="006251B7" w:rsidDel="006861F2">
        <w:rPr>
          <w:rFonts w:ascii="Cambria" w:eastAsia="Cambria" w:hAnsi="Cambria" w:cs="Cambria"/>
          <w:lang w:val="es-ES"/>
        </w:rPr>
        <w:t>,</w:t>
      </w:r>
      <w:r w:rsidR="5CAD601A" w:rsidRPr="006251B7">
        <w:rPr>
          <w:rFonts w:ascii="Cambria" w:eastAsia="Cambria" w:hAnsi="Cambria" w:cs="Cambria"/>
          <w:lang w:val="es-ES"/>
        </w:rPr>
        <w:t xml:space="preserve"> </w:t>
      </w:r>
      <w:r w:rsidR="009A2D47" w:rsidRPr="006251B7">
        <w:rPr>
          <w:rFonts w:ascii="Cambria" w:eastAsia="Cambria" w:hAnsi="Cambria" w:cs="Cambria"/>
          <w:lang w:val="es-ES"/>
        </w:rPr>
        <w:t>descontando</w:t>
      </w:r>
      <w:r w:rsidR="5CAD601A" w:rsidRPr="006251B7">
        <w:rPr>
          <w:rFonts w:ascii="Cambria" w:eastAsia="Cambria" w:hAnsi="Cambria" w:cs="Cambria"/>
          <w:lang w:val="es-ES"/>
        </w:rPr>
        <w:t xml:space="preserve"> el anticipo </w:t>
      </w:r>
      <w:r w:rsidR="00520D86" w:rsidRPr="006251B7">
        <w:rPr>
          <w:rFonts w:ascii="Cambria" w:eastAsia="Cambria" w:hAnsi="Cambria" w:cs="Cambria"/>
          <w:lang w:val="es-ES"/>
        </w:rPr>
        <w:t>entregado</w:t>
      </w:r>
      <w:r w:rsidR="5CAD601A" w:rsidRPr="006251B7">
        <w:rPr>
          <w:rFonts w:ascii="Cambria" w:eastAsia="Cambria" w:hAnsi="Cambria" w:cs="Cambria"/>
          <w:lang w:val="es-ES"/>
        </w:rPr>
        <w:t xml:space="preserve"> el </w:t>
      </w:r>
      <w:r w:rsidR="00ED03F2" w:rsidRPr="006251B7">
        <w:rPr>
          <w:rFonts w:ascii="Cambria" w:eastAsia="Cambria" w:hAnsi="Cambria" w:cs="Cambria"/>
          <w:lang w:val="es-ES"/>
        </w:rPr>
        <w:t xml:space="preserve">día </w:t>
      </w:r>
      <w:r w:rsidR="5CAD601A" w:rsidRPr="006251B7">
        <w:rPr>
          <w:rFonts w:ascii="Cambria" w:eastAsia="Cambria" w:hAnsi="Cambria" w:cs="Cambria"/>
          <w:lang w:val="es-ES"/>
        </w:rPr>
        <w:t>10</w:t>
      </w:r>
      <w:r w:rsidR="00FE5BA5" w:rsidRPr="006251B7">
        <w:rPr>
          <w:rFonts w:ascii="Cambria" w:eastAsia="Cambria" w:hAnsi="Cambria" w:cs="Cambria"/>
          <w:lang w:val="es-ES"/>
        </w:rPr>
        <w:t xml:space="preserve"> ya </w:t>
      </w:r>
      <w:r w:rsidR="00697F42" w:rsidRPr="006251B7">
        <w:rPr>
          <w:rFonts w:ascii="Cambria" w:eastAsia="Cambria" w:hAnsi="Cambria" w:cs="Cambria"/>
          <w:lang w:val="es-ES"/>
        </w:rPr>
        <w:t>puntualizado</w:t>
      </w:r>
      <w:r w:rsidR="5CAD601A" w:rsidRPr="006251B7">
        <w:rPr>
          <w:rFonts w:ascii="Cambria" w:eastAsia="Cambria" w:hAnsi="Cambria" w:cs="Cambria"/>
          <w:lang w:val="es-ES"/>
        </w:rPr>
        <w:t xml:space="preserve">, </w:t>
      </w:r>
      <w:r w:rsidR="00E4282E" w:rsidRPr="006251B7">
        <w:rPr>
          <w:rFonts w:ascii="Cambria" w:eastAsia="Cambria" w:hAnsi="Cambria" w:cs="Cambria"/>
          <w:lang w:val="es-ES"/>
        </w:rPr>
        <w:t>de m</w:t>
      </w:r>
      <w:r w:rsidR="00901E43" w:rsidRPr="006251B7">
        <w:rPr>
          <w:rFonts w:ascii="Cambria" w:eastAsia="Cambria" w:hAnsi="Cambria" w:cs="Cambria"/>
          <w:lang w:val="es-ES"/>
        </w:rPr>
        <w:t>anera</w:t>
      </w:r>
      <w:r w:rsidR="00E4282E" w:rsidRPr="006251B7">
        <w:rPr>
          <w:rFonts w:ascii="Cambria" w:eastAsia="Cambria" w:hAnsi="Cambria" w:cs="Cambria"/>
          <w:lang w:val="es-ES"/>
        </w:rPr>
        <w:t xml:space="preserve"> que sólo</w:t>
      </w:r>
      <w:r w:rsidR="56675699" w:rsidRPr="006251B7">
        <w:rPr>
          <w:rFonts w:ascii="Cambria" w:eastAsia="Cambria" w:hAnsi="Cambria" w:cs="Cambria"/>
          <w:lang w:val="es-ES"/>
        </w:rPr>
        <w:t xml:space="preserve"> en esta fecha </w:t>
      </w:r>
      <w:r w:rsidR="00E4282E" w:rsidRPr="006251B7">
        <w:rPr>
          <w:rFonts w:ascii="Cambria" w:eastAsia="Cambria" w:hAnsi="Cambria" w:cs="Cambria"/>
          <w:lang w:val="es-ES"/>
        </w:rPr>
        <w:t>(25)</w:t>
      </w:r>
      <w:r w:rsidR="008552AB" w:rsidRPr="006251B7">
        <w:rPr>
          <w:rFonts w:ascii="Cambria" w:eastAsia="Cambria" w:hAnsi="Cambria" w:cs="Cambria"/>
          <w:lang w:val="es-ES"/>
        </w:rPr>
        <w:t>, el</w:t>
      </w:r>
      <w:r w:rsidR="56675699" w:rsidRPr="006251B7">
        <w:rPr>
          <w:rFonts w:ascii="Cambria" w:eastAsia="Cambria" w:hAnsi="Cambria" w:cs="Cambria"/>
          <w:lang w:val="es-ES"/>
        </w:rPr>
        <w:t xml:space="preserve"> AFT </w:t>
      </w:r>
      <w:r w:rsidR="00EC4A07" w:rsidRPr="006251B7">
        <w:rPr>
          <w:rFonts w:ascii="Cambria" w:eastAsia="Cambria" w:hAnsi="Cambria" w:cs="Cambria"/>
          <w:lang w:val="es-ES"/>
        </w:rPr>
        <w:t xml:space="preserve">se encuentra </w:t>
      </w:r>
      <w:r w:rsidR="00793F31" w:rsidRPr="006251B7">
        <w:rPr>
          <w:rFonts w:ascii="Cambria" w:eastAsia="Cambria" w:hAnsi="Cambria" w:cs="Cambria"/>
          <w:lang w:val="es-ES"/>
        </w:rPr>
        <w:t>constreñido a</w:t>
      </w:r>
      <w:r w:rsidR="007551A1" w:rsidRPr="006251B7">
        <w:rPr>
          <w:rFonts w:ascii="Cambria" w:eastAsia="Cambria" w:hAnsi="Cambria" w:cs="Cambria"/>
          <w:lang w:val="es-ES"/>
        </w:rPr>
        <w:t>l</w:t>
      </w:r>
      <w:r w:rsidR="00793F31" w:rsidRPr="006251B7">
        <w:rPr>
          <w:rFonts w:ascii="Cambria" w:eastAsia="Cambria" w:hAnsi="Cambria" w:cs="Cambria"/>
          <w:lang w:val="es-ES"/>
        </w:rPr>
        <w:t xml:space="preserve"> </w:t>
      </w:r>
      <w:r w:rsidR="56675699" w:rsidRPr="006251B7">
        <w:rPr>
          <w:rFonts w:ascii="Cambria" w:eastAsia="Cambria" w:hAnsi="Cambria" w:cs="Cambria"/>
          <w:lang w:val="es-ES"/>
        </w:rPr>
        <w:t>c</w:t>
      </w:r>
      <w:r w:rsidR="007551A1" w:rsidRPr="006251B7">
        <w:rPr>
          <w:rFonts w:ascii="Cambria" w:eastAsia="Cambria" w:hAnsi="Cambria" w:cs="Cambria"/>
          <w:lang w:val="es-ES"/>
        </w:rPr>
        <w:t>á</w:t>
      </w:r>
      <w:r w:rsidR="56675699" w:rsidRPr="006251B7">
        <w:rPr>
          <w:rFonts w:ascii="Cambria" w:eastAsia="Cambria" w:hAnsi="Cambria" w:cs="Cambria"/>
          <w:lang w:val="es-ES"/>
        </w:rPr>
        <w:t>lcul</w:t>
      </w:r>
      <w:r w:rsidR="007551A1" w:rsidRPr="006251B7">
        <w:rPr>
          <w:rFonts w:ascii="Cambria" w:eastAsia="Cambria" w:hAnsi="Cambria" w:cs="Cambria"/>
          <w:lang w:val="es-ES"/>
        </w:rPr>
        <w:t>o</w:t>
      </w:r>
      <w:r w:rsidR="56675699" w:rsidRPr="006251B7">
        <w:rPr>
          <w:rFonts w:ascii="Cambria" w:eastAsia="Cambria" w:hAnsi="Cambria" w:cs="Cambria"/>
          <w:lang w:val="es-ES"/>
        </w:rPr>
        <w:t xml:space="preserve"> </w:t>
      </w:r>
      <w:r w:rsidR="007551A1" w:rsidRPr="006251B7">
        <w:rPr>
          <w:rFonts w:ascii="Cambria" w:eastAsia="Cambria" w:hAnsi="Cambria" w:cs="Cambria"/>
          <w:lang w:val="es-ES"/>
        </w:rPr>
        <w:t>del</w:t>
      </w:r>
      <w:r w:rsidR="56675699" w:rsidRPr="006251B7">
        <w:rPr>
          <w:rFonts w:ascii="Cambria" w:eastAsia="Cambria" w:hAnsi="Cambria" w:cs="Cambria"/>
          <w:lang w:val="es-ES"/>
        </w:rPr>
        <w:t xml:space="preserve"> pago.</w:t>
      </w:r>
    </w:p>
    <w:p w14:paraId="5B7CEEEA" w14:textId="0D9E6E23" w:rsidR="3DBC5B47" w:rsidRPr="006251B7" w:rsidRDefault="3DBC5B47" w:rsidP="000B4F79">
      <w:pPr>
        <w:widowControl w:val="0"/>
        <w:spacing w:after="240" w:line="240" w:lineRule="auto"/>
        <w:contextualSpacing/>
        <w:jc w:val="both"/>
        <w:rPr>
          <w:rFonts w:ascii="Cambria" w:eastAsia="Cambria" w:hAnsi="Cambria" w:cs="Cambria"/>
          <w:lang w:val="es-ES"/>
        </w:rPr>
      </w:pPr>
    </w:p>
    <w:p w14:paraId="2C485034" w14:textId="4FEA2BA7" w:rsidR="51508FC1" w:rsidRPr="006251B7" w:rsidRDefault="0000277D" w:rsidP="006B7BC5">
      <w:pPr>
        <w:jc w:val="both"/>
        <w:rPr>
          <w:rFonts w:ascii="Cambria" w:eastAsia="Cambria" w:hAnsi="Cambria" w:cs="Cambria"/>
          <w:lang w:val="es-ES"/>
        </w:rPr>
      </w:pPr>
      <w:r w:rsidRPr="006251B7">
        <w:rPr>
          <w:rFonts w:ascii="Cambria" w:eastAsia="Cambria" w:hAnsi="Cambria" w:cs="Cambria"/>
          <w:lang w:val="es-ES"/>
        </w:rPr>
        <w:t>E</w:t>
      </w:r>
      <w:r w:rsidR="55E90C0F" w:rsidRPr="006251B7">
        <w:rPr>
          <w:rFonts w:ascii="Cambria" w:eastAsia="Cambria" w:hAnsi="Cambria" w:cs="Cambria"/>
          <w:lang w:val="es-ES"/>
        </w:rPr>
        <w:t xml:space="preserve">l esquema </w:t>
      </w:r>
      <w:r w:rsidR="008A2DEB" w:rsidRPr="006251B7">
        <w:rPr>
          <w:rFonts w:ascii="Cambria" w:eastAsia="Cambria" w:hAnsi="Cambria" w:cs="Cambria"/>
          <w:lang w:val="es-ES"/>
        </w:rPr>
        <w:t xml:space="preserve">dispuesto </w:t>
      </w:r>
      <w:r w:rsidR="008D2D20" w:rsidRPr="006251B7">
        <w:rPr>
          <w:rFonts w:ascii="Cambria" w:eastAsia="Cambria" w:hAnsi="Cambria" w:cs="Cambria"/>
          <w:lang w:val="es-ES"/>
        </w:rPr>
        <w:t>a continuación tiene por</w:t>
      </w:r>
      <w:r w:rsidR="55E90C0F" w:rsidRPr="006251B7">
        <w:rPr>
          <w:rFonts w:ascii="Cambria" w:eastAsia="Cambria" w:hAnsi="Cambria" w:cs="Cambria"/>
          <w:lang w:val="es-ES"/>
        </w:rPr>
        <w:t xml:space="preserve"> </w:t>
      </w:r>
      <w:r w:rsidR="00D936E4" w:rsidRPr="006251B7">
        <w:rPr>
          <w:rFonts w:ascii="Cambria" w:eastAsia="Cambria" w:hAnsi="Cambria" w:cs="Cambria"/>
          <w:lang w:val="es-ES"/>
        </w:rPr>
        <w:t>objeto facilitar la comprensión</w:t>
      </w:r>
      <w:r w:rsidR="55E90C0F" w:rsidRPr="006251B7">
        <w:rPr>
          <w:rFonts w:ascii="Cambria" w:eastAsia="Cambria" w:hAnsi="Cambria" w:cs="Cambria"/>
          <w:lang w:val="es-ES"/>
        </w:rPr>
        <w:t xml:space="preserve"> del proceso interno </w:t>
      </w:r>
      <w:r w:rsidR="00B51DEF" w:rsidRPr="006251B7">
        <w:rPr>
          <w:rFonts w:ascii="Cambria" w:eastAsia="Cambria" w:hAnsi="Cambria" w:cs="Cambria"/>
          <w:lang w:val="es-ES"/>
        </w:rPr>
        <w:t>materializado en</w:t>
      </w:r>
      <w:r w:rsidR="55E90C0F" w:rsidRPr="006251B7">
        <w:rPr>
          <w:rFonts w:ascii="Cambria" w:eastAsia="Cambria" w:hAnsi="Cambria" w:cs="Cambria"/>
          <w:lang w:val="es-ES"/>
        </w:rPr>
        <w:t xml:space="preserve"> cada quincena de</w:t>
      </w:r>
      <w:r w:rsidRPr="006251B7">
        <w:rPr>
          <w:rFonts w:ascii="Cambria" w:eastAsia="Cambria" w:hAnsi="Cambria" w:cs="Cambria"/>
          <w:lang w:val="es-ES"/>
        </w:rPr>
        <w:t>l</w:t>
      </w:r>
      <w:r w:rsidR="55E90C0F" w:rsidRPr="006251B7">
        <w:rPr>
          <w:rFonts w:ascii="Cambria" w:eastAsia="Cambria" w:hAnsi="Cambria" w:cs="Cambria"/>
          <w:lang w:val="es-ES"/>
        </w:rPr>
        <w:t xml:space="preserve"> mes, con </w:t>
      </w:r>
      <w:r w:rsidR="008D2D20" w:rsidRPr="006251B7">
        <w:rPr>
          <w:rFonts w:ascii="Cambria" w:eastAsia="Cambria" w:hAnsi="Cambria" w:cs="Cambria"/>
          <w:lang w:val="es-ES"/>
        </w:rPr>
        <w:t>motivo de</w:t>
      </w:r>
      <w:r w:rsidR="55E90C0F" w:rsidRPr="006251B7">
        <w:rPr>
          <w:rFonts w:ascii="Cambria" w:eastAsia="Cambria" w:hAnsi="Cambria" w:cs="Cambria"/>
          <w:lang w:val="es-ES"/>
        </w:rPr>
        <w:t xml:space="preserve"> los pagos a Operadores de </w:t>
      </w:r>
      <w:r w:rsidR="3D1018DA" w:rsidRPr="006251B7">
        <w:rPr>
          <w:rFonts w:ascii="Cambria" w:eastAsia="Cambria" w:hAnsi="Cambria" w:cs="Cambria"/>
          <w:lang w:val="es-ES"/>
        </w:rPr>
        <w:t>Buses</w:t>
      </w:r>
      <w:r w:rsidR="55E90C0F" w:rsidRPr="006251B7">
        <w:rPr>
          <w:rFonts w:ascii="Cambria" w:eastAsia="Cambria" w:hAnsi="Cambria" w:cs="Cambria"/>
          <w:lang w:val="es-ES"/>
        </w:rPr>
        <w:t xml:space="preserve"> y </w:t>
      </w:r>
      <w:r w:rsidR="008D2D20" w:rsidRPr="006251B7">
        <w:rPr>
          <w:rFonts w:ascii="Cambria" w:eastAsia="Cambria" w:hAnsi="Cambria" w:cs="Cambria"/>
          <w:lang w:val="es-ES"/>
        </w:rPr>
        <w:t xml:space="preserve">a </w:t>
      </w:r>
      <w:r w:rsidR="55E90C0F" w:rsidRPr="006251B7">
        <w:rPr>
          <w:rFonts w:ascii="Cambria" w:eastAsia="Cambria" w:hAnsi="Cambria" w:cs="Cambria"/>
          <w:lang w:val="es-ES"/>
        </w:rPr>
        <w:t>EFE</w:t>
      </w:r>
      <w:r w:rsidR="5302D678" w:rsidRPr="006251B7">
        <w:rPr>
          <w:rFonts w:ascii="Cambria" w:eastAsia="Cambria" w:hAnsi="Cambria" w:cs="Cambria"/>
          <w:lang w:val="es-ES"/>
        </w:rPr>
        <w:t xml:space="preserve"> </w:t>
      </w:r>
      <w:r w:rsidR="008D2D20" w:rsidRPr="006251B7">
        <w:rPr>
          <w:rFonts w:ascii="Cambria" w:eastAsia="Cambria" w:hAnsi="Cambria" w:cs="Cambria"/>
          <w:lang w:val="es-ES"/>
        </w:rPr>
        <w:t xml:space="preserve">Central S.A. </w:t>
      </w:r>
      <w:r w:rsidR="5302D678" w:rsidRPr="006251B7">
        <w:rPr>
          <w:rFonts w:ascii="Cambria" w:eastAsia="Cambria" w:hAnsi="Cambria" w:cs="Cambria"/>
          <w:lang w:val="es-ES"/>
        </w:rPr>
        <w:t>los días 10 y 25 de cada me</w:t>
      </w:r>
      <w:r w:rsidR="00F44D0D" w:rsidRPr="006251B7">
        <w:rPr>
          <w:rFonts w:ascii="Cambria" w:eastAsia="Cambria" w:hAnsi="Cambria" w:cs="Cambria"/>
          <w:lang w:val="es-ES"/>
        </w:rPr>
        <w:t>nsualidad</w:t>
      </w:r>
      <w:r w:rsidR="005F62F7" w:rsidRPr="006251B7">
        <w:rPr>
          <w:rFonts w:ascii="Cambria" w:eastAsia="Cambria" w:hAnsi="Cambria" w:cs="Cambria"/>
          <w:lang w:val="es-ES"/>
        </w:rPr>
        <w:t>:</w:t>
      </w:r>
    </w:p>
    <w:p w14:paraId="62017FEB" w14:textId="1CDF61B9" w:rsidR="000B4F79" w:rsidRPr="006251B7" w:rsidRDefault="00E15E89" w:rsidP="000B4F79">
      <w:pPr>
        <w:widowControl w:val="0"/>
        <w:spacing w:after="240" w:line="240" w:lineRule="auto"/>
        <w:contextualSpacing/>
        <w:jc w:val="both"/>
        <w:rPr>
          <w:rFonts w:ascii="Cambria" w:eastAsia="Cambria" w:hAnsi="Cambria" w:cs="Cambria"/>
          <w:lang w:val="es-ES"/>
        </w:rPr>
      </w:pPr>
      <w:r w:rsidRPr="006251B7">
        <w:rPr>
          <w:noProof/>
        </w:rPr>
        <w:drawing>
          <wp:anchor distT="0" distB="0" distL="114300" distR="114300" simplePos="0" relativeHeight="251658240" behindDoc="1" locked="0" layoutInCell="1" allowOverlap="1" wp14:anchorId="5CB1F62E" wp14:editId="6D7693AC">
            <wp:simplePos x="0" y="0"/>
            <wp:positionH relativeFrom="margin">
              <wp:posOffset>-146685</wp:posOffset>
            </wp:positionH>
            <wp:positionV relativeFrom="paragraph">
              <wp:posOffset>64770</wp:posOffset>
            </wp:positionV>
            <wp:extent cx="5895975" cy="3314700"/>
            <wp:effectExtent l="0" t="0" r="9525" b="0"/>
            <wp:wrapNone/>
            <wp:docPr id="1647442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42258" name="Picture 1647442258"/>
                    <pic:cNvPicPr/>
                  </pic:nvPicPr>
                  <pic:blipFill>
                    <a:blip r:embed="rId9">
                      <a:extLst>
                        <a:ext uri="{28A0092B-C50C-407E-A947-70E740481C1C}">
                          <a14:useLocalDpi xmlns:a14="http://schemas.microsoft.com/office/drawing/2010/main" val="0"/>
                        </a:ext>
                      </a:extLst>
                    </a:blip>
                    <a:stretch>
                      <a:fillRect/>
                    </a:stretch>
                  </pic:blipFill>
                  <pic:spPr>
                    <a:xfrm>
                      <a:off x="0" y="0"/>
                      <a:ext cx="5895975" cy="3314700"/>
                    </a:xfrm>
                    <a:prstGeom prst="rect">
                      <a:avLst/>
                    </a:prstGeom>
                  </pic:spPr>
                </pic:pic>
              </a:graphicData>
            </a:graphic>
            <wp14:sizeRelH relativeFrom="margin">
              <wp14:pctWidth>0</wp14:pctWidth>
            </wp14:sizeRelH>
            <wp14:sizeRelV relativeFrom="margin">
              <wp14:pctHeight>0</wp14:pctHeight>
            </wp14:sizeRelV>
          </wp:anchor>
        </w:drawing>
      </w:r>
    </w:p>
    <w:p w14:paraId="7B85A05E" w14:textId="2521CDC2" w:rsidR="00114098" w:rsidRPr="006251B7" w:rsidRDefault="00114098" w:rsidP="000B4F79">
      <w:pPr>
        <w:widowControl w:val="0"/>
        <w:spacing w:after="240" w:line="240" w:lineRule="auto"/>
        <w:ind w:firstLine="708"/>
        <w:contextualSpacing/>
        <w:jc w:val="both"/>
        <w:rPr>
          <w:noProof/>
        </w:rPr>
      </w:pPr>
    </w:p>
    <w:p w14:paraId="66DFEE86" w14:textId="11910D32" w:rsidR="2CC3B852" w:rsidRPr="006251B7" w:rsidRDefault="2CC3B852" w:rsidP="000B4F79">
      <w:pPr>
        <w:widowControl w:val="0"/>
        <w:spacing w:after="240" w:line="240" w:lineRule="auto"/>
        <w:ind w:firstLine="708"/>
        <w:contextualSpacing/>
        <w:jc w:val="both"/>
        <w:rPr>
          <w:rFonts w:ascii="Cambria" w:eastAsia="Cambria" w:hAnsi="Cambria" w:cs="Cambria"/>
          <w:lang w:val="es-ES"/>
        </w:rPr>
      </w:pPr>
    </w:p>
    <w:p w14:paraId="292D4BEF"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6E4F9851" w14:textId="22D81594"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738B7F8D"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67335448" w14:textId="77777777" w:rsidR="000B4F79" w:rsidRPr="006251B7" w:rsidRDefault="000B4F79" w:rsidP="006B7BC5">
      <w:pPr>
        <w:widowControl w:val="0"/>
        <w:spacing w:after="240" w:line="240" w:lineRule="auto"/>
        <w:ind w:firstLine="708"/>
        <w:contextualSpacing/>
        <w:jc w:val="center"/>
        <w:rPr>
          <w:rFonts w:ascii="Cambria" w:eastAsia="Cambria" w:hAnsi="Cambria" w:cs="Cambria"/>
          <w:lang w:val="es-ES"/>
        </w:rPr>
      </w:pPr>
    </w:p>
    <w:p w14:paraId="593105B2" w14:textId="72DFAB67" w:rsidR="000B4F79" w:rsidRPr="006251B7" w:rsidRDefault="00CA3C5C" w:rsidP="006B7BC5">
      <w:pPr>
        <w:widowControl w:val="0"/>
        <w:tabs>
          <w:tab w:val="left" w:pos="5925"/>
        </w:tabs>
        <w:spacing w:after="240" w:line="240" w:lineRule="auto"/>
        <w:ind w:firstLine="708"/>
        <w:contextualSpacing/>
        <w:jc w:val="both"/>
        <w:rPr>
          <w:rFonts w:ascii="Cambria" w:eastAsia="Cambria" w:hAnsi="Cambria" w:cs="Cambria"/>
          <w:lang w:val="es-ES"/>
        </w:rPr>
      </w:pPr>
      <w:r w:rsidRPr="006251B7">
        <w:rPr>
          <w:rFonts w:ascii="Cambria" w:eastAsia="Cambria" w:hAnsi="Cambria" w:cs="Cambria"/>
          <w:lang w:val="es-ES"/>
        </w:rPr>
        <w:tab/>
      </w:r>
    </w:p>
    <w:p w14:paraId="6F9A5563"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64403E08"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7BDD7ED2" w14:textId="77777777" w:rsidR="000B4F79" w:rsidRPr="006251B7" w:rsidRDefault="000B4F79" w:rsidP="006B7BC5">
      <w:pPr>
        <w:widowControl w:val="0"/>
        <w:spacing w:after="240" w:line="240" w:lineRule="auto"/>
        <w:ind w:firstLine="708"/>
        <w:contextualSpacing/>
        <w:jc w:val="right"/>
        <w:rPr>
          <w:rFonts w:ascii="Cambria" w:eastAsia="Cambria" w:hAnsi="Cambria" w:cs="Cambria"/>
          <w:lang w:val="es-ES"/>
        </w:rPr>
      </w:pPr>
    </w:p>
    <w:p w14:paraId="39BC6D5C"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3CC01580"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71A12388"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09B17B7E"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05F83DA5"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01CE4041"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36531ADC"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3866A263"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5DDAD961"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16E8E8CB" w14:textId="77777777" w:rsidR="00114098" w:rsidRPr="006251B7" w:rsidRDefault="00114098" w:rsidP="000B4F79">
      <w:pPr>
        <w:widowControl w:val="0"/>
        <w:spacing w:after="240" w:line="240" w:lineRule="auto"/>
        <w:ind w:firstLine="708"/>
        <w:contextualSpacing/>
        <w:jc w:val="both"/>
        <w:rPr>
          <w:rFonts w:ascii="Cambria" w:eastAsia="Cambria" w:hAnsi="Cambria" w:cs="Cambria"/>
          <w:lang w:val="es-ES"/>
        </w:rPr>
      </w:pPr>
    </w:p>
    <w:p w14:paraId="391ACC8D" w14:textId="77777777" w:rsidR="000B4F79" w:rsidRPr="006251B7" w:rsidRDefault="000B4F79" w:rsidP="000B4F79">
      <w:pPr>
        <w:widowControl w:val="0"/>
        <w:spacing w:after="240" w:line="240" w:lineRule="auto"/>
        <w:ind w:firstLine="708"/>
        <w:contextualSpacing/>
        <w:jc w:val="both"/>
        <w:rPr>
          <w:rFonts w:ascii="Cambria" w:eastAsia="Cambria" w:hAnsi="Cambria" w:cs="Cambria"/>
          <w:lang w:val="es-ES"/>
        </w:rPr>
      </w:pPr>
    </w:p>
    <w:p w14:paraId="5A14F20E" w14:textId="40DE5D09" w:rsidR="009E5854" w:rsidRPr="006251B7" w:rsidRDefault="00A56389" w:rsidP="006B7BC5">
      <w:pPr>
        <w:widowControl w:val="0"/>
        <w:spacing w:after="240" w:line="240" w:lineRule="auto"/>
        <w:contextualSpacing/>
        <w:jc w:val="both"/>
        <w:rPr>
          <w:rFonts w:ascii="Cambria" w:eastAsia="Cambria" w:hAnsi="Cambria" w:cs="Cambria"/>
          <w:lang w:val="es-ES"/>
        </w:rPr>
      </w:pPr>
      <w:r w:rsidRPr="006251B7">
        <w:rPr>
          <w:rFonts w:ascii="Cambria" w:eastAsia="Cambria" w:hAnsi="Cambria" w:cs="Cambria"/>
          <w:b/>
          <w:bCs/>
          <w:lang w:val="es-ES"/>
        </w:rPr>
        <w:t xml:space="preserve">* </w:t>
      </w:r>
      <w:r w:rsidRPr="006251B7">
        <w:rPr>
          <w:rFonts w:ascii="Cambria" w:eastAsia="Cambria" w:hAnsi="Cambria" w:cs="Cambria"/>
          <w:lang w:val="es-ES"/>
        </w:rPr>
        <w:t>E</w:t>
      </w:r>
      <w:r w:rsidR="009E5854" w:rsidRPr="006251B7">
        <w:rPr>
          <w:rFonts w:ascii="Cambria" w:eastAsia="Cambria" w:hAnsi="Cambria" w:cs="Cambria"/>
          <w:lang w:val="es-ES"/>
        </w:rPr>
        <w:t xml:space="preserve">l diagrama </w:t>
      </w:r>
      <w:r w:rsidRPr="006251B7">
        <w:rPr>
          <w:rFonts w:ascii="Cambria" w:eastAsia="Cambria" w:hAnsi="Cambria" w:cs="Cambria"/>
          <w:lang w:val="es-ES"/>
        </w:rPr>
        <w:t>se estructura bajo</w:t>
      </w:r>
      <w:r w:rsidR="009E5854" w:rsidRPr="006251B7">
        <w:rPr>
          <w:rFonts w:ascii="Cambria" w:eastAsia="Cambria" w:hAnsi="Cambria" w:cs="Cambria"/>
          <w:lang w:val="es-ES"/>
        </w:rPr>
        <w:t xml:space="preserve"> una línea tempo</w:t>
      </w:r>
      <w:r w:rsidR="00AA0444" w:rsidRPr="006251B7">
        <w:rPr>
          <w:rFonts w:ascii="Cambria" w:eastAsia="Cambria" w:hAnsi="Cambria" w:cs="Cambria"/>
          <w:lang w:val="es-ES"/>
        </w:rPr>
        <w:t>ral</w:t>
      </w:r>
      <w:r w:rsidR="009E5854" w:rsidRPr="006251B7">
        <w:rPr>
          <w:rFonts w:ascii="Cambria" w:eastAsia="Cambria" w:hAnsi="Cambria" w:cs="Cambria"/>
          <w:lang w:val="es-ES"/>
        </w:rPr>
        <w:t xml:space="preserve"> </w:t>
      </w:r>
      <w:r w:rsidR="00960AA4" w:rsidRPr="006251B7">
        <w:rPr>
          <w:rFonts w:ascii="Cambria" w:eastAsia="Cambria" w:hAnsi="Cambria" w:cs="Cambria"/>
          <w:lang w:val="es-ES"/>
        </w:rPr>
        <w:t>comprensiv</w:t>
      </w:r>
      <w:r w:rsidR="00AA0444" w:rsidRPr="006251B7">
        <w:rPr>
          <w:rFonts w:ascii="Cambria" w:eastAsia="Cambria" w:hAnsi="Cambria" w:cs="Cambria"/>
          <w:lang w:val="es-ES"/>
        </w:rPr>
        <w:t>a</w:t>
      </w:r>
      <w:r w:rsidR="00960AA4" w:rsidRPr="006251B7">
        <w:rPr>
          <w:rFonts w:ascii="Cambria" w:eastAsia="Cambria" w:hAnsi="Cambria" w:cs="Cambria"/>
          <w:lang w:val="es-ES"/>
        </w:rPr>
        <w:t xml:space="preserve"> de</w:t>
      </w:r>
      <w:r w:rsidR="009E5854" w:rsidRPr="006251B7">
        <w:rPr>
          <w:rFonts w:ascii="Cambria" w:eastAsia="Cambria" w:hAnsi="Cambria" w:cs="Cambria"/>
          <w:lang w:val="es-ES"/>
        </w:rPr>
        <w:t xml:space="preserve"> </w:t>
      </w:r>
      <w:r w:rsidR="00960AA4" w:rsidRPr="006251B7">
        <w:rPr>
          <w:rFonts w:ascii="Cambria" w:eastAsia="Cambria" w:hAnsi="Cambria" w:cs="Cambria"/>
          <w:lang w:val="es-ES"/>
        </w:rPr>
        <w:t>ambas</w:t>
      </w:r>
      <w:r w:rsidR="009E5854" w:rsidRPr="006251B7">
        <w:rPr>
          <w:rFonts w:ascii="Cambria" w:eastAsia="Cambria" w:hAnsi="Cambria" w:cs="Cambria"/>
          <w:lang w:val="es-ES"/>
        </w:rPr>
        <w:t xml:space="preserve"> quincenas de</w:t>
      </w:r>
      <w:r w:rsidR="00960AA4" w:rsidRPr="006251B7">
        <w:rPr>
          <w:rFonts w:ascii="Cambria" w:eastAsia="Cambria" w:hAnsi="Cambria" w:cs="Cambria"/>
          <w:lang w:val="es-ES"/>
        </w:rPr>
        <w:t>l</w:t>
      </w:r>
      <w:r w:rsidR="00AA0444" w:rsidRPr="006251B7">
        <w:rPr>
          <w:rFonts w:ascii="Cambria" w:eastAsia="Cambria" w:hAnsi="Cambria" w:cs="Cambria"/>
          <w:lang w:val="es-ES"/>
        </w:rPr>
        <w:t xml:space="preserve"> mes</w:t>
      </w:r>
      <w:r w:rsidR="009E5854" w:rsidRPr="006251B7">
        <w:rPr>
          <w:rFonts w:ascii="Cambria" w:eastAsia="Cambria" w:hAnsi="Cambria" w:cs="Cambria"/>
          <w:lang w:val="es-ES"/>
        </w:rPr>
        <w:t xml:space="preserve">, desde el día 1 </w:t>
      </w:r>
      <w:r w:rsidR="00531F0D" w:rsidRPr="006251B7">
        <w:rPr>
          <w:rFonts w:ascii="Cambria" w:eastAsia="Cambria" w:hAnsi="Cambria" w:cs="Cambria"/>
          <w:lang w:val="es-ES"/>
        </w:rPr>
        <w:t xml:space="preserve">o </w:t>
      </w:r>
      <w:r w:rsidR="009E5854" w:rsidRPr="006251B7">
        <w:rPr>
          <w:rFonts w:ascii="Cambria" w:eastAsia="Cambria" w:hAnsi="Cambria" w:cs="Cambria"/>
          <w:lang w:val="es-ES"/>
        </w:rPr>
        <w:t>16, hasta el día 15 o 30, según corresponda.</w:t>
      </w:r>
    </w:p>
    <w:p w14:paraId="1A3105FC" w14:textId="7B2829E4" w:rsidR="00394DBB" w:rsidRPr="006251B7" w:rsidRDefault="00394DBB" w:rsidP="002B0E89">
      <w:pPr>
        <w:widowControl w:val="0"/>
        <w:spacing w:line="240" w:lineRule="auto"/>
        <w:contextualSpacing/>
        <w:jc w:val="both"/>
      </w:pPr>
    </w:p>
    <w:p w14:paraId="357517A3" w14:textId="2DA3E854" w:rsidR="00394DBB" w:rsidRPr="006251B7" w:rsidRDefault="5AEB67D1" w:rsidP="002B0E89">
      <w:pPr>
        <w:widowControl w:val="0"/>
        <w:tabs>
          <w:tab w:val="left" w:pos="2775"/>
        </w:tabs>
        <w:spacing w:after="0" w:line="240" w:lineRule="auto"/>
        <w:ind w:left="708"/>
        <w:jc w:val="both"/>
        <w:rPr>
          <w:rFonts w:ascii="Cambria" w:eastAsia="Cambria" w:hAnsi="Cambria" w:cs="Cambria"/>
          <w:lang w:val="es-ES"/>
        </w:rPr>
      </w:pPr>
      <w:r w:rsidRPr="006251B7">
        <w:rPr>
          <w:rFonts w:ascii="Cambria" w:eastAsia="Cambria" w:hAnsi="Cambria" w:cs="Cambria"/>
          <w:b/>
          <w:bCs/>
          <w:lang w:val="es-ES"/>
        </w:rPr>
        <w:lastRenderedPageBreak/>
        <w:t>(1)</w:t>
      </w:r>
      <w:r w:rsidR="0692412F" w:rsidRPr="006251B7">
        <w:rPr>
          <w:rFonts w:ascii="Cambria" w:eastAsia="Cambria" w:hAnsi="Cambria" w:cs="Cambria"/>
          <w:lang w:val="es-ES"/>
        </w:rPr>
        <w:t xml:space="preserve"> </w:t>
      </w:r>
      <w:r w:rsidR="4A9FEF83" w:rsidRPr="006251B7">
        <w:rPr>
          <w:rFonts w:ascii="Cambria" w:eastAsia="Cambria" w:hAnsi="Cambria" w:cs="Cambria"/>
          <w:lang w:val="es-ES"/>
        </w:rPr>
        <w:t xml:space="preserve">Provisión + Decreto: </w:t>
      </w:r>
      <w:r w:rsidR="000A5BD7" w:rsidRPr="006251B7">
        <w:rPr>
          <w:rFonts w:ascii="Cambria" w:eastAsia="Cambria" w:hAnsi="Cambria" w:cs="Cambria"/>
          <w:lang w:val="es-ES"/>
        </w:rPr>
        <w:t>El</w:t>
      </w:r>
      <w:r w:rsidR="4A9FEF83" w:rsidRPr="006251B7">
        <w:rPr>
          <w:rFonts w:ascii="Cambria" w:eastAsia="Cambria" w:hAnsi="Cambria" w:cs="Cambria"/>
          <w:lang w:val="es-ES"/>
        </w:rPr>
        <w:t xml:space="preserve"> AFT debe </w:t>
      </w:r>
      <w:r w:rsidR="55B67E66" w:rsidRPr="006251B7">
        <w:rPr>
          <w:rFonts w:ascii="Cambria" w:eastAsia="Cambria" w:hAnsi="Cambria" w:cs="Cambria"/>
          <w:lang w:val="es-ES"/>
        </w:rPr>
        <w:t xml:space="preserve">efectuar la </w:t>
      </w:r>
      <w:r w:rsidR="4A9FEF83" w:rsidRPr="006251B7">
        <w:rPr>
          <w:rFonts w:ascii="Cambria" w:eastAsia="Cambria" w:hAnsi="Cambria" w:cs="Cambria"/>
          <w:lang w:val="es-ES"/>
        </w:rPr>
        <w:t>rendi</w:t>
      </w:r>
      <w:r w:rsidR="2ED4405E" w:rsidRPr="006251B7">
        <w:rPr>
          <w:rFonts w:ascii="Cambria" w:eastAsia="Cambria" w:hAnsi="Cambria" w:cs="Cambria"/>
          <w:lang w:val="es-ES"/>
        </w:rPr>
        <w:t>ción de</w:t>
      </w:r>
      <w:r w:rsidR="4A9FEF83" w:rsidRPr="006251B7">
        <w:rPr>
          <w:rFonts w:ascii="Cambria" w:eastAsia="Cambria" w:hAnsi="Cambria" w:cs="Cambria"/>
          <w:lang w:val="es-ES"/>
        </w:rPr>
        <w:t xml:space="preserve"> </w:t>
      </w:r>
      <w:r w:rsidR="2012426D" w:rsidRPr="006251B7">
        <w:rPr>
          <w:rFonts w:ascii="Cambria" w:eastAsia="Cambria" w:hAnsi="Cambria" w:cs="Cambria"/>
          <w:lang w:val="es-ES"/>
        </w:rPr>
        <w:t xml:space="preserve">los </w:t>
      </w:r>
      <w:r w:rsidR="4A9FEF83" w:rsidRPr="006251B7">
        <w:rPr>
          <w:rFonts w:ascii="Cambria" w:eastAsia="Cambria" w:hAnsi="Cambria" w:cs="Cambria"/>
          <w:lang w:val="es-ES"/>
        </w:rPr>
        <w:t xml:space="preserve">fondos </w:t>
      </w:r>
      <w:r w:rsidR="0D624D68" w:rsidRPr="006251B7">
        <w:rPr>
          <w:rFonts w:ascii="Cambria" w:eastAsia="Cambria" w:hAnsi="Cambria" w:cs="Cambria"/>
          <w:lang w:val="es-ES"/>
        </w:rPr>
        <w:t xml:space="preserve">administrados </w:t>
      </w:r>
      <w:r w:rsidR="740164F9" w:rsidRPr="006251B7">
        <w:rPr>
          <w:rFonts w:ascii="Cambria" w:eastAsia="Cambria" w:hAnsi="Cambria" w:cs="Cambria"/>
          <w:lang w:val="es-ES"/>
        </w:rPr>
        <w:t>del Sistema</w:t>
      </w:r>
      <w:r w:rsidR="1AECD19B" w:rsidRPr="006251B7">
        <w:rPr>
          <w:rFonts w:ascii="Cambria" w:eastAsia="Cambria" w:hAnsi="Cambria" w:cs="Cambria"/>
          <w:lang w:val="es-ES"/>
        </w:rPr>
        <w:t xml:space="preserve"> y </w:t>
      </w:r>
      <w:r w:rsidR="52AA5E9C" w:rsidRPr="006251B7">
        <w:rPr>
          <w:rFonts w:ascii="Cambria" w:eastAsia="Cambria" w:hAnsi="Cambria" w:cs="Cambria"/>
          <w:lang w:val="es-ES"/>
        </w:rPr>
        <w:t xml:space="preserve">de </w:t>
      </w:r>
      <w:r w:rsidR="1B00FD56" w:rsidRPr="006251B7">
        <w:rPr>
          <w:rFonts w:ascii="Cambria" w:eastAsia="Cambria" w:hAnsi="Cambria" w:cs="Cambria"/>
          <w:lang w:val="es-ES"/>
        </w:rPr>
        <w:t xml:space="preserve">los </w:t>
      </w:r>
      <w:r w:rsidR="1AECD19B" w:rsidRPr="006251B7">
        <w:rPr>
          <w:rFonts w:ascii="Cambria" w:eastAsia="Cambria" w:hAnsi="Cambria" w:cs="Cambria"/>
          <w:lang w:val="es-ES"/>
        </w:rPr>
        <w:t>pagos realizados</w:t>
      </w:r>
      <w:r w:rsidR="15220554" w:rsidRPr="006251B7">
        <w:rPr>
          <w:rFonts w:ascii="Cambria" w:eastAsia="Cambria" w:hAnsi="Cambria" w:cs="Cambria"/>
          <w:lang w:val="es-ES"/>
        </w:rPr>
        <w:t xml:space="preserve"> en la quincena respectiva</w:t>
      </w:r>
      <w:r w:rsidR="4BCCA52C" w:rsidRPr="006251B7">
        <w:rPr>
          <w:rFonts w:ascii="Cambria" w:eastAsia="Cambria" w:hAnsi="Cambria" w:cs="Cambria"/>
          <w:lang w:val="es-ES"/>
        </w:rPr>
        <w:t xml:space="preserve">, a más tardar, </w:t>
      </w:r>
      <w:r w:rsidR="0608ECF5" w:rsidRPr="006251B7">
        <w:rPr>
          <w:rFonts w:ascii="Cambria" w:eastAsia="Cambria" w:hAnsi="Cambria" w:cs="Cambria"/>
          <w:lang w:val="es-ES"/>
        </w:rPr>
        <w:t>al segundo</w:t>
      </w:r>
      <w:r w:rsidR="740164F9" w:rsidRPr="006251B7">
        <w:rPr>
          <w:rFonts w:ascii="Cambria" w:eastAsia="Cambria" w:hAnsi="Cambria" w:cs="Cambria"/>
          <w:lang w:val="es-ES"/>
        </w:rPr>
        <w:t xml:space="preserve"> </w:t>
      </w:r>
      <w:r w:rsidR="4A9FEF83" w:rsidRPr="006251B7">
        <w:rPr>
          <w:rFonts w:ascii="Cambria" w:eastAsia="Cambria" w:hAnsi="Cambria" w:cs="Cambria"/>
          <w:lang w:val="es-ES"/>
        </w:rPr>
        <w:t xml:space="preserve">día hábil </w:t>
      </w:r>
      <w:r w:rsidR="0608ECF5" w:rsidRPr="006251B7">
        <w:rPr>
          <w:rFonts w:ascii="Cambria" w:eastAsia="Cambria" w:hAnsi="Cambria" w:cs="Cambria"/>
          <w:lang w:val="es-ES"/>
        </w:rPr>
        <w:t>luego de</w:t>
      </w:r>
      <w:r w:rsidR="01690333" w:rsidRPr="006251B7">
        <w:rPr>
          <w:rFonts w:ascii="Cambria" w:eastAsia="Cambria" w:hAnsi="Cambria" w:cs="Cambria"/>
          <w:lang w:val="es-ES"/>
        </w:rPr>
        <w:t xml:space="preserve"> su término</w:t>
      </w:r>
      <w:r w:rsidR="0608ECF5" w:rsidRPr="006251B7">
        <w:rPr>
          <w:rFonts w:ascii="Cambria" w:eastAsia="Cambria" w:hAnsi="Cambria" w:cs="Cambria"/>
          <w:lang w:val="es-ES"/>
        </w:rPr>
        <w:t>.</w:t>
      </w:r>
      <w:r w:rsidR="4A9FEF83" w:rsidRPr="006251B7">
        <w:rPr>
          <w:rFonts w:ascii="Cambria" w:eastAsia="Cambria" w:hAnsi="Cambria" w:cs="Cambria"/>
          <w:lang w:val="es-ES"/>
        </w:rPr>
        <w:t xml:space="preserve"> </w:t>
      </w:r>
      <w:r w:rsidR="55B0A357" w:rsidRPr="006251B7">
        <w:rPr>
          <w:rFonts w:ascii="Cambria" w:eastAsia="Cambria" w:hAnsi="Cambria" w:cs="Cambria"/>
          <w:lang w:val="es-ES"/>
        </w:rPr>
        <w:t>A modo ejemplar</w:t>
      </w:r>
      <w:r w:rsidR="4A9FEF83" w:rsidRPr="006251B7">
        <w:rPr>
          <w:rFonts w:ascii="Cambria" w:eastAsia="Cambria" w:hAnsi="Cambria" w:cs="Cambria"/>
          <w:lang w:val="es-ES"/>
        </w:rPr>
        <w:t xml:space="preserve">, si </w:t>
      </w:r>
      <w:r w:rsidR="55B0A357" w:rsidRPr="006251B7">
        <w:rPr>
          <w:rFonts w:ascii="Cambria" w:eastAsia="Cambria" w:hAnsi="Cambria" w:cs="Cambria"/>
          <w:lang w:val="es-ES"/>
        </w:rPr>
        <w:t>l</w:t>
      </w:r>
      <w:r w:rsidR="4A9FEF83" w:rsidRPr="006251B7">
        <w:rPr>
          <w:rFonts w:ascii="Cambria" w:eastAsia="Cambria" w:hAnsi="Cambria" w:cs="Cambria"/>
          <w:lang w:val="es-ES"/>
        </w:rPr>
        <w:t xml:space="preserve">a quincena </w:t>
      </w:r>
      <w:r w:rsidR="48B0DB28" w:rsidRPr="006251B7">
        <w:rPr>
          <w:rFonts w:ascii="Cambria" w:eastAsia="Cambria" w:hAnsi="Cambria" w:cs="Cambria"/>
          <w:lang w:val="es-ES"/>
        </w:rPr>
        <w:t xml:space="preserve">comprende </w:t>
      </w:r>
      <w:r w:rsidR="4A9FEF83" w:rsidRPr="006251B7">
        <w:rPr>
          <w:rFonts w:ascii="Cambria" w:eastAsia="Cambria" w:hAnsi="Cambria" w:cs="Cambria"/>
          <w:lang w:val="es-ES"/>
        </w:rPr>
        <w:t>d</w:t>
      </w:r>
      <w:r w:rsidR="19185C99" w:rsidRPr="006251B7">
        <w:rPr>
          <w:rFonts w:ascii="Cambria" w:eastAsia="Cambria" w:hAnsi="Cambria" w:cs="Cambria"/>
          <w:lang w:val="es-ES"/>
        </w:rPr>
        <w:t xml:space="preserve">esde </w:t>
      </w:r>
      <w:r w:rsidR="4A9FEF83" w:rsidRPr="006251B7">
        <w:rPr>
          <w:rFonts w:ascii="Cambria" w:eastAsia="Cambria" w:hAnsi="Cambria" w:cs="Cambria"/>
          <w:lang w:val="es-ES"/>
        </w:rPr>
        <w:t>el</w:t>
      </w:r>
      <w:r w:rsidR="3E275BE7" w:rsidRPr="006251B7">
        <w:rPr>
          <w:rFonts w:ascii="Cambria" w:eastAsia="Cambria" w:hAnsi="Cambria" w:cs="Cambria"/>
          <w:lang w:val="es-ES"/>
        </w:rPr>
        <w:t xml:space="preserve"> día</w:t>
      </w:r>
      <w:r w:rsidR="4A9FEF83" w:rsidRPr="006251B7">
        <w:rPr>
          <w:rFonts w:ascii="Cambria" w:eastAsia="Cambria" w:hAnsi="Cambria" w:cs="Cambria"/>
          <w:lang w:val="es-ES"/>
        </w:rPr>
        <w:t xml:space="preserve"> 1 al 15, el </w:t>
      </w:r>
      <w:r w:rsidR="47788455" w:rsidRPr="006251B7">
        <w:rPr>
          <w:rFonts w:ascii="Cambria" w:eastAsia="Cambria" w:hAnsi="Cambria" w:cs="Cambria"/>
          <w:lang w:val="es-ES"/>
        </w:rPr>
        <w:t xml:space="preserve">proveedor </w:t>
      </w:r>
      <w:r w:rsidR="18E666DB" w:rsidRPr="006251B7">
        <w:rPr>
          <w:rFonts w:ascii="Cambria" w:eastAsia="Cambria" w:hAnsi="Cambria" w:cs="Cambria"/>
          <w:lang w:val="es-ES"/>
        </w:rPr>
        <w:t xml:space="preserve">debe </w:t>
      </w:r>
      <w:r w:rsidR="06BA1B8F" w:rsidRPr="006251B7">
        <w:rPr>
          <w:rFonts w:ascii="Cambria" w:eastAsia="Cambria" w:hAnsi="Cambria" w:cs="Cambria"/>
          <w:lang w:val="es-ES"/>
        </w:rPr>
        <w:t xml:space="preserve">rendir cuenta </w:t>
      </w:r>
      <w:r w:rsidR="3E275BE7" w:rsidRPr="006251B7">
        <w:rPr>
          <w:rFonts w:ascii="Cambria" w:eastAsia="Cambria" w:hAnsi="Cambria" w:cs="Cambria"/>
          <w:lang w:val="es-ES"/>
        </w:rPr>
        <w:t xml:space="preserve">hasta </w:t>
      </w:r>
      <w:r w:rsidR="4A9FEF83" w:rsidRPr="006251B7">
        <w:rPr>
          <w:rFonts w:ascii="Cambria" w:eastAsia="Cambria" w:hAnsi="Cambria" w:cs="Cambria"/>
          <w:lang w:val="es-ES"/>
        </w:rPr>
        <w:t>el 17 de</w:t>
      </w:r>
      <w:r w:rsidR="6B21558B" w:rsidRPr="006251B7">
        <w:rPr>
          <w:rFonts w:ascii="Cambria" w:eastAsia="Cambria" w:hAnsi="Cambria" w:cs="Cambria"/>
          <w:lang w:val="es-ES"/>
        </w:rPr>
        <w:t>l</w:t>
      </w:r>
      <w:r w:rsidR="4A9FEF83" w:rsidRPr="006251B7">
        <w:rPr>
          <w:rFonts w:ascii="Cambria" w:eastAsia="Cambria" w:hAnsi="Cambria" w:cs="Cambria"/>
          <w:lang w:val="es-ES"/>
        </w:rPr>
        <w:t xml:space="preserve"> </w:t>
      </w:r>
      <w:r w:rsidR="6B21558B" w:rsidRPr="006251B7">
        <w:rPr>
          <w:rFonts w:ascii="Cambria" w:eastAsia="Cambria" w:hAnsi="Cambria" w:cs="Cambria"/>
          <w:lang w:val="es-ES"/>
        </w:rPr>
        <w:t>mismo</w:t>
      </w:r>
      <w:r w:rsidR="4A9FEF83" w:rsidRPr="006251B7">
        <w:rPr>
          <w:rFonts w:ascii="Cambria" w:eastAsia="Cambria" w:hAnsi="Cambria" w:cs="Cambria"/>
          <w:lang w:val="es-ES"/>
        </w:rPr>
        <w:t xml:space="preserve"> mes</w:t>
      </w:r>
      <w:r w:rsidR="3E275BE7" w:rsidRPr="006251B7">
        <w:rPr>
          <w:rFonts w:ascii="Cambria" w:eastAsia="Cambria" w:hAnsi="Cambria" w:cs="Cambria"/>
          <w:lang w:val="es-ES"/>
        </w:rPr>
        <w:t>;</w:t>
      </w:r>
      <w:r w:rsidR="4A9FEF83" w:rsidRPr="006251B7">
        <w:rPr>
          <w:rFonts w:ascii="Cambria" w:eastAsia="Cambria" w:hAnsi="Cambria" w:cs="Cambria"/>
          <w:lang w:val="es-ES"/>
        </w:rPr>
        <w:t xml:space="preserve"> si </w:t>
      </w:r>
      <w:r w:rsidR="3E275BE7" w:rsidRPr="006251B7">
        <w:rPr>
          <w:rFonts w:ascii="Cambria" w:eastAsia="Cambria" w:hAnsi="Cambria" w:cs="Cambria"/>
          <w:lang w:val="es-ES"/>
        </w:rPr>
        <w:t>l</w:t>
      </w:r>
      <w:r w:rsidR="4A9FEF83" w:rsidRPr="006251B7">
        <w:rPr>
          <w:rFonts w:ascii="Cambria" w:eastAsia="Cambria" w:hAnsi="Cambria" w:cs="Cambria"/>
          <w:lang w:val="es-ES"/>
        </w:rPr>
        <w:t xml:space="preserve">a quincena </w:t>
      </w:r>
      <w:r w:rsidR="3E275BE7" w:rsidRPr="006251B7">
        <w:rPr>
          <w:rFonts w:ascii="Cambria" w:eastAsia="Cambria" w:hAnsi="Cambria" w:cs="Cambria"/>
          <w:lang w:val="es-ES"/>
        </w:rPr>
        <w:t xml:space="preserve">comprende </w:t>
      </w:r>
      <w:r w:rsidR="4A9FEF83" w:rsidRPr="006251B7">
        <w:rPr>
          <w:rFonts w:ascii="Cambria" w:eastAsia="Cambria" w:hAnsi="Cambria" w:cs="Cambria"/>
          <w:lang w:val="es-ES"/>
        </w:rPr>
        <w:t>d</w:t>
      </w:r>
      <w:r w:rsidR="19185C99" w:rsidRPr="006251B7">
        <w:rPr>
          <w:rFonts w:ascii="Cambria" w:eastAsia="Cambria" w:hAnsi="Cambria" w:cs="Cambria"/>
          <w:lang w:val="es-ES"/>
        </w:rPr>
        <w:t xml:space="preserve">esde </w:t>
      </w:r>
      <w:r w:rsidR="4A9FEF83" w:rsidRPr="006251B7">
        <w:rPr>
          <w:rFonts w:ascii="Cambria" w:eastAsia="Cambria" w:hAnsi="Cambria" w:cs="Cambria"/>
          <w:lang w:val="es-ES"/>
        </w:rPr>
        <w:t>el</w:t>
      </w:r>
      <w:r w:rsidR="19185C99" w:rsidRPr="006251B7">
        <w:rPr>
          <w:rFonts w:ascii="Cambria" w:eastAsia="Cambria" w:hAnsi="Cambria" w:cs="Cambria"/>
          <w:lang w:val="es-ES"/>
        </w:rPr>
        <w:t xml:space="preserve"> día</w:t>
      </w:r>
      <w:r w:rsidR="4A9FEF83" w:rsidRPr="006251B7">
        <w:rPr>
          <w:rFonts w:ascii="Cambria" w:eastAsia="Cambria" w:hAnsi="Cambria" w:cs="Cambria"/>
          <w:lang w:val="es-ES"/>
        </w:rPr>
        <w:t xml:space="preserve"> 16 al 30, el </w:t>
      </w:r>
      <w:r w:rsidR="47788455" w:rsidRPr="006251B7">
        <w:rPr>
          <w:rFonts w:ascii="Cambria" w:eastAsia="Cambria" w:hAnsi="Cambria" w:cs="Cambria"/>
          <w:lang w:val="es-ES"/>
        </w:rPr>
        <w:t xml:space="preserve">proveedor </w:t>
      </w:r>
      <w:r w:rsidR="69E45ADB" w:rsidRPr="006251B7">
        <w:rPr>
          <w:rFonts w:ascii="Cambria" w:eastAsia="Cambria" w:hAnsi="Cambria" w:cs="Cambria"/>
          <w:lang w:val="es-ES"/>
        </w:rPr>
        <w:t>debe</w:t>
      </w:r>
      <w:r w:rsidR="19185C99" w:rsidRPr="006251B7">
        <w:rPr>
          <w:rFonts w:ascii="Cambria" w:eastAsia="Cambria" w:hAnsi="Cambria" w:cs="Cambria"/>
          <w:lang w:val="es-ES"/>
        </w:rPr>
        <w:t xml:space="preserve"> rendir cuenta</w:t>
      </w:r>
      <w:r w:rsidR="14146292" w:rsidRPr="006251B7">
        <w:rPr>
          <w:rFonts w:ascii="Cambria" w:eastAsia="Cambria" w:hAnsi="Cambria" w:cs="Cambria"/>
          <w:lang w:val="es-ES"/>
        </w:rPr>
        <w:t xml:space="preserve"> hasta</w:t>
      </w:r>
      <w:r w:rsidR="19185C99" w:rsidRPr="006251B7">
        <w:rPr>
          <w:rFonts w:ascii="Cambria" w:eastAsia="Cambria" w:hAnsi="Cambria" w:cs="Cambria"/>
          <w:lang w:val="es-ES"/>
        </w:rPr>
        <w:t xml:space="preserve"> </w:t>
      </w:r>
      <w:r w:rsidR="4A9FEF83" w:rsidRPr="006251B7">
        <w:rPr>
          <w:rFonts w:ascii="Cambria" w:eastAsia="Cambria" w:hAnsi="Cambria" w:cs="Cambria"/>
          <w:lang w:val="es-ES"/>
        </w:rPr>
        <w:t xml:space="preserve">el 2 del mes siguiente. </w:t>
      </w:r>
      <w:r w:rsidR="78A3DFF7" w:rsidRPr="006251B7">
        <w:rPr>
          <w:rFonts w:ascii="Cambria" w:eastAsia="Cambria" w:hAnsi="Cambria" w:cs="Cambria"/>
          <w:lang w:val="es-ES"/>
        </w:rPr>
        <w:t>En consecuencia, só</w:t>
      </w:r>
      <w:r w:rsidR="4A9FEF83" w:rsidRPr="006251B7">
        <w:rPr>
          <w:rFonts w:ascii="Cambria" w:eastAsia="Cambria" w:hAnsi="Cambria" w:cs="Cambria"/>
          <w:lang w:val="es-ES"/>
        </w:rPr>
        <w:t xml:space="preserve">lo después de </w:t>
      </w:r>
      <w:r w:rsidR="30145BA7" w:rsidRPr="006251B7">
        <w:rPr>
          <w:rFonts w:ascii="Cambria" w:eastAsia="Cambria" w:hAnsi="Cambria" w:cs="Cambria"/>
          <w:lang w:val="es-ES"/>
        </w:rPr>
        <w:t>observado dicho</w:t>
      </w:r>
      <w:r w:rsidR="4A9FEF83" w:rsidRPr="006251B7">
        <w:rPr>
          <w:rFonts w:ascii="Cambria" w:eastAsia="Cambria" w:hAnsi="Cambria" w:cs="Cambria"/>
          <w:lang w:val="es-ES"/>
        </w:rPr>
        <w:t xml:space="preserve"> proceso</w:t>
      </w:r>
      <w:r w:rsidR="596805B7" w:rsidRPr="006251B7">
        <w:rPr>
          <w:rFonts w:ascii="Cambria" w:eastAsia="Cambria" w:hAnsi="Cambria" w:cs="Cambria"/>
          <w:lang w:val="es-ES"/>
        </w:rPr>
        <w:t>,</w:t>
      </w:r>
      <w:r w:rsidR="4A9FEF83" w:rsidRPr="006251B7">
        <w:rPr>
          <w:rFonts w:ascii="Cambria" w:eastAsia="Cambria" w:hAnsi="Cambria" w:cs="Cambria"/>
          <w:lang w:val="es-ES"/>
        </w:rPr>
        <w:t xml:space="preserve"> el M</w:t>
      </w:r>
      <w:r w:rsidR="0235CC4D" w:rsidRPr="006251B7">
        <w:rPr>
          <w:rFonts w:ascii="Cambria" w:eastAsia="Cambria" w:hAnsi="Cambria" w:cs="Cambria"/>
          <w:lang w:val="es-ES"/>
        </w:rPr>
        <w:t>inisterio</w:t>
      </w:r>
      <w:r w:rsidR="4A9FEF83" w:rsidRPr="006251B7">
        <w:rPr>
          <w:rFonts w:ascii="Cambria" w:eastAsia="Cambria" w:hAnsi="Cambria" w:cs="Cambria"/>
          <w:lang w:val="es-ES"/>
        </w:rPr>
        <w:t xml:space="preserve"> </w:t>
      </w:r>
      <w:r w:rsidR="085FE518" w:rsidRPr="006251B7">
        <w:rPr>
          <w:rFonts w:ascii="Cambria" w:eastAsia="Cambria" w:hAnsi="Cambria" w:cs="Cambria"/>
          <w:lang w:val="es-ES"/>
        </w:rPr>
        <w:t>puede efectuar el</w:t>
      </w:r>
      <w:r w:rsidR="4A9FEF83" w:rsidRPr="006251B7">
        <w:rPr>
          <w:rFonts w:ascii="Cambria" w:eastAsia="Cambria" w:hAnsi="Cambria" w:cs="Cambria"/>
          <w:lang w:val="es-ES"/>
        </w:rPr>
        <w:t xml:space="preserve"> ingres</w:t>
      </w:r>
      <w:r w:rsidR="085FE518" w:rsidRPr="006251B7">
        <w:rPr>
          <w:rFonts w:ascii="Cambria" w:eastAsia="Cambria" w:hAnsi="Cambria" w:cs="Cambria"/>
          <w:lang w:val="es-ES"/>
        </w:rPr>
        <w:t>o</w:t>
      </w:r>
      <w:r w:rsidR="4A9FEF83" w:rsidRPr="006251B7">
        <w:rPr>
          <w:rFonts w:ascii="Cambria" w:eastAsia="Cambria" w:hAnsi="Cambria" w:cs="Cambria"/>
          <w:lang w:val="es-ES"/>
        </w:rPr>
        <w:t xml:space="preserve"> </w:t>
      </w:r>
      <w:r w:rsidR="085FE518" w:rsidRPr="006251B7">
        <w:rPr>
          <w:rFonts w:ascii="Cambria" w:eastAsia="Cambria" w:hAnsi="Cambria" w:cs="Cambria"/>
          <w:lang w:val="es-ES"/>
        </w:rPr>
        <w:t>d</w:t>
      </w:r>
      <w:r w:rsidR="30145BA7" w:rsidRPr="006251B7">
        <w:rPr>
          <w:rFonts w:ascii="Cambria" w:eastAsia="Cambria" w:hAnsi="Cambria" w:cs="Cambria"/>
          <w:lang w:val="es-ES"/>
        </w:rPr>
        <w:t>el</w:t>
      </w:r>
      <w:r w:rsidR="4A9FEF83" w:rsidRPr="006251B7">
        <w:rPr>
          <w:rFonts w:ascii="Cambria" w:eastAsia="Cambria" w:hAnsi="Cambria" w:cs="Cambria"/>
          <w:lang w:val="es-ES"/>
        </w:rPr>
        <w:t xml:space="preserve"> </w:t>
      </w:r>
      <w:r w:rsidR="5662D001" w:rsidRPr="006251B7">
        <w:rPr>
          <w:rFonts w:ascii="Cambria" w:eastAsia="Cambria" w:hAnsi="Cambria" w:cs="Cambria"/>
          <w:lang w:val="es-ES"/>
        </w:rPr>
        <w:t>d</w:t>
      </w:r>
      <w:r w:rsidR="4A9FEF83" w:rsidRPr="006251B7">
        <w:rPr>
          <w:rFonts w:ascii="Cambria" w:eastAsia="Cambria" w:hAnsi="Cambria" w:cs="Cambria"/>
          <w:lang w:val="es-ES"/>
        </w:rPr>
        <w:t>ecreto</w:t>
      </w:r>
      <w:r w:rsidR="56703C0A" w:rsidRPr="006251B7">
        <w:rPr>
          <w:rFonts w:ascii="Cambria" w:eastAsia="Cambria" w:hAnsi="Cambria" w:cs="Cambria"/>
          <w:lang w:val="es-ES"/>
        </w:rPr>
        <w:t xml:space="preserve"> </w:t>
      </w:r>
      <w:r w:rsidR="12B445C8" w:rsidRPr="006251B7">
        <w:rPr>
          <w:rFonts w:ascii="Cambria" w:eastAsia="Cambria" w:hAnsi="Cambria" w:cs="Cambria"/>
          <w:lang w:val="es-ES"/>
        </w:rPr>
        <w:t xml:space="preserve">(cuyo tenor transfiere los recursos propios al subsidio a la cuenta bancaria N° 6, </w:t>
      </w:r>
      <w:r w:rsidR="6DF9EDF6" w:rsidRPr="006251B7">
        <w:rPr>
          <w:rFonts w:ascii="Cambria" w:eastAsia="Cambria" w:hAnsi="Cambria" w:cs="Cambria"/>
          <w:lang w:val="es-ES"/>
        </w:rPr>
        <w:t>con el</w:t>
      </w:r>
      <w:r w:rsidR="12B445C8" w:rsidRPr="006251B7">
        <w:rPr>
          <w:rFonts w:ascii="Cambria" w:eastAsia="Cambria" w:hAnsi="Cambria" w:cs="Cambria"/>
          <w:lang w:val="es-ES"/>
        </w:rPr>
        <w:t xml:space="preserve"> fin de ejecutar la totalidad de los pagos de cada quincena) </w:t>
      </w:r>
      <w:r w:rsidR="27BC53CC" w:rsidRPr="006251B7">
        <w:rPr>
          <w:rFonts w:ascii="Cambria" w:eastAsia="Cambria" w:hAnsi="Cambria" w:cs="Cambria"/>
          <w:lang w:val="es-ES"/>
        </w:rPr>
        <w:t>a Contraloría General de la República para someterlo al trámite de toma de razón</w:t>
      </w:r>
      <w:r w:rsidR="006005B4" w:rsidRPr="006251B7">
        <w:rPr>
          <w:rStyle w:val="Refdenotaalpie"/>
          <w:rFonts w:ascii="Cambria" w:eastAsia="Cambria" w:hAnsi="Cambria" w:cs="Cambria"/>
          <w:lang w:val="es-ES"/>
        </w:rPr>
        <w:footnoteReference w:id="17"/>
      </w:r>
      <w:r w:rsidR="4A9FEF83" w:rsidRPr="006251B7">
        <w:rPr>
          <w:rFonts w:ascii="Cambria" w:eastAsia="Cambria" w:hAnsi="Cambria" w:cs="Cambria"/>
          <w:lang w:val="es-ES"/>
        </w:rPr>
        <w:t>.</w:t>
      </w:r>
    </w:p>
    <w:p w14:paraId="02D86652" w14:textId="39DEA077" w:rsidR="6CA4103E" w:rsidRPr="006251B7" w:rsidRDefault="6CA4103E" w:rsidP="002B0E89">
      <w:pPr>
        <w:widowControl w:val="0"/>
        <w:tabs>
          <w:tab w:val="left" w:pos="2775"/>
        </w:tabs>
        <w:spacing w:after="0" w:line="240" w:lineRule="auto"/>
        <w:ind w:left="708"/>
        <w:jc w:val="both"/>
        <w:rPr>
          <w:rFonts w:ascii="Cambria" w:eastAsia="Cambria" w:hAnsi="Cambria" w:cs="Cambria"/>
          <w:lang w:val="es-ES"/>
        </w:rPr>
      </w:pPr>
    </w:p>
    <w:p w14:paraId="596AA3B0" w14:textId="55062C01" w:rsidR="00394DBB" w:rsidRPr="006251B7" w:rsidRDefault="7D333048" w:rsidP="002B0E89">
      <w:pPr>
        <w:widowControl w:val="0"/>
        <w:tabs>
          <w:tab w:val="left" w:pos="2775"/>
        </w:tabs>
        <w:spacing w:after="0" w:line="240" w:lineRule="auto"/>
        <w:ind w:left="708"/>
        <w:contextualSpacing/>
        <w:jc w:val="both"/>
        <w:rPr>
          <w:rFonts w:ascii="Cambria" w:eastAsia="Cambria" w:hAnsi="Cambria" w:cs="Cambria"/>
          <w:lang w:val="es-ES"/>
        </w:rPr>
      </w:pPr>
      <w:r w:rsidRPr="006251B7">
        <w:rPr>
          <w:rFonts w:ascii="Cambria" w:eastAsia="Cambria" w:hAnsi="Cambria" w:cs="Cambria"/>
          <w:b/>
          <w:lang w:val="es-ES"/>
        </w:rPr>
        <w:t>(2)</w:t>
      </w:r>
      <w:r w:rsidR="02B78F7E" w:rsidRPr="006251B7">
        <w:rPr>
          <w:rFonts w:ascii="Cambria" w:eastAsia="Cambria" w:hAnsi="Cambria" w:cs="Cambria"/>
          <w:lang w:val="es-ES"/>
        </w:rPr>
        <w:t xml:space="preserve"> </w:t>
      </w:r>
      <w:r w:rsidR="5FEECB1E" w:rsidRPr="006251B7">
        <w:rPr>
          <w:rFonts w:ascii="Cambria" w:eastAsia="Cambria" w:hAnsi="Cambria" w:cs="Cambria"/>
          <w:lang w:val="es-ES"/>
        </w:rPr>
        <w:t xml:space="preserve">Oficio </w:t>
      </w:r>
      <w:r w:rsidR="00116332" w:rsidRPr="006251B7">
        <w:rPr>
          <w:rFonts w:ascii="Cambria" w:eastAsia="Cambria" w:hAnsi="Cambria" w:cs="Cambria"/>
          <w:lang w:val="es-ES"/>
        </w:rPr>
        <w:t xml:space="preserve">de </w:t>
      </w:r>
      <w:r w:rsidR="5FEECB1E" w:rsidRPr="006251B7">
        <w:rPr>
          <w:rFonts w:ascii="Cambria" w:eastAsia="Cambria" w:hAnsi="Cambria" w:cs="Cambria"/>
          <w:lang w:val="es-ES"/>
        </w:rPr>
        <w:t xml:space="preserve">Parámetros: Corresponde a la comunicación </w:t>
      </w:r>
      <w:r w:rsidR="000C5079" w:rsidRPr="006251B7">
        <w:rPr>
          <w:rFonts w:ascii="Cambria" w:eastAsia="Cambria" w:hAnsi="Cambria" w:cs="Cambria"/>
          <w:lang w:val="es-ES"/>
        </w:rPr>
        <w:t xml:space="preserve">dirigida al AFT </w:t>
      </w:r>
      <w:r w:rsidR="00D524BC" w:rsidRPr="006251B7">
        <w:rPr>
          <w:rFonts w:ascii="Cambria" w:eastAsia="Cambria" w:hAnsi="Cambria" w:cs="Cambria"/>
          <w:lang w:val="es-ES"/>
        </w:rPr>
        <w:t>remitida</w:t>
      </w:r>
      <w:r w:rsidR="5FEECB1E" w:rsidRPr="006251B7">
        <w:rPr>
          <w:rFonts w:ascii="Cambria" w:eastAsia="Cambria" w:hAnsi="Cambria" w:cs="Cambria"/>
          <w:lang w:val="es-ES"/>
        </w:rPr>
        <w:t xml:space="preserve"> el día hábil anterior a cada 10 y 25 de </w:t>
      </w:r>
      <w:r w:rsidR="00303DCF" w:rsidRPr="006251B7">
        <w:rPr>
          <w:rFonts w:ascii="Cambria" w:eastAsia="Cambria" w:hAnsi="Cambria" w:cs="Cambria"/>
          <w:lang w:val="es-ES"/>
        </w:rPr>
        <w:t>la respectiva</w:t>
      </w:r>
      <w:r w:rsidR="5FEECB1E" w:rsidRPr="006251B7">
        <w:rPr>
          <w:rFonts w:ascii="Cambria" w:eastAsia="Cambria" w:hAnsi="Cambria" w:cs="Cambria"/>
          <w:lang w:val="es-ES"/>
        </w:rPr>
        <w:t xml:space="preserve"> </w:t>
      </w:r>
      <w:r w:rsidR="00BC493B" w:rsidRPr="006251B7">
        <w:rPr>
          <w:rFonts w:ascii="Cambria" w:eastAsia="Cambria" w:hAnsi="Cambria" w:cs="Cambria"/>
          <w:lang w:val="es-ES"/>
        </w:rPr>
        <w:t>mensualidad</w:t>
      </w:r>
      <w:r w:rsidR="00B336F6" w:rsidRPr="006251B7">
        <w:rPr>
          <w:rFonts w:ascii="Cambria" w:eastAsia="Cambria" w:hAnsi="Cambria" w:cs="Cambria"/>
          <w:lang w:val="es-ES"/>
        </w:rPr>
        <w:t>, y</w:t>
      </w:r>
      <w:r w:rsidR="3946C592" w:rsidRPr="006251B7">
        <w:rPr>
          <w:rFonts w:ascii="Cambria" w:eastAsia="Cambria" w:hAnsi="Cambria" w:cs="Cambria"/>
          <w:lang w:val="es-ES"/>
        </w:rPr>
        <w:t xml:space="preserve"> que comprende</w:t>
      </w:r>
      <w:r w:rsidR="5FEECB1E" w:rsidRPr="006251B7">
        <w:rPr>
          <w:rFonts w:ascii="Cambria" w:eastAsia="Cambria" w:hAnsi="Cambria" w:cs="Cambria"/>
          <w:lang w:val="es-ES"/>
        </w:rPr>
        <w:t xml:space="preserve"> todos los insumos necesarios para calcular el pago </w:t>
      </w:r>
      <w:r w:rsidR="0D34176F" w:rsidRPr="006251B7">
        <w:rPr>
          <w:rFonts w:ascii="Cambria" w:eastAsia="Cambria" w:hAnsi="Cambria" w:cs="Cambria"/>
          <w:lang w:val="es-ES"/>
        </w:rPr>
        <w:t>correspondiente a</w:t>
      </w:r>
      <w:r w:rsidR="5FEECB1E" w:rsidRPr="006251B7">
        <w:rPr>
          <w:rFonts w:ascii="Cambria" w:eastAsia="Cambria" w:hAnsi="Cambria" w:cs="Cambria"/>
          <w:lang w:val="es-ES"/>
        </w:rPr>
        <w:t xml:space="preserve"> </w:t>
      </w:r>
      <w:r w:rsidR="00046F85" w:rsidRPr="006251B7">
        <w:rPr>
          <w:rFonts w:ascii="Cambria" w:eastAsia="Cambria" w:hAnsi="Cambria" w:cs="Cambria"/>
          <w:lang w:val="es-ES"/>
        </w:rPr>
        <w:t>EFE Central S.A. y a</w:t>
      </w:r>
      <w:r w:rsidR="5FEECB1E" w:rsidRPr="006251B7">
        <w:rPr>
          <w:rFonts w:ascii="Cambria" w:eastAsia="Cambria" w:hAnsi="Cambria" w:cs="Cambria"/>
          <w:lang w:val="es-ES"/>
        </w:rPr>
        <w:t xml:space="preserve"> cada </w:t>
      </w:r>
      <w:r w:rsidR="0C208B69" w:rsidRPr="006251B7">
        <w:rPr>
          <w:rFonts w:ascii="Cambria" w:eastAsia="Cambria" w:hAnsi="Cambria" w:cs="Cambria"/>
          <w:lang w:val="es-ES"/>
        </w:rPr>
        <w:t>Operador</w:t>
      </w:r>
      <w:r w:rsidR="5FEECB1E" w:rsidRPr="006251B7">
        <w:rPr>
          <w:rFonts w:ascii="Cambria" w:eastAsia="Cambria" w:hAnsi="Cambria" w:cs="Cambria"/>
          <w:lang w:val="es-ES"/>
        </w:rPr>
        <w:t xml:space="preserve"> de </w:t>
      </w:r>
      <w:r w:rsidR="0C208B69" w:rsidRPr="006251B7">
        <w:rPr>
          <w:rFonts w:ascii="Cambria" w:eastAsia="Cambria" w:hAnsi="Cambria" w:cs="Cambria"/>
          <w:lang w:val="es-ES"/>
        </w:rPr>
        <w:t>Bus</w:t>
      </w:r>
      <w:r w:rsidR="00046F85" w:rsidRPr="006251B7">
        <w:rPr>
          <w:rFonts w:ascii="Cambria" w:eastAsia="Cambria" w:hAnsi="Cambria" w:cs="Cambria"/>
          <w:lang w:val="es-ES"/>
        </w:rPr>
        <w:t>es</w:t>
      </w:r>
      <w:r w:rsidR="6A20F764" w:rsidRPr="006251B7">
        <w:rPr>
          <w:rFonts w:ascii="Cambria" w:eastAsia="Cambria" w:hAnsi="Cambria" w:cs="Cambria"/>
          <w:lang w:val="es-ES"/>
        </w:rPr>
        <w:t xml:space="preserve">. </w:t>
      </w:r>
      <w:r w:rsidR="002A2B0F" w:rsidRPr="006251B7">
        <w:rPr>
          <w:rFonts w:ascii="Cambria" w:eastAsia="Cambria" w:hAnsi="Cambria" w:cs="Cambria"/>
          <w:lang w:val="es-ES"/>
        </w:rPr>
        <w:t>Dado</w:t>
      </w:r>
      <w:r w:rsidR="125C5CE4" w:rsidRPr="006251B7">
        <w:rPr>
          <w:rFonts w:ascii="Cambria" w:eastAsia="Cambria" w:hAnsi="Cambria" w:cs="Cambria"/>
          <w:lang w:val="es-ES"/>
        </w:rPr>
        <w:t xml:space="preserve"> que</w:t>
      </w:r>
      <w:r w:rsidR="007F1BBA" w:rsidRPr="006251B7">
        <w:rPr>
          <w:rFonts w:ascii="Cambria" w:eastAsia="Cambria" w:hAnsi="Cambria" w:cs="Cambria"/>
          <w:lang w:val="es-ES"/>
        </w:rPr>
        <w:t>,</w:t>
      </w:r>
      <w:r w:rsidR="125C5CE4" w:rsidRPr="006251B7">
        <w:rPr>
          <w:rFonts w:ascii="Cambria" w:eastAsia="Cambria" w:hAnsi="Cambria" w:cs="Cambria"/>
          <w:lang w:val="es-ES"/>
        </w:rPr>
        <w:t xml:space="preserve"> </w:t>
      </w:r>
      <w:r w:rsidR="6A20F764" w:rsidRPr="006251B7">
        <w:rPr>
          <w:rFonts w:ascii="Cambria" w:eastAsia="Cambria" w:hAnsi="Cambria" w:cs="Cambria"/>
          <w:lang w:val="es-ES"/>
        </w:rPr>
        <w:t xml:space="preserve">para el </w:t>
      </w:r>
      <w:r w:rsidR="33DDC970" w:rsidRPr="006251B7">
        <w:rPr>
          <w:rFonts w:ascii="Cambria" w:eastAsia="Cambria" w:hAnsi="Cambria" w:cs="Cambria"/>
          <w:lang w:val="es-ES"/>
        </w:rPr>
        <w:t>pago de los 1</w:t>
      </w:r>
      <w:r w:rsidR="00992BD1" w:rsidRPr="006251B7">
        <w:rPr>
          <w:rFonts w:ascii="Cambria" w:eastAsia="Cambria" w:hAnsi="Cambria" w:cs="Cambria"/>
          <w:lang w:val="es-ES"/>
        </w:rPr>
        <w:t>4</w:t>
      </w:r>
      <w:r w:rsidR="33DDC970" w:rsidRPr="006251B7">
        <w:rPr>
          <w:rFonts w:ascii="Cambria" w:eastAsia="Cambria" w:hAnsi="Cambria" w:cs="Cambria"/>
          <w:lang w:val="es-ES"/>
        </w:rPr>
        <w:t xml:space="preserve"> </w:t>
      </w:r>
      <w:r w:rsidR="049CDBCB" w:rsidRPr="006251B7">
        <w:rPr>
          <w:rFonts w:ascii="Cambria" w:eastAsia="Cambria" w:hAnsi="Cambria" w:cs="Cambria"/>
          <w:lang w:val="es-ES"/>
        </w:rPr>
        <w:t>concesionarios de uso de vías</w:t>
      </w:r>
      <w:r w:rsidR="30615650" w:rsidRPr="006251B7">
        <w:rPr>
          <w:rFonts w:ascii="Cambria" w:eastAsia="Cambria" w:hAnsi="Cambria" w:cs="Cambria"/>
          <w:lang w:val="es-ES"/>
        </w:rPr>
        <w:t xml:space="preserve">, </w:t>
      </w:r>
      <w:r w:rsidR="001505C6" w:rsidRPr="006251B7">
        <w:rPr>
          <w:rFonts w:ascii="Cambria" w:eastAsia="Cambria" w:hAnsi="Cambria" w:cs="Cambria"/>
          <w:lang w:val="es-ES"/>
        </w:rPr>
        <w:t>el</w:t>
      </w:r>
      <w:r w:rsidR="30615650" w:rsidRPr="006251B7">
        <w:rPr>
          <w:rFonts w:ascii="Cambria" w:eastAsia="Cambria" w:hAnsi="Cambria" w:cs="Cambria"/>
          <w:lang w:val="es-ES"/>
        </w:rPr>
        <w:t xml:space="preserve"> cálculo </w:t>
      </w:r>
      <w:r w:rsidR="00890B1D" w:rsidRPr="006251B7">
        <w:rPr>
          <w:rFonts w:ascii="Cambria" w:eastAsia="Cambria" w:hAnsi="Cambria" w:cs="Cambria"/>
          <w:lang w:val="es-ES"/>
        </w:rPr>
        <w:t>correspondiente</w:t>
      </w:r>
      <w:r w:rsidR="21BEE37E" w:rsidRPr="006251B7">
        <w:rPr>
          <w:rFonts w:ascii="Cambria" w:eastAsia="Cambria" w:hAnsi="Cambria" w:cs="Cambria"/>
          <w:lang w:val="es-ES"/>
        </w:rPr>
        <w:t xml:space="preserve"> </w:t>
      </w:r>
      <w:r w:rsidR="001505C6" w:rsidRPr="006251B7">
        <w:rPr>
          <w:rFonts w:ascii="Cambria" w:eastAsia="Cambria" w:hAnsi="Cambria" w:cs="Cambria"/>
          <w:lang w:val="es-ES"/>
        </w:rPr>
        <w:t>s</w:t>
      </w:r>
      <w:r w:rsidR="00010808" w:rsidRPr="006251B7">
        <w:rPr>
          <w:rFonts w:ascii="Cambria" w:eastAsia="Cambria" w:hAnsi="Cambria" w:cs="Cambria"/>
          <w:lang w:val="es-ES"/>
        </w:rPr>
        <w:t>ó</w:t>
      </w:r>
      <w:r w:rsidR="001505C6" w:rsidRPr="006251B7">
        <w:rPr>
          <w:rFonts w:ascii="Cambria" w:eastAsia="Cambria" w:hAnsi="Cambria" w:cs="Cambria"/>
          <w:lang w:val="es-ES"/>
        </w:rPr>
        <w:t>lo se efectúa</w:t>
      </w:r>
      <w:r w:rsidR="21BEE37E" w:rsidRPr="006251B7">
        <w:rPr>
          <w:rFonts w:ascii="Cambria" w:eastAsia="Cambria" w:hAnsi="Cambria" w:cs="Cambria"/>
          <w:lang w:val="es-ES"/>
        </w:rPr>
        <w:t xml:space="preserve"> </w:t>
      </w:r>
      <w:r w:rsidR="30615650" w:rsidRPr="006251B7">
        <w:rPr>
          <w:rFonts w:ascii="Cambria" w:eastAsia="Cambria" w:hAnsi="Cambria" w:cs="Cambria"/>
          <w:lang w:val="es-ES"/>
        </w:rPr>
        <w:t>el día 25</w:t>
      </w:r>
      <w:r w:rsidR="2E9D05C7" w:rsidRPr="006251B7">
        <w:rPr>
          <w:rFonts w:ascii="Cambria" w:eastAsia="Cambria" w:hAnsi="Cambria" w:cs="Cambria"/>
          <w:lang w:val="es-ES"/>
        </w:rPr>
        <w:t xml:space="preserve">, el oficio de parámetros del día 10 no incluye insumos para </w:t>
      </w:r>
      <w:r w:rsidR="00010808" w:rsidRPr="006251B7">
        <w:rPr>
          <w:rFonts w:ascii="Cambria" w:eastAsia="Cambria" w:hAnsi="Cambria" w:cs="Cambria"/>
          <w:lang w:val="es-ES"/>
        </w:rPr>
        <w:t xml:space="preserve">el </w:t>
      </w:r>
      <w:r w:rsidR="2E9D05C7" w:rsidRPr="006251B7">
        <w:rPr>
          <w:rFonts w:ascii="Cambria" w:eastAsia="Cambria" w:hAnsi="Cambria" w:cs="Cambria"/>
          <w:lang w:val="es-ES"/>
        </w:rPr>
        <w:t xml:space="preserve">cálculo </w:t>
      </w:r>
      <w:r w:rsidR="00010808" w:rsidRPr="006251B7">
        <w:rPr>
          <w:rFonts w:ascii="Cambria" w:eastAsia="Cambria" w:hAnsi="Cambria" w:cs="Cambria"/>
          <w:lang w:val="es-ES"/>
        </w:rPr>
        <w:t>aludido</w:t>
      </w:r>
      <w:r w:rsidR="3D9CA60F" w:rsidRPr="006251B7">
        <w:rPr>
          <w:rFonts w:ascii="Cambria" w:eastAsia="Cambria" w:hAnsi="Cambria" w:cs="Cambria"/>
          <w:lang w:val="es-ES"/>
        </w:rPr>
        <w:t>.</w:t>
      </w:r>
    </w:p>
    <w:p w14:paraId="1BA2616D" w14:textId="5D113994" w:rsidR="00394DBB" w:rsidRPr="006251B7" w:rsidRDefault="00394DBB" w:rsidP="002B0E89">
      <w:pPr>
        <w:widowControl w:val="0"/>
        <w:spacing w:after="0" w:line="240" w:lineRule="auto"/>
        <w:ind w:left="708"/>
        <w:contextualSpacing/>
        <w:jc w:val="both"/>
        <w:rPr>
          <w:rFonts w:ascii="Cambria" w:eastAsia="Cambria" w:hAnsi="Cambria" w:cs="Cambria"/>
          <w:lang w:val="es-ES"/>
        </w:rPr>
      </w:pPr>
    </w:p>
    <w:p w14:paraId="3477C34D" w14:textId="68D2F768" w:rsidR="00394DBB" w:rsidRPr="006251B7" w:rsidRDefault="3FFE7319" w:rsidP="002B0E89">
      <w:pPr>
        <w:widowControl w:val="0"/>
        <w:spacing w:after="0" w:line="240" w:lineRule="auto"/>
        <w:ind w:left="708"/>
        <w:contextualSpacing/>
        <w:jc w:val="both"/>
        <w:rPr>
          <w:rFonts w:ascii="Cambria" w:eastAsia="Cambria" w:hAnsi="Cambria" w:cs="Cambria"/>
          <w:lang w:val="es-ES"/>
        </w:rPr>
      </w:pPr>
      <w:r w:rsidRPr="006251B7">
        <w:rPr>
          <w:rFonts w:ascii="Cambria" w:eastAsia="Cambria" w:hAnsi="Cambria" w:cs="Cambria"/>
          <w:b/>
          <w:lang w:val="es-ES"/>
        </w:rPr>
        <w:t>(3)</w:t>
      </w:r>
      <w:r w:rsidR="533FF967" w:rsidRPr="006251B7">
        <w:rPr>
          <w:rFonts w:ascii="Cambria" w:eastAsia="Cambria" w:hAnsi="Cambria" w:cs="Cambria"/>
          <w:b/>
          <w:lang w:val="es-ES"/>
        </w:rPr>
        <w:t xml:space="preserve"> </w:t>
      </w:r>
      <w:r w:rsidR="5FEECB1E" w:rsidRPr="006251B7">
        <w:rPr>
          <w:rFonts w:ascii="Cambria" w:eastAsia="Cambria" w:hAnsi="Cambria" w:cs="Cambria"/>
          <w:lang w:val="es-ES"/>
        </w:rPr>
        <w:t>Oficio CB6-CB2 y pago: Corresponde a la instrucción, mediante oficio</w:t>
      </w:r>
      <w:r w:rsidR="002A2B0F" w:rsidRPr="006251B7">
        <w:rPr>
          <w:rFonts w:ascii="Cambria" w:eastAsia="Cambria" w:hAnsi="Cambria" w:cs="Cambria"/>
          <w:lang w:val="es-ES"/>
        </w:rPr>
        <w:t>,</w:t>
      </w:r>
      <w:r w:rsidR="5FEECB1E" w:rsidRPr="006251B7">
        <w:rPr>
          <w:rFonts w:ascii="Cambria" w:eastAsia="Cambria" w:hAnsi="Cambria" w:cs="Cambria"/>
          <w:lang w:val="es-ES"/>
        </w:rPr>
        <w:t xml:space="preserve"> </w:t>
      </w:r>
      <w:r w:rsidR="00A93EBB" w:rsidRPr="006251B7">
        <w:rPr>
          <w:rFonts w:ascii="Cambria" w:eastAsia="Cambria" w:hAnsi="Cambria" w:cs="Cambria"/>
          <w:lang w:val="es-ES"/>
        </w:rPr>
        <w:t>en la</w:t>
      </w:r>
      <w:r w:rsidR="5FEECB1E" w:rsidRPr="006251B7">
        <w:rPr>
          <w:rFonts w:ascii="Cambria" w:eastAsia="Cambria" w:hAnsi="Cambria" w:cs="Cambria"/>
          <w:lang w:val="es-ES"/>
        </w:rPr>
        <w:t xml:space="preserve"> que </w:t>
      </w:r>
      <w:r w:rsidR="00847960" w:rsidRPr="006251B7">
        <w:rPr>
          <w:rFonts w:ascii="Cambria" w:eastAsia="Cambria" w:hAnsi="Cambria" w:cs="Cambria"/>
          <w:lang w:val="es-ES"/>
        </w:rPr>
        <w:t>señala</w:t>
      </w:r>
      <w:r w:rsidR="166A7AC2" w:rsidRPr="006251B7">
        <w:rPr>
          <w:rFonts w:ascii="Cambria" w:eastAsia="Cambria" w:hAnsi="Cambria" w:cs="Cambria"/>
          <w:lang w:val="es-ES"/>
        </w:rPr>
        <w:t xml:space="preserve"> </w:t>
      </w:r>
      <w:r w:rsidR="5FEECB1E" w:rsidRPr="006251B7">
        <w:rPr>
          <w:rFonts w:ascii="Cambria" w:eastAsia="Cambria" w:hAnsi="Cambria" w:cs="Cambria"/>
          <w:lang w:val="es-ES"/>
        </w:rPr>
        <w:t xml:space="preserve">el </w:t>
      </w:r>
      <w:r w:rsidR="67486F73" w:rsidRPr="006251B7">
        <w:rPr>
          <w:rFonts w:ascii="Cambria" w:eastAsia="Cambria" w:hAnsi="Cambria" w:cs="Cambria"/>
          <w:lang w:val="es-ES"/>
        </w:rPr>
        <w:t>monto que debe</w:t>
      </w:r>
      <w:r w:rsidR="5FEECB1E" w:rsidRPr="006251B7">
        <w:rPr>
          <w:rFonts w:ascii="Cambria" w:eastAsia="Cambria" w:hAnsi="Cambria" w:cs="Cambria"/>
          <w:lang w:val="es-ES"/>
        </w:rPr>
        <w:t xml:space="preserve"> transf</w:t>
      </w:r>
      <w:r w:rsidR="3F837D19" w:rsidRPr="006251B7">
        <w:rPr>
          <w:rFonts w:ascii="Cambria" w:eastAsia="Cambria" w:hAnsi="Cambria" w:cs="Cambria"/>
          <w:lang w:val="es-ES"/>
        </w:rPr>
        <w:t>erir</w:t>
      </w:r>
      <w:r w:rsidR="5FEECB1E" w:rsidRPr="006251B7">
        <w:rPr>
          <w:rFonts w:ascii="Cambria" w:eastAsia="Cambria" w:hAnsi="Cambria" w:cs="Cambria"/>
          <w:lang w:val="es-ES"/>
        </w:rPr>
        <w:t xml:space="preserve"> </w:t>
      </w:r>
      <w:r w:rsidR="00847960" w:rsidRPr="006251B7">
        <w:rPr>
          <w:rFonts w:ascii="Cambria" w:eastAsia="Cambria" w:hAnsi="Cambria" w:cs="Cambria"/>
          <w:lang w:val="es-ES"/>
        </w:rPr>
        <w:t>el AFT</w:t>
      </w:r>
      <w:r w:rsidR="001F50B3" w:rsidRPr="006251B7">
        <w:rPr>
          <w:rFonts w:ascii="Cambria" w:eastAsia="Cambria" w:hAnsi="Cambria" w:cs="Cambria"/>
          <w:lang w:val="es-ES"/>
        </w:rPr>
        <w:t>,</w:t>
      </w:r>
      <w:r w:rsidR="00847960" w:rsidRPr="006251B7">
        <w:rPr>
          <w:rFonts w:ascii="Cambria" w:eastAsia="Cambria" w:hAnsi="Cambria" w:cs="Cambria"/>
          <w:lang w:val="es-ES"/>
        </w:rPr>
        <w:t xml:space="preserve"> </w:t>
      </w:r>
      <w:r w:rsidR="113DC9D0" w:rsidRPr="006251B7">
        <w:rPr>
          <w:rFonts w:ascii="Cambria" w:eastAsia="Cambria" w:hAnsi="Cambria" w:cs="Cambria"/>
          <w:lang w:val="es-ES"/>
        </w:rPr>
        <w:t>desde la cuenta bancaria N°</w:t>
      </w:r>
      <w:r w:rsidR="00D715BE" w:rsidRPr="006251B7">
        <w:rPr>
          <w:rFonts w:ascii="Cambria" w:eastAsia="Cambria" w:hAnsi="Cambria" w:cs="Cambria"/>
          <w:lang w:val="es-ES"/>
        </w:rPr>
        <w:t xml:space="preserve"> </w:t>
      </w:r>
      <w:r w:rsidR="113DC9D0" w:rsidRPr="006251B7">
        <w:rPr>
          <w:rFonts w:ascii="Cambria" w:eastAsia="Cambria" w:hAnsi="Cambria" w:cs="Cambria"/>
          <w:lang w:val="es-ES"/>
        </w:rPr>
        <w:t xml:space="preserve">6 a la cuenta bancaria </w:t>
      </w:r>
      <w:r w:rsidR="00847960" w:rsidRPr="006251B7">
        <w:rPr>
          <w:rFonts w:ascii="Cambria" w:eastAsia="Cambria" w:hAnsi="Cambria" w:cs="Cambria"/>
          <w:lang w:val="es-ES"/>
        </w:rPr>
        <w:t>N°</w:t>
      </w:r>
      <w:r w:rsidR="00D715BE" w:rsidRPr="006251B7">
        <w:rPr>
          <w:rFonts w:ascii="Cambria" w:eastAsia="Cambria" w:hAnsi="Cambria" w:cs="Cambria"/>
          <w:lang w:val="es-ES"/>
        </w:rPr>
        <w:t xml:space="preserve"> </w:t>
      </w:r>
      <w:r w:rsidR="113DC9D0" w:rsidRPr="006251B7">
        <w:rPr>
          <w:rFonts w:ascii="Cambria" w:eastAsia="Cambria" w:hAnsi="Cambria" w:cs="Cambria"/>
          <w:lang w:val="es-ES"/>
        </w:rPr>
        <w:t xml:space="preserve">2, </w:t>
      </w:r>
      <w:r w:rsidR="0E78B5DF" w:rsidRPr="006251B7">
        <w:rPr>
          <w:rFonts w:ascii="Cambria" w:eastAsia="Cambria" w:hAnsi="Cambria" w:cs="Cambria"/>
          <w:lang w:val="es-ES"/>
        </w:rPr>
        <w:t>correspondiente al</w:t>
      </w:r>
      <w:r w:rsidR="5FEECB1E" w:rsidRPr="006251B7">
        <w:rPr>
          <w:rFonts w:ascii="Cambria" w:eastAsia="Cambria" w:hAnsi="Cambria" w:cs="Cambria"/>
          <w:lang w:val="es-ES"/>
        </w:rPr>
        <w:t xml:space="preserve"> subsidio necesario para </w:t>
      </w:r>
      <w:r w:rsidR="1B70265C" w:rsidRPr="006251B7">
        <w:rPr>
          <w:rFonts w:ascii="Cambria" w:eastAsia="Cambria" w:hAnsi="Cambria" w:cs="Cambria"/>
          <w:lang w:val="es-ES"/>
        </w:rPr>
        <w:t>ejecutar</w:t>
      </w:r>
      <w:r w:rsidR="5FEECB1E" w:rsidRPr="006251B7">
        <w:rPr>
          <w:rFonts w:ascii="Cambria" w:eastAsia="Cambria" w:hAnsi="Cambria" w:cs="Cambria"/>
          <w:lang w:val="es-ES"/>
        </w:rPr>
        <w:t xml:space="preserve"> </w:t>
      </w:r>
      <w:r w:rsidR="02DC49C9" w:rsidRPr="006251B7">
        <w:rPr>
          <w:rFonts w:ascii="Cambria" w:eastAsia="Cambria" w:hAnsi="Cambria" w:cs="Cambria"/>
          <w:lang w:val="es-ES"/>
        </w:rPr>
        <w:t xml:space="preserve">la totalidad de </w:t>
      </w:r>
      <w:r w:rsidR="5FEECB1E" w:rsidRPr="006251B7">
        <w:rPr>
          <w:rFonts w:ascii="Cambria" w:eastAsia="Cambria" w:hAnsi="Cambria" w:cs="Cambria"/>
          <w:lang w:val="es-ES"/>
        </w:rPr>
        <w:t>pago</w:t>
      </w:r>
      <w:r w:rsidR="133D5277" w:rsidRPr="006251B7">
        <w:rPr>
          <w:rFonts w:ascii="Cambria" w:eastAsia="Cambria" w:hAnsi="Cambria" w:cs="Cambria"/>
          <w:lang w:val="es-ES"/>
        </w:rPr>
        <w:t>s de la quincena</w:t>
      </w:r>
      <w:r w:rsidR="2E3CA914" w:rsidRPr="006251B7">
        <w:rPr>
          <w:rFonts w:ascii="Cambria" w:eastAsia="Cambria" w:hAnsi="Cambria" w:cs="Cambria"/>
          <w:lang w:val="es-ES"/>
        </w:rPr>
        <w:t>. Adicionalmente, a través</w:t>
      </w:r>
      <w:r w:rsidR="5FEECB1E" w:rsidRPr="006251B7">
        <w:rPr>
          <w:rFonts w:ascii="Cambria" w:eastAsia="Cambria" w:hAnsi="Cambria" w:cs="Cambria"/>
          <w:lang w:val="es-ES"/>
        </w:rPr>
        <w:t xml:space="preserve"> de </w:t>
      </w:r>
      <w:r w:rsidR="2E3CA914" w:rsidRPr="006251B7">
        <w:rPr>
          <w:rFonts w:ascii="Cambria" w:eastAsia="Cambria" w:hAnsi="Cambria" w:cs="Cambria"/>
          <w:lang w:val="es-ES"/>
        </w:rPr>
        <w:t>esta misma comunicación</w:t>
      </w:r>
      <w:r w:rsidR="003D2C4F" w:rsidRPr="006251B7">
        <w:rPr>
          <w:rFonts w:ascii="Cambria" w:eastAsia="Cambria" w:hAnsi="Cambria" w:cs="Cambria"/>
          <w:lang w:val="es-ES"/>
        </w:rPr>
        <w:t>, el Ministerio</w:t>
      </w:r>
      <w:r w:rsidR="2E3CA914" w:rsidRPr="006251B7">
        <w:rPr>
          <w:rFonts w:ascii="Cambria" w:eastAsia="Cambria" w:hAnsi="Cambria" w:cs="Cambria"/>
          <w:lang w:val="es-ES"/>
        </w:rPr>
        <w:t xml:space="preserve"> instruye a</w:t>
      </w:r>
      <w:r w:rsidR="002A2B0F" w:rsidRPr="006251B7">
        <w:rPr>
          <w:rFonts w:ascii="Cambria" w:eastAsia="Cambria" w:hAnsi="Cambria" w:cs="Cambria"/>
          <w:lang w:val="es-ES"/>
        </w:rPr>
        <w:t>l</w:t>
      </w:r>
      <w:r w:rsidR="2E3CA914" w:rsidRPr="006251B7">
        <w:rPr>
          <w:rFonts w:ascii="Cambria" w:eastAsia="Cambria" w:hAnsi="Cambria" w:cs="Cambria"/>
          <w:lang w:val="es-ES"/>
        </w:rPr>
        <w:t xml:space="preserve"> AFT </w:t>
      </w:r>
      <w:r w:rsidR="00BB4F59" w:rsidRPr="006251B7">
        <w:rPr>
          <w:rFonts w:ascii="Cambria" w:eastAsia="Cambria" w:hAnsi="Cambria" w:cs="Cambria"/>
          <w:lang w:val="es-ES"/>
        </w:rPr>
        <w:t>materializar</w:t>
      </w:r>
      <w:r w:rsidR="2E3CA914" w:rsidRPr="006251B7">
        <w:rPr>
          <w:rFonts w:ascii="Cambria" w:eastAsia="Cambria" w:hAnsi="Cambria" w:cs="Cambria"/>
          <w:lang w:val="es-ES"/>
        </w:rPr>
        <w:t xml:space="preserve"> el</w:t>
      </w:r>
      <w:r w:rsidR="5FEECB1E" w:rsidRPr="006251B7">
        <w:rPr>
          <w:rFonts w:ascii="Cambria" w:eastAsia="Cambria" w:hAnsi="Cambria" w:cs="Cambria"/>
          <w:lang w:val="es-ES"/>
        </w:rPr>
        <w:t xml:space="preserve"> pago</w:t>
      </w:r>
      <w:r w:rsidR="2E3CA914" w:rsidRPr="006251B7">
        <w:rPr>
          <w:rFonts w:ascii="Cambria" w:eastAsia="Cambria" w:hAnsi="Cambria" w:cs="Cambria"/>
          <w:lang w:val="es-ES"/>
        </w:rPr>
        <w:t xml:space="preserve"> desde </w:t>
      </w:r>
      <w:r w:rsidR="00992BD1" w:rsidRPr="006251B7">
        <w:rPr>
          <w:rFonts w:ascii="Cambria" w:eastAsia="Cambria" w:hAnsi="Cambria" w:cs="Cambria"/>
          <w:lang w:val="es-ES"/>
        </w:rPr>
        <w:t xml:space="preserve">la </w:t>
      </w:r>
      <w:r w:rsidR="2E3CA914" w:rsidRPr="006251B7">
        <w:rPr>
          <w:rFonts w:ascii="Cambria" w:eastAsia="Cambria" w:hAnsi="Cambria" w:cs="Cambria"/>
          <w:lang w:val="es-ES"/>
        </w:rPr>
        <w:t>cuenta bancaria N°2</w:t>
      </w:r>
      <w:r w:rsidR="00BB4F59" w:rsidRPr="006251B7">
        <w:rPr>
          <w:rFonts w:ascii="Cambria" w:eastAsia="Cambria" w:hAnsi="Cambria" w:cs="Cambria"/>
          <w:lang w:val="es-ES"/>
        </w:rPr>
        <w:t xml:space="preserve"> a las cuentas ligadas</w:t>
      </w:r>
      <w:r w:rsidR="000C6366" w:rsidRPr="006251B7">
        <w:rPr>
          <w:rFonts w:ascii="Cambria" w:eastAsia="Cambria" w:hAnsi="Cambria" w:cs="Cambria"/>
          <w:lang w:val="es-ES"/>
        </w:rPr>
        <w:t>, entre otros,</w:t>
      </w:r>
      <w:r w:rsidR="00BB4F59" w:rsidRPr="006251B7">
        <w:rPr>
          <w:rFonts w:ascii="Cambria" w:eastAsia="Cambria" w:hAnsi="Cambria" w:cs="Cambria"/>
          <w:lang w:val="es-ES"/>
        </w:rPr>
        <w:t xml:space="preserve"> a los Operadores de Buses y a EFE Central S.A</w:t>
      </w:r>
      <w:r w:rsidR="2E3CA914" w:rsidRPr="006251B7">
        <w:rPr>
          <w:rFonts w:ascii="Cambria" w:eastAsia="Cambria" w:hAnsi="Cambria" w:cs="Cambria"/>
          <w:lang w:val="es-ES"/>
        </w:rPr>
        <w:t>.</w:t>
      </w:r>
      <w:r w:rsidR="5FEECB1E" w:rsidRPr="006251B7">
        <w:rPr>
          <w:rFonts w:ascii="Cambria" w:eastAsia="Cambria" w:hAnsi="Cambria" w:cs="Cambria"/>
          <w:lang w:val="es-ES"/>
        </w:rPr>
        <w:t xml:space="preserve"> </w:t>
      </w:r>
    </w:p>
    <w:p w14:paraId="05123E38" w14:textId="5ED582FC" w:rsidR="647C78D5" w:rsidRPr="006251B7" w:rsidRDefault="647C78D5" w:rsidP="002B0E89">
      <w:pPr>
        <w:widowControl w:val="0"/>
        <w:spacing w:line="240" w:lineRule="auto"/>
        <w:contextualSpacing/>
        <w:jc w:val="both"/>
        <w:rPr>
          <w:rFonts w:ascii="Cambria" w:eastAsia="Cambria" w:hAnsi="Cambria" w:cs="Cambria"/>
          <w:lang w:val="es-ES"/>
        </w:rPr>
      </w:pPr>
    </w:p>
    <w:p w14:paraId="0B437AEC" w14:textId="42903ED0" w:rsidR="00394DBB" w:rsidRPr="006251B7" w:rsidRDefault="5FEECB1E" w:rsidP="002B0E89">
      <w:pPr>
        <w:widowControl w:val="0"/>
        <w:spacing w:line="240" w:lineRule="auto"/>
        <w:contextualSpacing/>
        <w:jc w:val="both"/>
        <w:rPr>
          <w:rFonts w:ascii="Cambria" w:eastAsia="Cambria" w:hAnsi="Cambria" w:cs="Cambria"/>
          <w:lang w:val="es-ES"/>
        </w:rPr>
      </w:pPr>
      <w:r w:rsidRPr="006251B7">
        <w:rPr>
          <w:rFonts w:ascii="Cambria" w:eastAsia="Cambria" w:hAnsi="Cambria" w:cs="Cambria"/>
          <w:lang w:val="es-ES"/>
        </w:rPr>
        <w:t>Cabe señalar que</w:t>
      </w:r>
      <w:r w:rsidR="00992BD1" w:rsidRPr="006251B7">
        <w:rPr>
          <w:rFonts w:ascii="Cambria" w:eastAsia="Cambria" w:hAnsi="Cambria" w:cs="Cambria"/>
          <w:lang w:val="es-ES"/>
        </w:rPr>
        <w:t>,</w:t>
      </w:r>
      <w:r w:rsidRPr="006251B7">
        <w:rPr>
          <w:rFonts w:ascii="Cambria" w:eastAsia="Cambria" w:hAnsi="Cambria" w:cs="Cambria"/>
          <w:lang w:val="es-ES"/>
        </w:rPr>
        <w:t xml:space="preserve"> </w:t>
      </w:r>
      <w:r w:rsidR="00613150" w:rsidRPr="006251B7">
        <w:rPr>
          <w:rFonts w:ascii="Cambria" w:eastAsia="Cambria" w:hAnsi="Cambria" w:cs="Cambria"/>
          <w:lang w:val="es-ES"/>
        </w:rPr>
        <w:t>durante</w:t>
      </w:r>
      <w:r w:rsidR="083EC644" w:rsidRPr="006251B7">
        <w:rPr>
          <w:rFonts w:ascii="Cambria" w:eastAsia="Cambria" w:hAnsi="Cambria" w:cs="Cambria"/>
          <w:lang w:val="es-ES"/>
        </w:rPr>
        <w:t xml:space="preserve"> el período </w:t>
      </w:r>
      <w:r w:rsidR="1D7B9122" w:rsidRPr="006251B7">
        <w:rPr>
          <w:rFonts w:ascii="Cambria" w:eastAsia="Cambria" w:hAnsi="Cambria" w:cs="Cambria"/>
          <w:lang w:val="es-ES"/>
        </w:rPr>
        <w:t xml:space="preserve">que media </w:t>
      </w:r>
      <w:r w:rsidR="00536BB1" w:rsidRPr="006251B7">
        <w:rPr>
          <w:rFonts w:ascii="Cambria" w:eastAsia="Cambria" w:hAnsi="Cambria" w:cs="Cambria"/>
          <w:lang w:val="es-ES"/>
        </w:rPr>
        <w:t>desde</w:t>
      </w:r>
      <w:r w:rsidRPr="006251B7">
        <w:rPr>
          <w:rFonts w:ascii="Cambria" w:eastAsia="Cambria" w:hAnsi="Cambria" w:cs="Cambria"/>
          <w:lang w:val="es-ES"/>
        </w:rPr>
        <w:t xml:space="preserve"> el ingres</w:t>
      </w:r>
      <w:r w:rsidR="00871BBD" w:rsidRPr="006251B7">
        <w:rPr>
          <w:rFonts w:ascii="Cambria" w:eastAsia="Cambria" w:hAnsi="Cambria" w:cs="Cambria"/>
          <w:lang w:val="es-ES"/>
        </w:rPr>
        <w:t>o</w:t>
      </w:r>
      <w:r w:rsidRPr="006251B7">
        <w:rPr>
          <w:rFonts w:ascii="Cambria" w:eastAsia="Cambria" w:hAnsi="Cambria" w:cs="Cambria"/>
          <w:lang w:val="es-ES"/>
        </w:rPr>
        <w:t xml:space="preserve"> </w:t>
      </w:r>
      <w:r w:rsidR="00871BBD" w:rsidRPr="006251B7">
        <w:rPr>
          <w:rFonts w:ascii="Cambria" w:eastAsia="Cambria" w:hAnsi="Cambria" w:cs="Cambria"/>
          <w:lang w:val="es-ES"/>
        </w:rPr>
        <w:t>d</w:t>
      </w:r>
      <w:r w:rsidRPr="006251B7">
        <w:rPr>
          <w:rFonts w:ascii="Cambria" w:eastAsia="Cambria" w:hAnsi="Cambria" w:cs="Cambria"/>
          <w:lang w:val="es-ES"/>
        </w:rPr>
        <w:t xml:space="preserve">el </w:t>
      </w:r>
      <w:r w:rsidR="00BB4F59" w:rsidRPr="006251B7">
        <w:rPr>
          <w:rFonts w:ascii="Cambria" w:eastAsia="Cambria" w:hAnsi="Cambria" w:cs="Cambria"/>
          <w:lang w:val="es-ES"/>
        </w:rPr>
        <w:t>d</w:t>
      </w:r>
      <w:r w:rsidRPr="006251B7">
        <w:rPr>
          <w:rFonts w:ascii="Cambria" w:eastAsia="Cambria" w:hAnsi="Cambria" w:cs="Cambria"/>
          <w:lang w:val="es-ES"/>
        </w:rPr>
        <w:t>ecreto a C</w:t>
      </w:r>
      <w:r w:rsidR="5961A51E" w:rsidRPr="006251B7">
        <w:rPr>
          <w:rFonts w:ascii="Cambria" w:eastAsia="Cambria" w:hAnsi="Cambria" w:cs="Cambria"/>
          <w:lang w:val="es-ES"/>
        </w:rPr>
        <w:t>ontraloría General de la República</w:t>
      </w:r>
      <w:r w:rsidRPr="006251B7">
        <w:rPr>
          <w:rFonts w:ascii="Cambria" w:eastAsia="Cambria" w:hAnsi="Cambria" w:cs="Cambria"/>
          <w:lang w:val="es-ES"/>
        </w:rPr>
        <w:t xml:space="preserve"> </w:t>
      </w:r>
      <w:r w:rsidR="00FF50E0" w:rsidRPr="006251B7">
        <w:rPr>
          <w:rFonts w:ascii="Cambria" w:eastAsia="Cambria" w:hAnsi="Cambria" w:cs="Cambria"/>
          <w:lang w:val="es-ES"/>
        </w:rPr>
        <w:t>(</w:t>
      </w:r>
      <w:r w:rsidRPr="006251B7">
        <w:rPr>
          <w:rFonts w:ascii="Cambria" w:eastAsia="Cambria" w:hAnsi="Cambria" w:cs="Cambria"/>
          <w:lang w:val="es-ES"/>
        </w:rPr>
        <w:t xml:space="preserve">2 </w:t>
      </w:r>
      <w:r w:rsidR="00871BBD" w:rsidRPr="006251B7">
        <w:rPr>
          <w:rFonts w:ascii="Cambria" w:eastAsia="Cambria" w:hAnsi="Cambria" w:cs="Cambria"/>
          <w:lang w:val="es-ES"/>
        </w:rPr>
        <w:t>a 10</w:t>
      </w:r>
      <w:r w:rsidRPr="006251B7">
        <w:rPr>
          <w:rFonts w:ascii="Cambria" w:eastAsia="Cambria" w:hAnsi="Cambria" w:cs="Cambria"/>
          <w:lang w:val="es-ES"/>
        </w:rPr>
        <w:t xml:space="preserve"> de cada mes y </w:t>
      </w:r>
      <w:r w:rsidR="00871BBD" w:rsidRPr="006251B7">
        <w:rPr>
          <w:rFonts w:ascii="Cambria" w:eastAsia="Cambria" w:hAnsi="Cambria" w:cs="Cambria"/>
          <w:lang w:val="es-ES"/>
        </w:rPr>
        <w:t>17</w:t>
      </w:r>
      <w:r w:rsidRPr="006251B7">
        <w:rPr>
          <w:rFonts w:ascii="Cambria" w:eastAsia="Cambria" w:hAnsi="Cambria" w:cs="Cambria"/>
          <w:lang w:val="es-ES"/>
        </w:rPr>
        <w:t xml:space="preserve"> </w:t>
      </w:r>
      <w:r w:rsidR="00871BBD" w:rsidRPr="006251B7">
        <w:rPr>
          <w:rFonts w:ascii="Cambria" w:eastAsia="Cambria" w:hAnsi="Cambria" w:cs="Cambria"/>
          <w:lang w:val="es-ES"/>
        </w:rPr>
        <w:t>a</w:t>
      </w:r>
      <w:r w:rsidRPr="006251B7">
        <w:rPr>
          <w:rFonts w:ascii="Cambria" w:eastAsia="Cambria" w:hAnsi="Cambria" w:cs="Cambria"/>
          <w:lang w:val="es-ES"/>
        </w:rPr>
        <w:t xml:space="preserve"> 25 de cada mes, </w:t>
      </w:r>
      <w:r w:rsidR="0653752C" w:rsidRPr="006251B7">
        <w:rPr>
          <w:rFonts w:ascii="Cambria" w:eastAsia="Cambria" w:hAnsi="Cambria" w:cs="Cambria"/>
          <w:lang w:val="es-ES"/>
        </w:rPr>
        <w:t>según corresponda</w:t>
      </w:r>
      <w:r w:rsidR="00871BBD" w:rsidRPr="006251B7">
        <w:rPr>
          <w:rFonts w:ascii="Cambria" w:eastAsia="Cambria" w:hAnsi="Cambria" w:cs="Cambria"/>
          <w:lang w:val="es-ES"/>
        </w:rPr>
        <w:t>)</w:t>
      </w:r>
      <w:r w:rsidRPr="006251B7">
        <w:rPr>
          <w:rFonts w:ascii="Cambria" w:eastAsia="Cambria" w:hAnsi="Cambria" w:cs="Cambria"/>
          <w:lang w:val="es-ES"/>
        </w:rPr>
        <w:t xml:space="preserve">, el </w:t>
      </w:r>
      <w:r w:rsidR="00D54A08" w:rsidRPr="006251B7">
        <w:rPr>
          <w:rFonts w:ascii="Cambria" w:eastAsia="Cambria" w:hAnsi="Cambria" w:cs="Cambria"/>
          <w:lang w:val="es-ES"/>
        </w:rPr>
        <w:t>acto administrativo</w:t>
      </w:r>
      <w:r w:rsidRPr="006251B7">
        <w:rPr>
          <w:rFonts w:ascii="Cambria" w:eastAsia="Cambria" w:hAnsi="Cambria" w:cs="Cambria"/>
          <w:lang w:val="es-ES"/>
        </w:rPr>
        <w:t xml:space="preserve"> </w:t>
      </w:r>
      <w:r w:rsidR="00536BB1" w:rsidRPr="006251B7">
        <w:rPr>
          <w:rFonts w:ascii="Cambria" w:eastAsia="Cambria" w:hAnsi="Cambria" w:cs="Cambria"/>
          <w:lang w:val="es-ES"/>
        </w:rPr>
        <w:t xml:space="preserve">mencionado </w:t>
      </w:r>
      <w:r w:rsidRPr="006251B7">
        <w:rPr>
          <w:rFonts w:ascii="Cambria" w:eastAsia="Cambria" w:hAnsi="Cambria" w:cs="Cambria"/>
          <w:lang w:val="es-ES"/>
        </w:rPr>
        <w:t xml:space="preserve">se encuentra </w:t>
      </w:r>
      <w:r w:rsidR="0070299C" w:rsidRPr="006251B7">
        <w:rPr>
          <w:rFonts w:ascii="Cambria" w:eastAsia="Cambria" w:hAnsi="Cambria" w:cs="Cambria"/>
          <w:lang w:val="es-ES"/>
        </w:rPr>
        <w:t>s</w:t>
      </w:r>
      <w:r w:rsidR="00536BB1" w:rsidRPr="006251B7">
        <w:rPr>
          <w:rFonts w:ascii="Cambria" w:eastAsia="Cambria" w:hAnsi="Cambria" w:cs="Cambria"/>
          <w:lang w:val="es-ES"/>
        </w:rPr>
        <w:t>ometido a</w:t>
      </w:r>
      <w:r w:rsidRPr="006251B7">
        <w:rPr>
          <w:rFonts w:ascii="Cambria" w:eastAsia="Cambria" w:hAnsi="Cambria" w:cs="Cambria"/>
          <w:lang w:val="es-ES"/>
        </w:rPr>
        <w:t xml:space="preserve"> </w:t>
      </w:r>
      <w:r w:rsidR="00A24FF9" w:rsidRPr="006251B7">
        <w:rPr>
          <w:rFonts w:ascii="Cambria" w:eastAsia="Cambria" w:hAnsi="Cambria" w:cs="Cambria"/>
          <w:lang w:val="es-ES"/>
        </w:rPr>
        <w:t>“</w:t>
      </w:r>
      <w:r w:rsidRPr="006251B7">
        <w:rPr>
          <w:rFonts w:ascii="Cambria" w:eastAsia="Cambria" w:hAnsi="Cambria" w:cs="Cambria"/>
          <w:lang w:val="es-ES"/>
        </w:rPr>
        <w:t>toma de razón</w:t>
      </w:r>
      <w:r w:rsidR="00A24FF9" w:rsidRPr="006251B7">
        <w:rPr>
          <w:rFonts w:ascii="Cambria" w:eastAsia="Cambria" w:hAnsi="Cambria" w:cs="Cambria"/>
          <w:lang w:val="es-ES"/>
        </w:rPr>
        <w:t>”</w:t>
      </w:r>
      <w:r w:rsidRPr="006251B7">
        <w:rPr>
          <w:rFonts w:ascii="Cambria" w:eastAsia="Cambria" w:hAnsi="Cambria" w:cs="Cambria"/>
          <w:lang w:val="es-ES"/>
        </w:rPr>
        <w:t xml:space="preserve"> </w:t>
      </w:r>
      <w:r w:rsidR="00D0086A" w:rsidRPr="006251B7">
        <w:rPr>
          <w:rFonts w:ascii="Cambria" w:eastAsia="Cambria" w:hAnsi="Cambria" w:cs="Cambria"/>
          <w:lang w:val="es-ES"/>
        </w:rPr>
        <w:t xml:space="preserve">de la </w:t>
      </w:r>
      <w:r w:rsidR="00A24FF9" w:rsidRPr="006251B7">
        <w:rPr>
          <w:rFonts w:ascii="Cambria" w:eastAsia="Cambria" w:hAnsi="Cambria" w:cs="Cambria"/>
          <w:lang w:val="es-ES"/>
        </w:rPr>
        <w:t>indicada</w:t>
      </w:r>
      <w:r w:rsidRPr="006251B7">
        <w:rPr>
          <w:rFonts w:ascii="Cambria" w:eastAsia="Cambria" w:hAnsi="Cambria" w:cs="Cambria"/>
          <w:lang w:val="es-ES"/>
        </w:rPr>
        <w:t xml:space="preserve"> ent</w:t>
      </w:r>
      <w:r w:rsidR="00D0086A" w:rsidRPr="006251B7">
        <w:rPr>
          <w:rFonts w:ascii="Cambria" w:eastAsia="Cambria" w:hAnsi="Cambria" w:cs="Cambria"/>
          <w:lang w:val="es-ES"/>
        </w:rPr>
        <w:t>idad</w:t>
      </w:r>
      <w:r w:rsidRPr="006251B7">
        <w:rPr>
          <w:rFonts w:ascii="Cambria" w:eastAsia="Cambria" w:hAnsi="Cambria" w:cs="Cambria"/>
          <w:lang w:val="es-ES"/>
        </w:rPr>
        <w:t xml:space="preserve"> fiscalizador</w:t>
      </w:r>
      <w:r w:rsidR="00D0086A" w:rsidRPr="006251B7">
        <w:rPr>
          <w:rFonts w:ascii="Cambria" w:eastAsia="Cambria" w:hAnsi="Cambria" w:cs="Cambria"/>
          <w:lang w:val="es-ES"/>
        </w:rPr>
        <w:t>a</w:t>
      </w:r>
      <w:r w:rsidRPr="006251B7">
        <w:rPr>
          <w:rFonts w:ascii="Cambria" w:eastAsia="Cambria" w:hAnsi="Cambria" w:cs="Cambria"/>
          <w:lang w:val="es-ES"/>
        </w:rPr>
        <w:t xml:space="preserve">, </w:t>
      </w:r>
      <w:r w:rsidR="00536BB1" w:rsidRPr="006251B7">
        <w:rPr>
          <w:rFonts w:ascii="Cambria" w:eastAsia="Cambria" w:hAnsi="Cambria" w:cs="Cambria"/>
          <w:lang w:val="es-ES"/>
        </w:rPr>
        <w:t>terminando</w:t>
      </w:r>
      <w:r w:rsidRPr="006251B7">
        <w:rPr>
          <w:rFonts w:ascii="Cambria" w:eastAsia="Cambria" w:hAnsi="Cambria" w:cs="Cambria"/>
          <w:lang w:val="es-ES"/>
        </w:rPr>
        <w:t xml:space="preserve"> su tramitación </w:t>
      </w:r>
      <w:r w:rsidR="00536BB1" w:rsidRPr="006251B7">
        <w:rPr>
          <w:rFonts w:ascii="Cambria" w:eastAsia="Cambria" w:hAnsi="Cambria" w:cs="Cambria"/>
          <w:lang w:val="es-ES"/>
        </w:rPr>
        <w:t>(por regla general)</w:t>
      </w:r>
      <w:r w:rsidRPr="006251B7">
        <w:rPr>
          <w:rFonts w:ascii="Cambria" w:eastAsia="Cambria" w:hAnsi="Cambria" w:cs="Cambria"/>
          <w:lang w:val="es-ES"/>
        </w:rPr>
        <w:t xml:space="preserve"> el mismo día 10 o 25 de cada mes</w:t>
      </w:r>
      <w:r w:rsidR="008D48D8" w:rsidRPr="006251B7">
        <w:rPr>
          <w:rFonts w:ascii="Cambria" w:eastAsia="Cambria" w:hAnsi="Cambria" w:cs="Cambria"/>
          <w:lang w:val="es-ES"/>
        </w:rPr>
        <w:t xml:space="preserve">. </w:t>
      </w:r>
      <w:r w:rsidR="0050232D" w:rsidRPr="006251B7">
        <w:rPr>
          <w:rFonts w:ascii="Cambria" w:eastAsia="Cambria" w:hAnsi="Cambria" w:cs="Cambria"/>
          <w:lang w:val="es-ES"/>
        </w:rPr>
        <w:t>S</w:t>
      </w:r>
      <w:r w:rsidR="00397BB6" w:rsidRPr="006251B7">
        <w:rPr>
          <w:rFonts w:ascii="Cambria" w:eastAsia="Cambria" w:hAnsi="Cambria" w:cs="Cambria"/>
          <w:lang w:val="es-ES"/>
        </w:rPr>
        <w:t>ó</w:t>
      </w:r>
      <w:r w:rsidR="50836736" w:rsidRPr="006251B7">
        <w:rPr>
          <w:rFonts w:ascii="Cambria" w:eastAsia="Cambria" w:hAnsi="Cambria" w:cs="Cambria"/>
          <w:lang w:val="es-ES"/>
        </w:rPr>
        <w:t xml:space="preserve">lo </w:t>
      </w:r>
      <w:r w:rsidR="0050232D" w:rsidRPr="006251B7">
        <w:rPr>
          <w:rFonts w:ascii="Cambria" w:eastAsia="Cambria" w:hAnsi="Cambria" w:cs="Cambria"/>
          <w:lang w:val="es-ES"/>
        </w:rPr>
        <w:t>después de</w:t>
      </w:r>
      <w:r w:rsidR="00BC2B8B" w:rsidRPr="006251B7">
        <w:rPr>
          <w:rFonts w:ascii="Cambria" w:eastAsia="Cambria" w:hAnsi="Cambria" w:cs="Cambria"/>
          <w:lang w:val="es-ES"/>
        </w:rPr>
        <w:t xml:space="preserve"> </w:t>
      </w:r>
      <w:r w:rsidR="00D778CC" w:rsidRPr="006251B7">
        <w:rPr>
          <w:rFonts w:ascii="Cambria" w:eastAsia="Cambria" w:hAnsi="Cambria" w:cs="Cambria"/>
          <w:lang w:val="es-ES"/>
        </w:rPr>
        <w:t>la finalización</w:t>
      </w:r>
      <w:r w:rsidR="00BC2B8B" w:rsidRPr="006251B7">
        <w:rPr>
          <w:rFonts w:ascii="Cambria" w:eastAsia="Cambria" w:hAnsi="Cambria" w:cs="Cambria"/>
          <w:lang w:val="es-ES"/>
        </w:rPr>
        <w:t xml:space="preserve"> d</w:t>
      </w:r>
      <w:r w:rsidR="50836736" w:rsidRPr="006251B7">
        <w:rPr>
          <w:rFonts w:ascii="Cambria" w:eastAsia="Cambria" w:hAnsi="Cambria" w:cs="Cambria"/>
          <w:lang w:val="es-ES"/>
        </w:rPr>
        <w:t>e</w:t>
      </w:r>
      <w:r w:rsidR="00D778CC" w:rsidRPr="006251B7">
        <w:rPr>
          <w:rFonts w:ascii="Cambria" w:eastAsia="Cambria" w:hAnsi="Cambria" w:cs="Cambria"/>
          <w:lang w:val="es-ES"/>
        </w:rPr>
        <w:t xml:space="preserve"> </w:t>
      </w:r>
      <w:r w:rsidR="50836736" w:rsidRPr="006251B7">
        <w:rPr>
          <w:rFonts w:ascii="Cambria" w:eastAsia="Cambria" w:hAnsi="Cambria" w:cs="Cambria"/>
          <w:lang w:val="es-ES"/>
        </w:rPr>
        <w:t>l</w:t>
      </w:r>
      <w:r w:rsidR="00D778CC" w:rsidRPr="006251B7">
        <w:rPr>
          <w:rFonts w:ascii="Cambria" w:eastAsia="Cambria" w:hAnsi="Cambria" w:cs="Cambria"/>
          <w:lang w:val="es-ES"/>
        </w:rPr>
        <w:t>a</w:t>
      </w:r>
      <w:r w:rsidR="50836736" w:rsidRPr="006251B7">
        <w:rPr>
          <w:rFonts w:ascii="Cambria" w:eastAsia="Cambria" w:hAnsi="Cambria" w:cs="Cambria"/>
          <w:lang w:val="es-ES"/>
        </w:rPr>
        <w:t xml:space="preserve"> tramitación del </w:t>
      </w:r>
      <w:r w:rsidR="00BC2B8B" w:rsidRPr="006251B7">
        <w:rPr>
          <w:rFonts w:ascii="Cambria" w:eastAsia="Cambria" w:hAnsi="Cambria" w:cs="Cambria"/>
          <w:lang w:val="es-ES"/>
        </w:rPr>
        <w:t>d</w:t>
      </w:r>
      <w:r w:rsidR="50836736" w:rsidRPr="006251B7">
        <w:rPr>
          <w:rFonts w:ascii="Cambria" w:eastAsia="Cambria" w:hAnsi="Cambria" w:cs="Cambria"/>
          <w:lang w:val="es-ES"/>
        </w:rPr>
        <w:t xml:space="preserve">ecreto, </w:t>
      </w:r>
      <w:r w:rsidR="00327BED" w:rsidRPr="006251B7">
        <w:rPr>
          <w:rFonts w:ascii="Cambria" w:eastAsia="Cambria" w:hAnsi="Cambria" w:cs="Cambria"/>
          <w:lang w:val="es-ES"/>
        </w:rPr>
        <w:t>la División</w:t>
      </w:r>
      <w:r w:rsidR="50836736" w:rsidRPr="006251B7">
        <w:rPr>
          <w:rFonts w:ascii="Cambria" w:eastAsia="Cambria" w:hAnsi="Cambria" w:cs="Cambria"/>
          <w:lang w:val="es-ES"/>
        </w:rPr>
        <w:t xml:space="preserve"> de </w:t>
      </w:r>
      <w:r w:rsidR="002A2B0F" w:rsidRPr="006251B7">
        <w:rPr>
          <w:rFonts w:ascii="Cambria" w:eastAsia="Cambria" w:hAnsi="Cambria" w:cs="Cambria"/>
          <w:lang w:val="es-ES"/>
        </w:rPr>
        <w:t xml:space="preserve">Administración y </w:t>
      </w:r>
      <w:r w:rsidR="50836736" w:rsidRPr="006251B7">
        <w:rPr>
          <w:rFonts w:ascii="Cambria" w:eastAsia="Cambria" w:hAnsi="Cambria" w:cs="Cambria"/>
          <w:lang w:val="es-ES"/>
        </w:rPr>
        <w:t xml:space="preserve">Finanzas del Ministerio de Transportes y Telecomunicaciones </w:t>
      </w:r>
      <w:r w:rsidR="006C5478" w:rsidRPr="006251B7">
        <w:rPr>
          <w:rFonts w:ascii="Cambria" w:eastAsia="Cambria" w:hAnsi="Cambria" w:cs="Cambria"/>
          <w:lang w:val="es-ES"/>
        </w:rPr>
        <w:t>ejecuta</w:t>
      </w:r>
      <w:r w:rsidR="50836736" w:rsidRPr="006251B7">
        <w:rPr>
          <w:rFonts w:ascii="Cambria" w:eastAsia="Cambria" w:hAnsi="Cambria" w:cs="Cambria"/>
          <w:lang w:val="es-ES"/>
        </w:rPr>
        <w:t xml:space="preserve"> la </w:t>
      </w:r>
      <w:r w:rsidR="50836736" w:rsidRPr="006251B7">
        <w:rPr>
          <w:rFonts w:ascii="Cambria" w:eastAsia="Cambria" w:hAnsi="Cambria" w:cs="Cambria"/>
          <w:b/>
          <w:bCs/>
          <w:lang w:val="es-ES"/>
        </w:rPr>
        <w:t xml:space="preserve">transferencia de </w:t>
      </w:r>
      <w:r w:rsidR="006A5787" w:rsidRPr="006251B7">
        <w:rPr>
          <w:rFonts w:ascii="Cambria" w:eastAsia="Cambria" w:hAnsi="Cambria" w:cs="Cambria"/>
          <w:b/>
          <w:bCs/>
          <w:lang w:val="es-ES"/>
        </w:rPr>
        <w:t>los</w:t>
      </w:r>
      <w:r w:rsidR="50836736" w:rsidRPr="006251B7">
        <w:rPr>
          <w:rFonts w:ascii="Cambria" w:eastAsia="Cambria" w:hAnsi="Cambria" w:cs="Cambria"/>
          <w:b/>
          <w:bCs/>
          <w:lang w:val="es-ES"/>
        </w:rPr>
        <w:t xml:space="preserve"> recursos de</w:t>
      </w:r>
      <w:r w:rsidR="006A5787" w:rsidRPr="006251B7">
        <w:rPr>
          <w:rFonts w:ascii="Cambria" w:eastAsia="Cambria" w:hAnsi="Cambria" w:cs="Cambria"/>
          <w:b/>
          <w:bCs/>
          <w:lang w:val="es-ES"/>
        </w:rPr>
        <w:t>l</w:t>
      </w:r>
      <w:r w:rsidR="50836736" w:rsidRPr="006251B7">
        <w:rPr>
          <w:rFonts w:ascii="Cambria" w:eastAsia="Cambria" w:hAnsi="Cambria" w:cs="Cambria"/>
          <w:b/>
          <w:bCs/>
          <w:lang w:val="es-ES"/>
        </w:rPr>
        <w:t xml:space="preserve"> </w:t>
      </w:r>
      <w:r w:rsidR="006A5787" w:rsidRPr="006251B7">
        <w:rPr>
          <w:rFonts w:ascii="Cambria" w:eastAsia="Cambria" w:hAnsi="Cambria" w:cs="Cambria"/>
          <w:b/>
          <w:bCs/>
          <w:lang w:val="es-ES"/>
        </w:rPr>
        <w:t>s</w:t>
      </w:r>
      <w:r w:rsidR="50836736" w:rsidRPr="006251B7">
        <w:rPr>
          <w:rFonts w:ascii="Cambria" w:eastAsia="Cambria" w:hAnsi="Cambria" w:cs="Cambria"/>
          <w:b/>
          <w:bCs/>
          <w:lang w:val="es-ES"/>
        </w:rPr>
        <w:t xml:space="preserve">ubsidio a la Cuenta Bancaria </w:t>
      </w:r>
      <w:r w:rsidR="006A5787" w:rsidRPr="006251B7">
        <w:rPr>
          <w:rFonts w:ascii="Cambria" w:eastAsia="Cambria" w:hAnsi="Cambria" w:cs="Cambria"/>
          <w:b/>
          <w:bCs/>
          <w:lang w:val="es-ES"/>
        </w:rPr>
        <w:t>N°</w:t>
      </w:r>
      <w:r w:rsidR="00AA6CDB" w:rsidRPr="006251B7">
        <w:rPr>
          <w:rFonts w:ascii="Cambria" w:eastAsia="Cambria" w:hAnsi="Cambria" w:cs="Cambria"/>
          <w:b/>
          <w:bCs/>
          <w:lang w:val="es-ES"/>
        </w:rPr>
        <w:t xml:space="preserve"> </w:t>
      </w:r>
      <w:r w:rsidR="50836736" w:rsidRPr="006251B7">
        <w:rPr>
          <w:rFonts w:ascii="Cambria" w:eastAsia="Cambria" w:hAnsi="Cambria" w:cs="Cambria"/>
          <w:b/>
          <w:bCs/>
          <w:lang w:val="es-ES"/>
        </w:rPr>
        <w:t>6</w:t>
      </w:r>
      <w:r w:rsidR="50836736" w:rsidRPr="006251B7">
        <w:rPr>
          <w:rFonts w:ascii="Cambria" w:eastAsia="Cambria" w:hAnsi="Cambria" w:cs="Cambria"/>
          <w:lang w:val="es-ES"/>
        </w:rPr>
        <w:t xml:space="preserve"> </w:t>
      </w:r>
      <w:r w:rsidR="00F642B9" w:rsidRPr="006251B7">
        <w:rPr>
          <w:rFonts w:ascii="Cambria" w:eastAsia="Cambria" w:hAnsi="Cambria" w:cs="Cambria"/>
          <w:lang w:val="es-ES"/>
        </w:rPr>
        <w:t>(</w:t>
      </w:r>
      <w:r w:rsidR="006A5787" w:rsidRPr="006251B7">
        <w:rPr>
          <w:rFonts w:ascii="Cambria" w:eastAsia="Cambria" w:hAnsi="Cambria" w:cs="Cambria"/>
          <w:lang w:val="es-ES"/>
        </w:rPr>
        <w:t>suma</w:t>
      </w:r>
      <w:r w:rsidR="50836736" w:rsidRPr="006251B7">
        <w:rPr>
          <w:rFonts w:ascii="Cambria" w:eastAsia="Cambria" w:hAnsi="Cambria" w:cs="Cambria"/>
          <w:lang w:val="es-ES"/>
        </w:rPr>
        <w:t xml:space="preserve"> </w:t>
      </w:r>
      <w:r w:rsidR="006A5787" w:rsidRPr="006251B7">
        <w:rPr>
          <w:rFonts w:ascii="Cambria" w:eastAsia="Cambria" w:hAnsi="Cambria" w:cs="Cambria"/>
          <w:lang w:val="es-ES"/>
        </w:rPr>
        <w:t xml:space="preserve">establecida </w:t>
      </w:r>
      <w:r w:rsidR="00F642B9" w:rsidRPr="006251B7">
        <w:rPr>
          <w:rFonts w:ascii="Cambria" w:eastAsia="Cambria" w:hAnsi="Cambria" w:cs="Cambria"/>
          <w:lang w:val="es-ES"/>
        </w:rPr>
        <w:t>en</w:t>
      </w:r>
      <w:r w:rsidR="006A5787" w:rsidRPr="006251B7">
        <w:rPr>
          <w:rFonts w:ascii="Cambria" w:eastAsia="Cambria" w:hAnsi="Cambria" w:cs="Cambria"/>
          <w:lang w:val="es-ES"/>
        </w:rPr>
        <w:t xml:space="preserve"> el decreto emitido</w:t>
      </w:r>
      <w:r w:rsidR="00F642B9" w:rsidRPr="006251B7">
        <w:rPr>
          <w:rFonts w:ascii="Cambria" w:eastAsia="Cambria" w:hAnsi="Cambria" w:cs="Cambria"/>
          <w:lang w:val="es-ES"/>
        </w:rPr>
        <w:t>)</w:t>
      </w:r>
      <w:r w:rsidR="50836736" w:rsidRPr="006251B7">
        <w:rPr>
          <w:rFonts w:ascii="Cambria" w:eastAsia="Cambria" w:hAnsi="Cambria" w:cs="Cambria"/>
          <w:lang w:val="es-ES"/>
        </w:rPr>
        <w:t>.</w:t>
      </w:r>
    </w:p>
    <w:p w14:paraId="499F4777" w14:textId="6F5B0AEB" w:rsidR="6CA4103E" w:rsidRPr="006251B7" w:rsidRDefault="6CA4103E" w:rsidP="002B0E89">
      <w:pPr>
        <w:widowControl w:val="0"/>
        <w:spacing w:line="240" w:lineRule="auto"/>
        <w:ind w:firstLine="708"/>
        <w:contextualSpacing/>
        <w:jc w:val="both"/>
        <w:rPr>
          <w:rFonts w:ascii="Cambria" w:eastAsia="Cambria" w:hAnsi="Cambria" w:cs="Cambria"/>
          <w:lang w:val="es-ES"/>
        </w:rPr>
      </w:pPr>
    </w:p>
    <w:p w14:paraId="19F58344" w14:textId="331CBBA4" w:rsidR="00394DBB" w:rsidRPr="006251B7" w:rsidRDefault="00EE3C6D" w:rsidP="002B0E89">
      <w:pPr>
        <w:widowControl w:val="0"/>
        <w:spacing w:line="240" w:lineRule="auto"/>
        <w:contextualSpacing/>
        <w:jc w:val="both"/>
        <w:rPr>
          <w:rFonts w:ascii="Cambria" w:eastAsia="Cambria" w:hAnsi="Cambria" w:cs="Cambria"/>
          <w:lang w:val="es-ES"/>
        </w:rPr>
      </w:pPr>
      <w:r w:rsidRPr="006251B7">
        <w:rPr>
          <w:rFonts w:ascii="Cambria" w:eastAsia="Cambria" w:hAnsi="Cambria" w:cs="Cambria"/>
          <w:lang w:val="es-ES"/>
        </w:rPr>
        <w:t>Así, u</w:t>
      </w:r>
      <w:r w:rsidR="5FEECB1E" w:rsidRPr="006251B7">
        <w:rPr>
          <w:rFonts w:ascii="Cambria" w:eastAsia="Cambria" w:hAnsi="Cambria" w:cs="Cambria"/>
          <w:lang w:val="es-ES"/>
        </w:rPr>
        <w:t xml:space="preserve">na vez </w:t>
      </w:r>
      <w:r w:rsidR="001A719C" w:rsidRPr="006251B7">
        <w:rPr>
          <w:rFonts w:ascii="Cambria" w:eastAsia="Cambria" w:hAnsi="Cambria" w:cs="Cambria"/>
          <w:lang w:val="es-ES"/>
        </w:rPr>
        <w:t>concluido</w:t>
      </w:r>
      <w:r w:rsidR="5FEECB1E" w:rsidRPr="006251B7">
        <w:rPr>
          <w:rFonts w:ascii="Cambria" w:eastAsia="Cambria" w:hAnsi="Cambria" w:cs="Cambria"/>
          <w:lang w:val="es-ES"/>
        </w:rPr>
        <w:t xml:space="preserve"> el proceso de transferencia </w:t>
      </w:r>
      <w:r w:rsidR="00C47450" w:rsidRPr="006251B7">
        <w:rPr>
          <w:rFonts w:ascii="Cambria" w:eastAsia="Cambria" w:hAnsi="Cambria" w:cs="Cambria"/>
          <w:lang w:val="es-ES"/>
        </w:rPr>
        <w:t>precisado</w:t>
      </w:r>
      <w:r w:rsidR="5FEECB1E" w:rsidRPr="006251B7">
        <w:rPr>
          <w:rFonts w:ascii="Cambria" w:eastAsia="Cambria" w:hAnsi="Cambria" w:cs="Cambria"/>
          <w:lang w:val="es-ES"/>
        </w:rPr>
        <w:t xml:space="preserve"> </w:t>
      </w:r>
      <w:r w:rsidR="00CB2530" w:rsidRPr="006251B7">
        <w:rPr>
          <w:rFonts w:ascii="Cambria" w:eastAsia="Cambria" w:hAnsi="Cambria" w:cs="Cambria"/>
          <w:lang w:val="es-ES"/>
        </w:rPr>
        <w:t>con antelación</w:t>
      </w:r>
      <w:r w:rsidR="5FEECB1E" w:rsidRPr="006251B7">
        <w:rPr>
          <w:rFonts w:ascii="Cambria" w:eastAsia="Cambria" w:hAnsi="Cambria" w:cs="Cambria"/>
          <w:lang w:val="es-ES"/>
        </w:rPr>
        <w:t>, el M</w:t>
      </w:r>
      <w:r w:rsidR="00C22388" w:rsidRPr="006251B7">
        <w:rPr>
          <w:rFonts w:ascii="Cambria" w:eastAsia="Cambria" w:hAnsi="Cambria" w:cs="Cambria"/>
          <w:lang w:val="es-ES"/>
        </w:rPr>
        <w:t>inisterio</w:t>
      </w:r>
      <w:r w:rsidR="5FEECB1E" w:rsidRPr="006251B7">
        <w:rPr>
          <w:rFonts w:ascii="Cambria" w:eastAsia="Cambria" w:hAnsi="Cambria" w:cs="Cambria"/>
          <w:lang w:val="es-ES"/>
        </w:rPr>
        <w:t xml:space="preserve"> </w:t>
      </w:r>
      <w:r w:rsidR="00E57816" w:rsidRPr="006251B7">
        <w:rPr>
          <w:rFonts w:ascii="Cambria" w:eastAsia="Cambria" w:hAnsi="Cambria" w:cs="Cambria"/>
          <w:lang w:val="es-ES"/>
        </w:rPr>
        <w:t>notifica</w:t>
      </w:r>
      <w:r w:rsidR="5FEECB1E" w:rsidRPr="006251B7">
        <w:rPr>
          <w:rFonts w:ascii="Cambria" w:eastAsia="Cambria" w:hAnsi="Cambria" w:cs="Cambria"/>
          <w:lang w:val="es-ES"/>
        </w:rPr>
        <w:t xml:space="preserve"> </w:t>
      </w:r>
      <w:r w:rsidR="004749AF" w:rsidRPr="006251B7">
        <w:rPr>
          <w:rFonts w:ascii="Cambria" w:eastAsia="Cambria" w:hAnsi="Cambria" w:cs="Cambria"/>
          <w:lang w:val="es-ES"/>
        </w:rPr>
        <w:t>un</w:t>
      </w:r>
      <w:r w:rsidR="5FEECB1E" w:rsidRPr="006251B7">
        <w:rPr>
          <w:rFonts w:ascii="Cambria" w:eastAsia="Cambria" w:hAnsi="Cambria" w:cs="Cambria"/>
          <w:lang w:val="es-ES"/>
        </w:rPr>
        <w:t xml:space="preserve"> oficio a</w:t>
      </w:r>
      <w:r w:rsidR="00C22388" w:rsidRPr="006251B7">
        <w:rPr>
          <w:rFonts w:ascii="Cambria" w:eastAsia="Cambria" w:hAnsi="Cambria" w:cs="Cambria"/>
          <w:lang w:val="es-ES"/>
        </w:rPr>
        <w:t>l</w:t>
      </w:r>
      <w:r w:rsidR="5FEECB1E" w:rsidRPr="006251B7">
        <w:rPr>
          <w:rFonts w:ascii="Cambria" w:eastAsia="Cambria" w:hAnsi="Cambria" w:cs="Cambria"/>
          <w:lang w:val="es-ES"/>
        </w:rPr>
        <w:t xml:space="preserve"> AFT</w:t>
      </w:r>
      <w:r w:rsidR="00E57816" w:rsidRPr="006251B7">
        <w:rPr>
          <w:rFonts w:ascii="Cambria" w:eastAsia="Cambria" w:hAnsi="Cambria" w:cs="Cambria"/>
          <w:lang w:val="es-ES"/>
        </w:rPr>
        <w:t>,</w:t>
      </w:r>
      <w:r w:rsidR="5FEECB1E" w:rsidRPr="006251B7">
        <w:rPr>
          <w:rFonts w:ascii="Cambria" w:eastAsia="Cambria" w:hAnsi="Cambria" w:cs="Cambria"/>
          <w:lang w:val="es-ES"/>
        </w:rPr>
        <w:t xml:space="preserve"> </w:t>
      </w:r>
      <w:r w:rsidR="00E57816" w:rsidRPr="006251B7">
        <w:rPr>
          <w:rFonts w:ascii="Cambria" w:eastAsia="Cambria" w:hAnsi="Cambria" w:cs="Cambria"/>
          <w:lang w:val="es-ES"/>
        </w:rPr>
        <w:t>mediante el cual</w:t>
      </w:r>
      <w:r w:rsidR="5FEECB1E" w:rsidRPr="006251B7">
        <w:rPr>
          <w:rFonts w:ascii="Cambria" w:eastAsia="Cambria" w:hAnsi="Cambria" w:cs="Cambria"/>
          <w:lang w:val="es-ES"/>
        </w:rPr>
        <w:t xml:space="preserve"> instruye </w:t>
      </w:r>
      <w:r w:rsidR="003369BE" w:rsidRPr="006251B7">
        <w:rPr>
          <w:rFonts w:ascii="Cambria" w:eastAsia="Cambria" w:hAnsi="Cambria" w:cs="Cambria"/>
          <w:lang w:val="es-ES"/>
        </w:rPr>
        <w:t>el traspaso de</w:t>
      </w:r>
      <w:r w:rsidR="5FEECB1E" w:rsidRPr="006251B7">
        <w:rPr>
          <w:rFonts w:ascii="Cambria" w:eastAsia="Cambria" w:hAnsi="Cambria" w:cs="Cambria"/>
          <w:lang w:val="es-ES"/>
        </w:rPr>
        <w:t xml:space="preserve"> los recursos </w:t>
      </w:r>
      <w:r w:rsidR="003C6FDA" w:rsidRPr="006251B7">
        <w:rPr>
          <w:rFonts w:ascii="Cambria" w:eastAsia="Cambria" w:hAnsi="Cambria" w:cs="Cambria"/>
          <w:lang w:val="es-ES"/>
        </w:rPr>
        <w:t>pertinentes</w:t>
      </w:r>
      <w:r w:rsidR="00F46A1A" w:rsidRPr="006251B7">
        <w:rPr>
          <w:rFonts w:ascii="Cambria" w:eastAsia="Cambria" w:hAnsi="Cambria" w:cs="Cambria"/>
          <w:lang w:val="es-ES"/>
        </w:rPr>
        <w:t xml:space="preserve"> </w:t>
      </w:r>
      <w:r w:rsidR="5FEECB1E" w:rsidRPr="006251B7">
        <w:rPr>
          <w:rFonts w:ascii="Cambria" w:eastAsia="Cambria" w:hAnsi="Cambria" w:cs="Cambria"/>
          <w:lang w:val="es-ES"/>
        </w:rPr>
        <w:t xml:space="preserve">desde la </w:t>
      </w:r>
      <w:r w:rsidR="29C778F7" w:rsidRPr="006251B7">
        <w:rPr>
          <w:rFonts w:ascii="Cambria" w:eastAsia="Cambria" w:hAnsi="Cambria" w:cs="Cambria"/>
          <w:lang w:val="es-ES"/>
        </w:rPr>
        <w:t>c</w:t>
      </w:r>
      <w:r w:rsidR="5FEECB1E" w:rsidRPr="006251B7">
        <w:rPr>
          <w:rFonts w:ascii="Cambria" w:eastAsia="Cambria" w:hAnsi="Cambria" w:cs="Cambria"/>
          <w:lang w:val="es-ES"/>
        </w:rPr>
        <w:t xml:space="preserve">uenta </w:t>
      </w:r>
      <w:r w:rsidR="299ABC70" w:rsidRPr="006251B7">
        <w:rPr>
          <w:rFonts w:ascii="Cambria" w:eastAsia="Cambria" w:hAnsi="Cambria" w:cs="Cambria"/>
          <w:lang w:val="es-ES"/>
        </w:rPr>
        <w:t>b</w:t>
      </w:r>
      <w:r w:rsidR="5FEECB1E" w:rsidRPr="006251B7">
        <w:rPr>
          <w:rFonts w:ascii="Cambria" w:eastAsia="Cambria" w:hAnsi="Cambria" w:cs="Cambria"/>
          <w:lang w:val="es-ES"/>
        </w:rPr>
        <w:t xml:space="preserve">ancaria </w:t>
      </w:r>
      <w:r w:rsidR="4B0F3A98" w:rsidRPr="006251B7">
        <w:rPr>
          <w:rFonts w:ascii="Cambria" w:eastAsia="Cambria" w:hAnsi="Cambria" w:cs="Cambria"/>
          <w:lang w:val="es-ES"/>
        </w:rPr>
        <w:t>N°</w:t>
      </w:r>
      <w:r w:rsidR="00636FBD" w:rsidRPr="006251B7">
        <w:rPr>
          <w:rFonts w:ascii="Cambria" w:eastAsia="Cambria" w:hAnsi="Cambria" w:cs="Cambria"/>
          <w:lang w:val="es-ES"/>
        </w:rPr>
        <w:t xml:space="preserve"> </w:t>
      </w:r>
      <w:r w:rsidR="5FEECB1E" w:rsidRPr="006251B7">
        <w:rPr>
          <w:rFonts w:ascii="Cambria" w:eastAsia="Cambria" w:hAnsi="Cambria" w:cs="Cambria"/>
          <w:lang w:val="es-ES"/>
        </w:rPr>
        <w:t xml:space="preserve">6 a la </w:t>
      </w:r>
      <w:r w:rsidR="0C807801" w:rsidRPr="006251B7">
        <w:rPr>
          <w:rFonts w:ascii="Cambria" w:eastAsia="Cambria" w:hAnsi="Cambria" w:cs="Cambria"/>
          <w:lang w:val="es-ES"/>
        </w:rPr>
        <w:t>c</w:t>
      </w:r>
      <w:r w:rsidR="5FEECB1E" w:rsidRPr="006251B7">
        <w:rPr>
          <w:rFonts w:ascii="Cambria" w:eastAsia="Cambria" w:hAnsi="Cambria" w:cs="Cambria"/>
          <w:lang w:val="es-ES"/>
        </w:rPr>
        <w:t xml:space="preserve">uenta </w:t>
      </w:r>
      <w:r w:rsidR="66EDE1E9" w:rsidRPr="006251B7">
        <w:rPr>
          <w:rFonts w:ascii="Cambria" w:eastAsia="Cambria" w:hAnsi="Cambria" w:cs="Cambria"/>
          <w:lang w:val="es-ES"/>
        </w:rPr>
        <w:t>b</w:t>
      </w:r>
      <w:r w:rsidR="5FEECB1E" w:rsidRPr="006251B7">
        <w:rPr>
          <w:rFonts w:ascii="Cambria" w:eastAsia="Cambria" w:hAnsi="Cambria" w:cs="Cambria"/>
          <w:lang w:val="es-ES"/>
        </w:rPr>
        <w:t>ancaria</w:t>
      </w:r>
      <w:r w:rsidR="379F7454" w:rsidRPr="006251B7">
        <w:rPr>
          <w:rFonts w:ascii="Cambria" w:eastAsia="Cambria" w:hAnsi="Cambria" w:cs="Cambria"/>
          <w:lang w:val="es-ES"/>
        </w:rPr>
        <w:t xml:space="preserve"> N°</w:t>
      </w:r>
      <w:r w:rsidR="00636FBD" w:rsidRPr="006251B7">
        <w:rPr>
          <w:rFonts w:ascii="Cambria" w:eastAsia="Cambria" w:hAnsi="Cambria" w:cs="Cambria"/>
          <w:lang w:val="es-ES"/>
        </w:rPr>
        <w:t xml:space="preserve"> </w:t>
      </w:r>
      <w:r w:rsidR="5FEECB1E" w:rsidRPr="006251B7">
        <w:rPr>
          <w:rFonts w:ascii="Cambria" w:eastAsia="Cambria" w:hAnsi="Cambria" w:cs="Cambria"/>
          <w:lang w:val="es-ES"/>
        </w:rPr>
        <w:t xml:space="preserve">2, </w:t>
      </w:r>
      <w:proofErr w:type="gramStart"/>
      <w:r w:rsidR="005807BE" w:rsidRPr="006251B7">
        <w:rPr>
          <w:rFonts w:ascii="Cambria" w:eastAsia="Cambria" w:hAnsi="Cambria" w:cs="Cambria"/>
          <w:lang w:val="es-ES"/>
        </w:rPr>
        <w:t>a objeto de</w:t>
      </w:r>
      <w:proofErr w:type="gramEnd"/>
      <w:r w:rsidR="5FEECB1E" w:rsidRPr="006251B7">
        <w:rPr>
          <w:rFonts w:ascii="Cambria" w:eastAsia="Cambria" w:hAnsi="Cambria" w:cs="Cambria"/>
          <w:lang w:val="es-ES"/>
        </w:rPr>
        <w:t xml:space="preserve"> ejecutar</w:t>
      </w:r>
      <w:r w:rsidR="001876A2" w:rsidRPr="006251B7">
        <w:rPr>
          <w:rFonts w:ascii="Cambria" w:eastAsia="Cambria" w:hAnsi="Cambria" w:cs="Cambria"/>
          <w:lang w:val="es-ES"/>
        </w:rPr>
        <w:t xml:space="preserve">, </w:t>
      </w:r>
      <w:r w:rsidR="00842FF9" w:rsidRPr="006251B7">
        <w:rPr>
          <w:rFonts w:ascii="Cambria" w:eastAsia="Cambria" w:hAnsi="Cambria" w:cs="Cambria"/>
          <w:lang w:val="es-ES"/>
        </w:rPr>
        <w:t>subsecuentemente</w:t>
      </w:r>
      <w:r w:rsidR="001876A2" w:rsidRPr="006251B7">
        <w:rPr>
          <w:rFonts w:ascii="Cambria" w:eastAsia="Cambria" w:hAnsi="Cambria" w:cs="Cambria"/>
          <w:lang w:val="es-ES"/>
        </w:rPr>
        <w:t>,</w:t>
      </w:r>
      <w:r w:rsidR="5FEECB1E" w:rsidRPr="006251B7">
        <w:rPr>
          <w:rFonts w:ascii="Cambria" w:eastAsia="Cambria" w:hAnsi="Cambria" w:cs="Cambria"/>
          <w:lang w:val="es-ES"/>
        </w:rPr>
        <w:t xml:space="preserve"> el pago</w:t>
      </w:r>
      <w:r w:rsidR="77B15D81" w:rsidRPr="006251B7">
        <w:rPr>
          <w:rFonts w:ascii="Cambria" w:eastAsia="Cambria" w:hAnsi="Cambria" w:cs="Cambria"/>
          <w:lang w:val="es-ES"/>
        </w:rPr>
        <w:t xml:space="preserve"> </w:t>
      </w:r>
      <w:r w:rsidR="001876A2" w:rsidRPr="006251B7">
        <w:rPr>
          <w:rFonts w:ascii="Cambria" w:eastAsia="Cambria" w:hAnsi="Cambria" w:cs="Cambria"/>
          <w:lang w:val="es-ES"/>
        </w:rPr>
        <w:t xml:space="preserve">a los </w:t>
      </w:r>
      <w:r w:rsidR="003E4BC0" w:rsidRPr="006251B7">
        <w:rPr>
          <w:rFonts w:ascii="Cambria" w:eastAsia="Cambria" w:hAnsi="Cambria" w:cs="Cambria"/>
          <w:lang w:val="es-ES"/>
        </w:rPr>
        <w:t>P</w:t>
      </w:r>
      <w:r w:rsidR="001876A2" w:rsidRPr="006251B7">
        <w:rPr>
          <w:rFonts w:ascii="Cambria" w:eastAsia="Cambria" w:hAnsi="Cambria" w:cs="Cambria"/>
          <w:lang w:val="es-ES"/>
        </w:rPr>
        <w:t xml:space="preserve">roveedores </w:t>
      </w:r>
      <w:r w:rsidR="008910A5" w:rsidRPr="006251B7">
        <w:rPr>
          <w:rFonts w:ascii="Cambria" w:eastAsia="Cambria" w:hAnsi="Cambria" w:cs="Cambria"/>
          <w:lang w:val="es-ES"/>
        </w:rPr>
        <w:t xml:space="preserve">de </w:t>
      </w:r>
      <w:r w:rsidR="003E4BC0" w:rsidRPr="006251B7">
        <w:rPr>
          <w:rFonts w:ascii="Cambria" w:eastAsia="Cambria" w:hAnsi="Cambria" w:cs="Cambria"/>
          <w:lang w:val="es-ES"/>
        </w:rPr>
        <w:t>S</w:t>
      </w:r>
      <w:r w:rsidR="008910A5" w:rsidRPr="006251B7">
        <w:rPr>
          <w:rFonts w:ascii="Cambria" w:eastAsia="Cambria" w:hAnsi="Cambria" w:cs="Cambria"/>
          <w:lang w:val="es-ES"/>
        </w:rPr>
        <w:t xml:space="preserve">ervicios del Sistema </w:t>
      </w:r>
      <w:r w:rsidR="77B15D81" w:rsidRPr="006251B7">
        <w:rPr>
          <w:rFonts w:ascii="Cambria" w:eastAsia="Cambria" w:hAnsi="Cambria" w:cs="Cambria"/>
          <w:lang w:val="es-ES"/>
        </w:rPr>
        <w:t xml:space="preserve">desde </w:t>
      </w:r>
      <w:r w:rsidR="002A2B0F" w:rsidRPr="006251B7">
        <w:rPr>
          <w:rFonts w:ascii="Cambria" w:eastAsia="Cambria" w:hAnsi="Cambria" w:cs="Cambria"/>
          <w:lang w:val="es-ES"/>
        </w:rPr>
        <w:t>esta última</w:t>
      </w:r>
      <w:r w:rsidR="00636FBD" w:rsidRPr="006251B7">
        <w:rPr>
          <w:rFonts w:ascii="Cambria" w:eastAsia="Cambria" w:hAnsi="Cambria" w:cs="Cambria"/>
          <w:lang w:val="es-ES"/>
        </w:rPr>
        <w:t xml:space="preserve"> cuenta</w:t>
      </w:r>
      <w:r w:rsidR="5FEECB1E" w:rsidRPr="006251B7">
        <w:rPr>
          <w:rFonts w:ascii="Cambria" w:eastAsia="Cambria" w:hAnsi="Cambria" w:cs="Cambria"/>
          <w:lang w:val="es-ES"/>
        </w:rPr>
        <w:t>.</w:t>
      </w:r>
    </w:p>
    <w:p w14:paraId="0BCBF603" w14:textId="76C33DC8" w:rsidR="00394DBB" w:rsidRPr="006251B7" w:rsidRDefault="00394DBB" w:rsidP="002B0E89">
      <w:pPr>
        <w:widowControl w:val="0"/>
        <w:spacing w:after="240" w:line="240" w:lineRule="auto"/>
        <w:contextualSpacing/>
        <w:jc w:val="both"/>
        <w:rPr>
          <w:rFonts w:ascii="Cambria" w:eastAsia="Cambria" w:hAnsi="Cambria" w:cs="Cambria"/>
          <w:lang w:val="es-ES"/>
        </w:rPr>
      </w:pPr>
    </w:p>
    <w:p w14:paraId="08A25713" w14:textId="3E624A04" w:rsidR="003959E5" w:rsidRPr="006251B7" w:rsidRDefault="001A719C" w:rsidP="002B0E89">
      <w:pPr>
        <w:widowControl w:val="0"/>
        <w:spacing w:line="240" w:lineRule="auto"/>
        <w:jc w:val="both"/>
        <w:rPr>
          <w:rFonts w:ascii="Cambria" w:eastAsia="Cambria" w:hAnsi="Cambria" w:cs="Cambria"/>
          <w:lang w:val="es-ES"/>
        </w:rPr>
      </w:pPr>
      <w:r w:rsidRPr="006251B7">
        <w:rPr>
          <w:rFonts w:ascii="Cambria" w:eastAsia="Cambria" w:hAnsi="Cambria" w:cs="Cambria"/>
          <w:lang w:val="es-ES"/>
        </w:rPr>
        <w:t xml:space="preserve">Finalmente, </w:t>
      </w:r>
      <w:r w:rsidR="00183A53" w:rsidRPr="006251B7">
        <w:rPr>
          <w:rFonts w:ascii="Cambria" w:eastAsia="Cambria" w:hAnsi="Cambria" w:cs="Cambria"/>
          <w:lang w:val="es-ES"/>
        </w:rPr>
        <w:t>ante</w:t>
      </w:r>
      <w:r w:rsidR="43D982E2" w:rsidRPr="006251B7">
        <w:rPr>
          <w:rFonts w:ascii="Cambria" w:eastAsia="Cambria" w:hAnsi="Cambria" w:cs="Cambria"/>
          <w:lang w:val="es-ES"/>
        </w:rPr>
        <w:t xml:space="preserve"> </w:t>
      </w:r>
      <w:r w:rsidR="00842FF9" w:rsidRPr="006251B7">
        <w:rPr>
          <w:rFonts w:ascii="Cambria" w:eastAsia="Cambria" w:hAnsi="Cambria" w:cs="Cambria"/>
          <w:lang w:val="es-ES"/>
        </w:rPr>
        <w:t xml:space="preserve">la </w:t>
      </w:r>
      <w:r w:rsidR="00183A53" w:rsidRPr="006251B7">
        <w:rPr>
          <w:rFonts w:ascii="Cambria" w:eastAsia="Cambria" w:hAnsi="Cambria" w:cs="Cambria"/>
          <w:lang w:val="es-ES"/>
        </w:rPr>
        <w:t xml:space="preserve">excepcional </w:t>
      </w:r>
      <w:r w:rsidR="00842FF9" w:rsidRPr="006251B7">
        <w:rPr>
          <w:rFonts w:ascii="Cambria" w:eastAsia="Cambria" w:hAnsi="Cambria" w:cs="Cambria"/>
          <w:lang w:val="es-ES"/>
        </w:rPr>
        <w:t>circunstancia</w:t>
      </w:r>
      <w:r w:rsidR="008B70D2" w:rsidRPr="006251B7">
        <w:rPr>
          <w:rFonts w:ascii="Cambria" w:eastAsia="Cambria" w:hAnsi="Cambria" w:cs="Cambria"/>
          <w:lang w:val="es-ES"/>
        </w:rPr>
        <w:t xml:space="preserve"> </w:t>
      </w:r>
      <w:r w:rsidR="0050232D" w:rsidRPr="006251B7">
        <w:rPr>
          <w:rFonts w:ascii="Cambria" w:eastAsia="Cambria" w:hAnsi="Cambria" w:cs="Cambria"/>
          <w:lang w:val="es-ES"/>
        </w:rPr>
        <w:t xml:space="preserve">de </w:t>
      </w:r>
      <w:r w:rsidR="008B70D2" w:rsidRPr="006251B7">
        <w:rPr>
          <w:rFonts w:ascii="Cambria" w:eastAsia="Cambria" w:hAnsi="Cambria" w:cs="Cambria"/>
          <w:lang w:val="es-ES"/>
        </w:rPr>
        <w:t xml:space="preserve">que el </w:t>
      </w:r>
      <w:r w:rsidRPr="006251B7">
        <w:rPr>
          <w:rFonts w:ascii="Cambria" w:eastAsia="Cambria" w:hAnsi="Cambria" w:cs="Cambria"/>
          <w:lang w:val="es-ES"/>
        </w:rPr>
        <w:t>d</w:t>
      </w:r>
      <w:r w:rsidR="43D982E2" w:rsidRPr="006251B7">
        <w:rPr>
          <w:rFonts w:ascii="Cambria" w:eastAsia="Cambria" w:hAnsi="Cambria" w:cs="Cambria"/>
          <w:lang w:val="es-ES"/>
        </w:rPr>
        <w:t xml:space="preserve">ecreto no </w:t>
      </w:r>
      <w:r w:rsidR="008B70D2" w:rsidRPr="006251B7">
        <w:rPr>
          <w:rFonts w:ascii="Cambria" w:eastAsia="Cambria" w:hAnsi="Cambria" w:cs="Cambria"/>
          <w:lang w:val="es-ES"/>
        </w:rPr>
        <w:t xml:space="preserve">fuese </w:t>
      </w:r>
      <w:r w:rsidR="43D982E2" w:rsidRPr="006251B7">
        <w:rPr>
          <w:rFonts w:ascii="Cambria" w:eastAsia="Cambria" w:hAnsi="Cambria" w:cs="Cambria"/>
          <w:lang w:val="es-ES"/>
        </w:rPr>
        <w:t>tramita</w:t>
      </w:r>
      <w:r w:rsidR="005315AC" w:rsidRPr="006251B7">
        <w:rPr>
          <w:rFonts w:ascii="Cambria" w:eastAsia="Cambria" w:hAnsi="Cambria" w:cs="Cambria"/>
          <w:lang w:val="es-ES"/>
        </w:rPr>
        <w:t>do</w:t>
      </w:r>
      <w:r w:rsidR="43D982E2" w:rsidRPr="006251B7">
        <w:rPr>
          <w:rFonts w:ascii="Cambria" w:eastAsia="Cambria" w:hAnsi="Cambria" w:cs="Cambria"/>
          <w:lang w:val="es-ES"/>
        </w:rPr>
        <w:t xml:space="preserve"> en los plazos </w:t>
      </w:r>
      <w:r w:rsidR="00A148AF" w:rsidRPr="006251B7">
        <w:rPr>
          <w:rFonts w:ascii="Cambria" w:eastAsia="Cambria" w:hAnsi="Cambria" w:cs="Cambria"/>
          <w:lang w:val="es-ES"/>
        </w:rPr>
        <w:t>consignados</w:t>
      </w:r>
      <w:r w:rsidR="43D982E2" w:rsidRPr="006251B7">
        <w:rPr>
          <w:rFonts w:ascii="Cambria" w:eastAsia="Cambria" w:hAnsi="Cambria" w:cs="Cambria"/>
          <w:lang w:val="es-ES"/>
        </w:rPr>
        <w:t xml:space="preserve">, </w:t>
      </w:r>
      <w:r w:rsidR="005315AC" w:rsidRPr="006251B7">
        <w:rPr>
          <w:rFonts w:ascii="Cambria" w:eastAsia="Cambria" w:hAnsi="Cambria" w:cs="Cambria"/>
          <w:lang w:val="es-ES"/>
        </w:rPr>
        <w:t>el</w:t>
      </w:r>
      <w:r w:rsidR="43D982E2" w:rsidRPr="006251B7">
        <w:rPr>
          <w:rFonts w:ascii="Cambria" w:eastAsia="Cambria" w:hAnsi="Cambria" w:cs="Cambria"/>
          <w:lang w:val="es-ES"/>
        </w:rPr>
        <w:t xml:space="preserve"> AFT </w:t>
      </w:r>
      <w:r w:rsidR="00BE7A0A" w:rsidRPr="006251B7">
        <w:rPr>
          <w:rFonts w:ascii="Cambria" w:eastAsia="Cambria" w:hAnsi="Cambria" w:cs="Cambria"/>
          <w:lang w:val="es-ES"/>
        </w:rPr>
        <w:t>se encuentra sujeto a la obligación de</w:t>
      </w:r>
      <w:r w:rsidR="43D982E2" w:rsidRPr="006251B7">
        <w:rPr>
          <w:rFonts w:ascii="Cambria" w:eastAsia="Cambria" w:hAnsi="Cambria" w:cs="Cambria"/>
          <w:lang w:val="es-ES"/>
        </w:rPr>
        <w:t xml:space="preserve"> pagar una </w:t>
      </w:r>
      <w:r w:rsidR="43D982E2" w:rsidRPr="006251B7">
        <w:rPr>
          <w:rFonts w:ascii="Cambria" w:eastAsia="Cambria" w:hAnsi="Cambria" w:cs="Cambria"/>
          <w:b/>
          <w:bCs/>
          <w:lang w:val="es-ES"/>
        </w:rPr>
        <w:t>prorrata</w:t>
      </w:r>
      <w:r w:rsidR="43D982E2" w:rsidRPr="006251B7">
        <w:rPr>
          <w:rFonts w:ascii="Cambria" w:eastAsia="Cambria" w:hAnsi="Cambria" w:cs="Cambria"/>
          <w:lang w:val="es-ES"/>
        </w:rPr>
        <w:t xml:space="preserve"> a </w:t>
      </w:r>
      <w:r w:rsidR="7D71A3BB" w:rsidRPr="006251B7">
        <w:rPr>
          <w:rFonts w:ascii="Cambria" w:eastAsia="Cambria" w:hAnsi="Cambria" w:cs="Cambria"/>
          <w:lang w:val="es-ES"/>
        </w:rPr>
        <w:t>EFE</w:t>
      </w:r>
      <w:r w:rsidR="00BE7A0A" w:rsidRPr="006251B7">
        <w:rPr>
          <w:rFonts w:ascii="Cambria" w:eastAsia="Cambria" w:hAnsi="Cambria" w:cs="Cambria"/>
          <w:lang w:val="es-ES"/>
        </w:rPr>
        <w:t xml:space="preserve"> Central S.A.</w:t>
      </w:r>
      <w:r w:rsidR="00A148AF" w:rsidRPr="006251B7">
        <w:rPr>
          <w:rFonts w:ascii="Cambria" w:eastAsia="Cambria" w:hAnsi="Cambria" w:cs="Cambria"/>
          <w:lang w:val="es-ES"/>
        </w:rPr>
        <w:t xml:space="preserve"> y a los Operadores de Buses</w:t>
      </w:r>
      <w:r w:rsidR="43D982E2" w:rsidRPr="006251B7">
        <w:rPr>
          <w:rFonts w:ascii="Cambria" w:eastAsia="Cambria" w:hAnsi="Cambria" w:cs="Cambria"/>
          <w:lang w:val="es-ES"/>
        </w:rPr>
        <w:t>, correspondiente a una proporción de la suma total de</w:t>
      </w:r>
      <w:r w:rsidR="003D0DF5" w:rsidRPr="006251B7">
        <w:rPr>
          <w:rFonts w:ascii="Cambria" w:eastAsia="Cambria" w:hAnsi="Cambria" w:cs="Cambria"/>
          <w:lang w:val="es-ES"/>
        </w:rPr>
        <w:t>l</w:t>
      </w:r>
      <w:r w:rsidR="43D982E2" w:rsidRPr="006251B7">
        <w:rPr>
          <w:rFonts w:ascii="Cambria" w:eastAsia="Cambria" w:hAnsi="Cambria" w:cs="Cambria"/>
          <w:lang w:val="es-ES"/>
        </w:rPr>
        <w:t xml:space="preserve"> pago</w:t>
      </w:r>
      <w:r w:rsidR="000927AA" w:rsidRPr="006251B7">
        <w:rPr>
          <w:rFonts w:ascii="Cambria" w:eastAsia="Cambria" w:hAnsi="Cambria" w:cs="Cambria"/>
          <w:lang w:val="es-ES"/>
        </w:rPr>
        <w:t xml:space="preserve">, </w:t>
      </w:r>
      <w:r w:rsidR="00842FF9" w:rsidRPr="006251B7">
        <w:rPr>
          <w:rFonts w:ascii="Cambria" w:eastAsia="Cambria" w:hAnsi="Cambria" w:cs="Cambria"/>
          <w:lang w:val="es-ES"/>
        </w:rPr>
        <w:t xml:space="preserve">la que </w:t>
      </w:r>
      <w:r w:rsidR="00D978B5" w:rsidRPr="006251B7">
        <w:rPr>
          <w:rFonts w:ascii="Cambria" w:eastAsia="Cambria" w:hAnsi="Cambria" w:cs="Cambria"/>
          <w:lang w:val="es-ES"/>
        </w:rPr>
        <w:t>debe ser</w:t>
      </w:r>
      <w:r w:rsidR="00842FF9" w:rsidRPr="006251B7">
        <w:rPr>
          <w:rFonts w:ascii="Cambria" w:eastAsia="Cambria" w:hAnsi="Cambria" w:cs="Cambria"/>
          <w:lang w:val="es-ES"/>
        </w:rPr>
        <w:t xml:space="preserve"> </w:t>
      </w:r>
      <w:r w:rsidR="00010EEA" w:rsidRPr="006251B7">
        <w:rPr>
          <w:rFonts w:ascii="Cambria" w:eastAsia="Cambria" w:hAnsi="Cambria" w:cs="Cambria"/>
          <w:lang w:val="es-ES"/>
        </w:rPr>
        <w:t>remunerada</w:t>
      </w:r>
      <w:r w:rsidR="43D982E2" w:rsidRPr="006251B7">
        <w:rPr>
          <w:rFonts w:ascii="Cambria" w:eastAsia="Cambria" w:hAnsi="Cambria" w:cs="Cambria"/>
          <w:lang w:val="es-ES"/>
        </w:rPr>
        <w:t xml:space="preserve"> con los recursos disponibles en </w:t>
      </w:r>
      <w:r w:rsidR="0050232D" w:rsidRPr="006251B7">
        <w:rPr>
          <w:rFonts w:ascii="Cambria" w:eastAsia="Cambria" w:hAnsi="Cambria" w:cs="Cambria"/>
          <w:lang w:val="es-ES"/>
        </w:rPr>
        <w:t xml:space="preserve">la </w:t>
      </w:r>
      <w:r w:rsidR="43D982E2" w:rsidRPr="006251B7">
        <w:rPr>
          <w:rFonts w:ascii="Cambria" w:eastAsia="Cambria" w:hAnsi="Cambria" w:cs="Cambria"/>
          <w:lang w:val="es-ES"/>
        </w:rPr>
        <w:t xml:space="preserve">cuenta bancaria </w:t>
      </w:r>
      <w:r w:rsidR="000927AA" w:rsidRPr="006251B7">
        <w:rPr>
          <w:rFonts w:ascii="Cambria" w:eastAsia="Cambria" w:hAnsi="Cambria" w:cs="Cambria"/>
          <w:lang w:val="es-ES"/>
        </w:rPr>
        <w:t>N°</w:t>
      </w:r>
      <w:r w:rsidR="003805A3" w:rsidRPr="006251B7">
        <w:rPr>
          <w:rFonts w:ascii="Cambria" w:eastAsia="Cambria" w:hAnsi="Cambria" w:cs="Cambria"/>
          <w:lang w:val="es-ES"/>
        </w:rPr>
        <w:t xml:space="preserve"> </w:t>
      </w:r>
      <w:r w:rsidR="43D982E2" w:rsidRPr="006251B7">
        <w:rPr>
          <w:rFonts w:ascii="Cambria" w:eastAsia="Cambria" w:hAnsi="Cambria" w:cs="Cambria"/>
          <w:lang w:val="es-ES"/>
        </w:rPr>
        <w:t>2</w:t>
      </w:r>
      <w:r w:rsidR="00CD0A11" w:rsidRPr="006251B7">
        <w:rPr>
          <w:rFonts w:ascii="Cambria" w:eastAsia="Cambria" w:hAnsi="Cambria" w:cs="Cambria"/>
          <w:lang w:val="es-ES"/>
        </w:rPr>
        <w:t>,</w:t>
      </w:r>
      <w:r w:rsidR="43D982E2" w:rsidRPr="006251B7">
        <w:rPr>
          <w:rFonts w:ascii="Cambria" w:eastAsia="Cambria" w:hAnsi="Cambria" w:cs="Cambria"/>
          <w:lang w:val="es-ES"/>
        </w:rPr>
        <w:t xml:space="preserve"> el mismo </w:t>
      </w:r>
      <w:r w:rsidR="43D982E2" w:rsidRPr="006251B7">
        <w:rPr>
          <w:rFonts w:ascii="Cambria" w:eastAsia="Cambria" w:hAnsi="Cambria" w:cs="Cambria"/>
          <w:lang w:val="es-ES"/>
        </w:rPr>
        <w:lastRenderedPageBreak/>
        <w:t xml:space="preserve">día del pago </w:t>
      </w:r>
      <w:r w:rsidR="000927AA" w:rsidRPr="006251B7">
        <w:rPr>
          <w:rFonts w:ascii="Cambria" w:eastAsia="Cambria" w:hAnsi="Cambria" w:cs="Cambria"/>
          <w:lang w:val="es-ES"/>
        </w:rPr>
        <w:t xml:space="preserve">previsto </w:t>
      </w:r>
      <w:r w:rsidR="00FB785A" w:rsidRPr="006251B7">
        <w:rPr>
          <w:rFonts w:ascii="Cambria" w:eastAsia="Cambria" w:hAnsi="Cambria" w:cs="Cambria"/>
          <w:lang w:val="es-ES"/>
        </w:rPr>
        <w:t>conforme a los contratos suscritos con el Ministerio</w:t>
      </w:r>
      <w:r w:rsidR="00FB0282" w:rsidRPr="006251B7">
        <w:rPr>
          <w:rFonts w:ascii="Cambria" w:eastAsia="Cambria" w:hAnsi="Cambria" w:cs="Cambria"/>
          <w:lang w:val="es-ES"/>
        </w:rPr>
        <w:t xml:space="preserve"> (</w:t>
      </w:r>
      <w:r w:rsidR="43D982E2" w:rsidRPr="006251B7">
        <w:rPr>
          <w:rFonts w:ascii="Cambria" w:eastAsia="Cambria" w:hAnsi="Cambria" w:cs="Cambria"/>
          <w:lang w:val="es-ES"/>
        </w:rPr>
        <w:t>es decir, los días 10 y 25 de cada mes</w:t>
      </w:r>
      <w:r w:rsidR="00FB0282" w:rsidRPr="006251B7">
        <w:rPr>
          <w:rFonts w:ascii="Cambria" w:eastAsia="Cambria" w:hAnsi="Cambria" w:cs="Cambria"/>
          <w:lang w:val="es-ES"/>
        </w:rPr>
        <w:t>)</w:t>
      </w:r>
      <w:r w:rsidR="43D982E2" w:rsidRPr="006251B7">
        <w:rPr>
          <w:rFonts w:ascii="Cambria" w:eastAsia="Cambria" w:hAnsi="Cambria" w:cs="Cambria"/>
          <w:lang w:val="es-ES"/>
        </w:rPr>
        <w:t xml:space="preserve">. </w:t>
      </w:r>
    </w:p>
    <w:p w14:paraId="3CC9774B" w14:textId="7C87072B" w:rsidR="003959E5" w:rsidRPr="006251B7" w:rsidRDefault="003959E5" w:rsidP="00F670F2">
      <w:pPr>
        <w:spacing w:line="240" w:lineRule="auto"/>
        <w:rPr>
          <w:rFonts w:ascii="Cambria" w:eastAsia="Cambria" w:hAnsi="Cambria" w:cs="Cambria"/>
          <w:lang w:val="es-ES"/>
        </w:rPr>
        <w:sectPr w:rsidR="003959E5" w:rsidRPr="006251B7">
          <w:headerReference w:type="default" r:id="rId10"/>
          <w:footerReference w:type="default" r:id="rId11"/>
          <w:pgSz w:w="12240" w:h="15840"/>
          <w:pgMar w:top="1417" w:right="1701" w:bottom="1417" w:left="1701" w:header="708" w:footer="708" w:gutter="0"/>
          <w:cols w:space="708"/>
          <w:docGrid w:linePitch="360"/>
        </w:sectPr>
      </w:pPr>
    </w:p>
    <w:p w14:paraId="320F2AEC" w14:textId="50AA28B2" w:rsidR="001F31B6" w:rsidRPr="006251B7" w:rsidRDefault="10F87DA4" w:rsidP="000947DB">
      <w:pPr>
        <w:pStyle w:val="Prrafodelista"/>
        <w:numPr>
          <w:ilvl w:val="0"/>
          <w:numId w:val="6"/>
        </w:numPr>
        <w:spacing w:after="0" w:line="240" w:lineRule="auto"/>
        <w:jc w:val="both"/>
        <w:rPr>
          <w:rFonts w:ascii="Cambria" w:hAnsi="Cambria"/>
          <w:b/>
        </w:rPr>
      </w:pPr>
      <w:r w:rsidRPr="006251B7">
        <w:rPr>
          <w:rFonts w:ascii="Cambria" w:hAnsi="Cambria"/>
          <w:b/>
          <w:bCs/>
          <w:u w:val="single"/>
        </w:rPr>
        <w:lastRenderedPageBreak/>
        <w:t>Flujo Mensual</w:t>
      </w:r>
      <w:r w:rsidR="32147DF5" w:rsidRPr="006251B7">
        <w:rPr>
          <w:rFonts w:ascii="Cambria" w:hAnsi="Cambria"/>
          <w:b/>
          <w:bCs/>
          <w:u w:val="single"/>
        </w:rPr>
        <w:t xml:space="preserve"> de Pagos – AFT</w:t>
      </w:r>
      <w:r w:rsidR="32147DF5" w:rsidRPr="006251B7">
        <w:rPr>
          <w:rFonts w:ascii="Cambria" w:hAnsi="Cambria"/>
          <w:b/>
          <w:bCs/>
        </w:rPr>
        <w:t xml:space="preserve"> </w:t>
      </w:r>
      <w:r w:rsidR="001F31B6" w:rsidRPr="006251B7">
        <w:rPr>
          <w:rStyle w:val="Refdenotaalpie"/>
          <w:rFonts w:ascii="Verdana" w:hAnsi="Verdana"/>
          <w:b/>
        </w:rPr>
        <w:footnoteReference w:id="18"/>
      </w:r>
      <w:r w:rsidR="00322564" w:rsidRPr="006251B7">
        <w:rPr>
          <w:rFonts w:ascii="Cambria" w:hAnsi="Cambria"/>
          <w:b/>
          <w:bCs/>
        </w:rPr>
        <w:t>.</w:t>
      </w:r>
    </w:p>
    <w:p w14:paraId="05AC5A67" w14:textId="77777777" w:rsidR="00456F67" w:rsidRPr="006251B7" w:rsidRDefault="00456F67" w:rsidP="006B7BC5">
      <w:pPr>
        <w:pStyle w:val="Prrafodelista"/>
        <w:spacing w:after="0" w:line="240" w:lineRule="auto"/>
        <w:ind w:left="360"/>
        <w:jc w:val="both"/>
        <w:rPr>
          <w:rFonts w:ascii="Cambria" w:hAnsi="Cambria"/>
          <w:b/>
        </w:rPr>
      </w:pPr>
    </w:p>
    <w:p w14:paraId="2E852F31" w14:textId="76893CC8" w:rsidR="000947DB" w:rsidRPr="006251B7" w:rsidRDefault="6F11DC46">
      <w:pPr>
        <w:pStyle w:val="Prrafodelista"/>
        <w:spacing w:after="0" w:line="240" w:lineRule="auto"/>
        <w:ind w:left="360"/>
        <w:jc w:val="both"/>
        <w:rPr>
          <w:rFonts w:ascii="Cambria" w:eastAsia="Cambria" w:hAnsi="Cambria" w:cs="Cambria"/>
          <w:bCs/>
        </w:rPr>
      </w:pPr>
      <w:r w:rsidRPr="006251B7">
        <w:rPr>
          <w:rFonts w:ascii="Cambria" w:eastAsia="Cambria" w:hAnsi="Cambria" w:cs="Cambria"/>
        </w:rPr>
        <w:t xml:space="preserve">A </w:t>
      </w:r>
      <w:r w:rsidRPr="006251B7" w:rsidDel="00456F67">
        <w:rPr>
          <w:rFonts w:ascii="Cambria" w:eastAsia="Cambria" w:hAnsi="Cambria" w:cs="Cambria"/>
        </w:rPr>
        <w:t>continuación</w:t>
      </w:r>
      <w:r w:rsidR="00456F67" w:rsidRPr="006251B7" w:rsidDel="00E925F1">
        <w:rPr>
          <w:rFonts w:ascii="Cambria" w:eastAsia="Cambria" w:hAnsi="Cambria" w:cs="Cambria"/>
        </w:rPr>
        <w:t>,</w:t>
      </w:r>
      <w:r w:rsidRPr="006251B7">
        <w:rPr>
          <w:rFonts w:ascii="Cambria" w:eastAsia="Cambria" w:hAnsi="Cambria" w:cs="Cambria"/>
        </w:rPr>
        <w:t xml:space="preserve"> se detallan los pagos adscritos a una mensualidad tipo</w:t>
      </w:r>
      <w:r w:rsidR="1FB90332" w:rsidRPr="006251B7">
        <w:rPr>
          <w:rFonts w:ascii="Cambria" w:eastAsia="Cambria" w:hAnsi="Cambria" w:cs="Cambria"/>
        </w:rPr>
        <w:t>,</w:t>
      </w:r>
      <w:r w:rsidRPr="006251B7">
        <w:rPr>
          <w:rFonts w:ascii="Cambria" w:eastAsia="Cambria" w:hAnsi="Cambria" w:cs="Cambria"/>
        </w:rPr>
        <w:t xml:space="preserve"> </w:t>
      </w:r>
      <w:proofErr w:type="gramStart"/>
      <w:r w:rsidR="006D6102" w:rsidRPr="006251B7">
        <w:rPr>
          <w:rFonts w:ascii="Cambria" w:eastAsia="Cambria" w:hAnsi="Cambria" w:cs="Cambria"/>
          <w:bCs/>
        </w:rPr>
        <w:t>de acuerdo</w:t>
      </w:r>
      <w:r w:rsidRPr="006251B7">
        <w:rPr>
          <w:rFonts w:ascii="Cambria" w:eastAsia="Cambria" w:hAnsi="Cambria" w:cs="Cambria"/>
        </w:rPr>
        <w:t xml:space="preserve"> a</w:t>
      </w:r>
      <w:proofErr w:type="gramEnd"/>
      <w:r w:rsidRPr="006251B7">
        <w:rPr>
          <w:rFonts w:ascii="Cambria" w:eastAsia="Cambria" w:hAnsi="Cambria" w:cs="Cambria"/>
        </w:rPr>
        <w:t xml:space="preserve"> los contratos actualmente vigentes en el Sistema</w:t>
      </w:r>
      <w:r w:rsidR="00456F67" w:rsidRPr="006251B7">
        <w:rPr>
          <w:rFonts w:ascii="Cambria" w:eastAsia="Cambria" w:hAnsi="Cambria" w:cs="Cambria"/>
          <w:bCs/>
        </w:rPr>
        <w:t>:</w:t>
      </w:r>
    </w:p>
    <w:p w14:paraId="5810234A" w14:textId="1EEB67C8" w:rsidR="1864B7D8" w:rsidRPr="006251B7" w:rsidRDefault="1864B7D8" w:rsidP="006B7BC5">
      <w:pPr>
        <w:spacing w:after="0" w:line="240" w:lineRule="auto"/>
        <w:jc w:val="both"/>
        <w:rPr>
          <w:rFonts w:ascii="Cambria" w:hAnsi="Cambria"/>
          <w:b/>
        </w:rPr>
      </w:pPr>
    </w:p>
    <w:tbl>
      <w:tblPr>
        <w:tblStyle w:val="Tablaconcuadrculaclara"/>
        <w:tblW w:w="13096" w:type="dxa"/>
        <w:jc w:val="center"/>
        <w:tblLook w:val="04A0" w:firstRow="1" w:lastRow="0" w:firstColumn="1" w:lastColumn="0" w:noHBand="0" w:noVBand="1"/>
      </w:tblPr>
      <w:tblGrid>
        <w:gridCol w:w="1406"/>
        <w:gridCol w:w="1459"/>
        <w:gridCol w:w="2933"/>
        <w:gridCol w:w="1862"/>
        <w:gridCol w:w="1209"/>
        <w:gridCol w:w="2736"/>
        <w:gridCol w:w="1491"/>
      </w:tblGrid>
      <w:tr w:rsidR="001F31B6" w:rsidRPr="006251B7" w14:paraId="286E7E11" w14:textId="77777777" w:rsidTr="006B7BC5">
        <w:trPr>
          <w:trHeight w:val="300"/>
          <w:jc w:val="center"/>
        </w:trPr>
        <w:tc>
          <w:tcPr>
            <w:tcW w:w="1406" w:type="dxa"/>
            <w:shd w:val="clear" w:color="auto" w:fill="CAEDFB" w:themeFill="accent4" w:themeFillTint="33"/>
          </w:tcPr>
          <w:p w14:paraId="0AEE73A8" w14:textId="77777777" w:rsidR="001F31B6" w:rsidRPr="006251B7" w:rsidRDefault="001F31B6" w:rsidP="00524358">
            <w:pPr>
              <w:jc w:val="center"/>
              <w:rPr>
                <w:rFonts w:ascii="Cambria" w:hAnsi="Cambria"/>
                <w:b/>
              </w:rPr>
            </w:pPr>
          </w:p>
        </w:tc>
        <w:tc>
          <w:tcPr>
            <w:tcW w:w="1459" w:type="dxa"/>
            <w:shd w:val="clear" w:color="auto" w:fill="CAEDFB" w:themeFill="accent4" w:themeFillTint="33"/>
          </w:tcPr>
          <w:p w14:paraId="06C5DAEF" w14:textId="2BAC85AF" w:rsidR="001F31B6" w:rsidRPr="006251B7" w:rsidRDefault="001F31B6" w:rsidP="00524358">
            <w:pPr>
              <w:jc w:val="center"/>
              <w:rPr>
                <w:rFonts w:ascii="Cambria" w:hAnsi="Cambria"/>
                <w:b/>
                <w:bCs/>
                <w:sz w:val="16"/>
                <w:szCs w:val="16"/>
              </w:rPr>
            </w:pPr>
            <w:r w:rsidRPr="006251B7">
              <w:rPr>
                <w:rFonts w:ascii="Cambria" w:hAnsi="Cambria"/>
                <w:b/>
                <w:bCs/>
                <w:sz w:val="16"/>
                <w:szCs w:val="16"/>
              </w:rPr>
              <w:t>Día 5</w:t>
            </w:r>
          </w:p>
        </w:tc>
        <w:tc>
          <w:tcPr>
            <w:tcW w:w="2933" w:type="dxa"/>
            <w:shd w:val="clear" w:color="auto" w:fill="CAEDFB" w:themeFill="accent4" w:themeFillTint="33"/>
          </w:tcPr>
          <w:p w14:paraId="6F6CB39A" w14:textId="5E807BD0" w:rsidR="001F31B6" w:rsidRPr="006251B7" w:rsidRDefault="001F31B6" w:rsidP="00524358">
            <w:pPr>
              <w:jc w:val="center"/>
              <w:rPr>
                <w:rFonts w:ascii="Cambria" w:hAnsi="Cambria"/>
                <w:b/>
                <w:bCs/>
                <w:sz w:val="16"/>
                <w:szCs w:val="16"/>
              </w:rPr>
            </w:pPr>
            <w:r w:rsidRPr="006251B7">
              <w:rPr>
                <w:rFonts w:ascii="Cambria" w:hAnsi="Cambria"/>
                <w:b/>
                <w:bCs/>
                <w:sz w:val="16"/>
                <w:szCs w:val="16"/>
              </w:rPr>
              <w:t>Día 10</w:t>
            </w:r>
          </w:p>
        </w:tc>
        <w:tc>
          <w:tcPr>
            <w:tcW w:w="1862" w:type="dxa"/>
            <w:shd w:val="clear" w:color="auto" w:fill="CAEDFB" w:themeFill="accent4" w:themeFillTint="33"/>
          </w:tcPr>
          <w:p w14:paraId="3832FE4D" w14:textId="4E3A84AC" w:rsidR="001F31B6" w:rsidRPr="006251B7" w:rsidRDefault="001F31B6" w:rsidP="00524358">
            <w:pPr>
              <w:jc w:val="center"/>
              <w:rPr>
                <w:rFonts w:ascii="Cambria" w:hAnsi="Cambria"/>
                <w:b/>
                <w:bCs/>
                <w:sz w:val="16"/>
                <w:szCs w:val="16"/>
              </w:rPr>
            </w:pPr>
            <w:r w:rsidRPr="006251B7">
              <w:rPr>
                <w:rFonts w:ascii="Cambria" w:hAnsi="Cambria"/>
                <w:b/>
                <w:bCs/>
                <w:sz w:val="16"/>
                <w:szCs w:val="16"/>
              </w:rPr>
              <w:t>Día 15</w:t>
            </w:r>
          </w:p>
        </w:tc>
        <w:tc>
          <w:tcPr>
            <w:tcW w:w="1209" w:type="dxa"/>
            <w:shd w:val="clear" w:color="auto" w:fill="CAEDFB" w:themeFill="accent4" w:themeFillTint="33"/>
          </w:tcPr>
          <w:p w14:paraId="1752A46B" w14:textId="2D7009EE" w:rsidR="001F31B6" w:rsidRPr="006251B7" w:rsidRDefault="001F31B6" w:rsidP="00524358">
            <w:pPr>
              <w:jc w:val="center"/>
              <w:rPr>
                <w:rFonts w:ascii="Cambria" w:hAnsi="Cambria"/>
                <w:b/>
                <w:bCs/>
                <w:sz w:val="16"/>
                <w:szCs w:val="16"/>
              </w:rPr>
            </w:pPr>
            <w:r w:rsidRPr="006251B7">
              <w:rPr>
                <w:rFonts w:ascii="Cambria" w:hAnsi="Cambria"/>
                <w:b/>
                <w:bCs/>
                <w:sz w:val="16"/>
                <w:szCs w:val="16"/>
              </w:rPr>
              <w:t>Día 20</w:t>
            </w:r>
          </w:p>
        </w:tc>
        <w:tc>
          <w:tcPr>
            <w:tcW w:w="2736" w:type="dxa"/>
            <w:shd w:val="clear" w:color="auto" w:fill="CAEDFB" w:themeFill="accent4" w:themeFillTint="33"/>
          </w:tcPr>
          <w:p w14:paraId="587A6B8B" w14:textId="76C82B25" w:rsidR="001F31B6" w:rsidRPr="006251B7" w:rsidRDefault="001F31B6" w:rsidP="00524358">
            <w:pPr>
              <w:jc w:val="center"/>
              <w:rPr>
                <w:rFonts w:ascii="Cambria" w:hAnsi="Cambria"/>
                <w:b/>
                <w:bCs/>
                <w:sz w:val="16"/>
                <w:szCs w:val="16"/>
              </w:rPr>
            </w:pPr>
            <w:r w:rsidRPr="006251B7">
              <w:rPr>
                <w:rFonts w:ascii="Cambria" w:hAnsi="Cambria"/>
                <w:b/>
                <w:bCs/>
                <w:sz w:val="16"/>
                <w:szCs w:val="16"/>
              </w:rPr>
              <w:t>Día 25</w:t>
            </w:r>
          </w:p>
        </w:tc>
        <w:tc>
          <w:tcPr>
            <w:tcW w:w="1491" w:type="dxa"/>
            <w:shd w:val="clear" w:color="auto" w:fill="CAEDFB" w:themeFill="accent4" w:themeFillTint="33"/>
          </w:tcPr>
          <w:p w14:paraId="6B7CA90E" w14:textId="75C7AA2E" w:rsidR="001F31B6" w:rsidRPr="006251B7" w:rsidRDefault="001F31B6" w:rsidP="00524358">
            <w:pPr>
              <w:jc w:val="center"/>
              <w:rPr>
                <w:rFonts w:ascii="Cambria" w:hAnsi="Cambria"/>
                <w:b/>
                <w:bCs/>
                <w:sz w:val="16"/>
                <w:szCs w:val="16"/>
              </w:rPr>
            </w:pPr>
            <w:r w:rsidRPr="006251B7">
              <w:rPr>
                <w:rFonts w:ascii="Cambria" w:hAnsi="Cambria"/>
                <w:b/>
                <w:bCs/>
                <w:sz w:val="16"/>
                <w:szCs w:val="16"/>
              </w:rPr>
              <w:t>Día 30</w:t>
            </w:r>
          </w:p>
        </w:tc>
      </w:tr>
      <w:tr w:rsidR="001F31B6" w:rsidRPr="006251B7" w14:paraId="00221E56" w14:textId="77777777" w:rsidTr="006B7BC5">
        <w:trPr>
          <w:trHeight w:val="300"/>
          <w:jc w:val="center"/>
        </w:trPr>
        <w:tc>
          <w:tcPr>
            <w:tcW w:w="1406" w:type="dxa"/>
            <w:vMerge w:val="restart"/>
          </w:tcPr>
          <w:p w14:paraId="2AB9EF92" w14:textId="46037D4A" w:rsidR="001F31B6" w:rsidRPr="006251B7" w:rsidRDefault="001F31B6" w:rsidP="002B0E89">
            <w:pPr>
              <w:jc w:val="center"/>
              <w:rPr>
                <w:rFonts w:ascii="Cambria" w:hAnsi="Cambria"/>
                <w:b/>
                <w:bCs/>
                <w:sz w:val="16"/>
                <w:szCs w:val="16"/>
              </w:rPr>
            </w:pPr>
            <w:r w:rsidRPr="006251B7">
              <w:rPr>
                <w:rFonts w:ascii="Cambria" w:hAnsi="Cambria"/>
                <w:b/>
                <w:bCs/>
                <w:sz w:val="16"/>
                <w:szCs w:val="16"/>
              </w:rPr>
              <w:t xml:space="preserve">Proveedores de Servicios del Sistema </w:t>
            </w:r>
          </w:p>
        </w:tc>
        <w:tc>
          <w:tcPr>
            <w:tcW w:w="1459" w:type="dxa"/>
            <w:vMerge w:val="restart"/>
          </w:tcPr>
          <w:p w14:paraId="04DFB87B" w14:textId="077CCDDF" w:rsidR="001F31B6" w:rsidRPr="006251B7" w:rsidRDefault="001F31B6" w:rsidP="002B0E89">
            <w:pPr>
              <w:jc w:val="center"/>
              <w:rPr>
                <w:rFonts w:ascii="Cambria" w:hAnsi="Cambria"/>
                <w:b/>
                <w:bCs/>
                <w:sz w:val="16"/>
                <w:szCs w:val="16"/>
              </w:rPr>
            </w:pPr>
            <w:r w:rsidRPr="006251B7">
              <w:rPr>
                <w:rFonts w:ascii="Cambria" w:hAnsi="Cambria"/>
                <w:sz w:val="16"/>
                <w:szCs w:val="16"/>
              </w:rPr>
              <w:t>Proveedores de Infraestructura (5)</w:t>
            </w:r>
          </w:p>
        </w:tc>
        <w:tc>
          <w:tcPr>
            <w:tcW w:w="2933" w:type="dxa"/>
          </w:tcPr>
          <w:p w14:paraId="08FF923E" w14:textId="6879B708" w:rsidR="001F31B6" w:rsidRPr="006251B7" w:rsidRDefault="001F31B6" w:rsidP="002B0E89">
            <w:pPr>
              <w:jc w:val="center"/>
              <w:rPr>
                <w:rFonts w:ascii="Cambria" w:hAnsi="Cambria"/>
                <w:b/>
                <w:bCs/>
                <w:sz w:val="16"/>
                <w:szCs w:val="16"/>
              </w:rPr>
            </w:pPr>
            <w:r w:rsidRPr="006251B7" w:rsidDel="001F31B6">
              <w:rPr>
                <w:rFonts w:ascii="Cambria" w:hAnsi="Cambria"/>
                <w:sz w:val="16"/>
                <w:szCs w:val="16"/>
              </w:rPr>
              <w:t>Operadores de Buses (</w:t>
            </w:r>
            <w:r w:rsidRPr="006251B7">
              <w:rPr>
                <w:rFonts w:ascii="Cambria" w:hAnsi="Cambria"/>
                <w:sz w:val="16"/>
                <w:szCs w:val="16"/>
              </w:rPr>
              <w:t>1</w:t>
            </w:r>
            <w:r w:rsidR="0050232D" w:rsidRPr="006251B7">
              <w:rPr>
                <w:rFonts w:ascii="Cambria" w:hAnsi="Cambria"/>
                <w:sz w:val="16"/>
                <w:szCs w:val="16"/>
              </w:rPr>
              <w:t>8</w:t>
            </w:r>
            <w:r w:rsidRPr="006251B7" w:rsidDel="001F31B6">
              <w:rPr>
                <w:rFonts w:ascii="Cambria" w:hAnsi="Cambria"/>
                <w:sz w:val="16"/>
                <w:szCs w:val="16"/>
              </w:rPr>
              <w:t xml:space="preserve">) </w:t>
            </w:r>
          </w:p>
          <w:p w14:paraId="095D8643" w14:textId="6357A9EE" w:rsidR="001F31B6" w:rsidRPr="006251B7" w:rsidRDefault="7C8FD7D8" w:rsidP="002B0E89">
            <w:pPr>
              <w:jc w:val="center"/>
              <w:rPr>
                <w:sz w:val="16"/>
                <w:szCs w:val="16"/>
              </w:rPr>
            </w:pPr>
            <w:r w:rsidRPr="006251B7" w:rsidDel="7C8FD7D8">
              <w:rPr>
                <w:rFonts w:ascii="Cambria" w:hAnsi="Cambria"/>
                <w:sz w:val="16"/>
                <w:szCs w:val="16"/>
              </w:rPr>
              <w:t>UN (4) Liquidación quincenal</w:t>
            </w:r>
            <w:r w:rsidRPr="006251B7">
              <w:rPr>
                <w:rStyle w:val="Refdenotaalpie"/>
                <w:rFonts w:ascii="Cambria" w:hAnsi="Cambria"/>
                <w:sz w:val="16"/>
                <w:szCs w:val="16"/>
              </w:rPr>
              <w:footnoteReference w:id="19"/>
            </w:r>
          </w:p>
          <w:p w14:paraId="1A8132C1" w14:textId="699BE27B" w:rsidR="001F31B6" w:rsidRPr="006251B7" w:rsidRDefault="001F31B6" w:rsidP="002B0E89">
            <w:pPr>
              <w:jc w:val="center"/>
              <w:rPr>
                <w:rFonts w:ascii="Cambria" w:hAnsi="Cambria"/>
                <w:b/>
                <w:sz w:val="16"/>
                <w:szCs w:val="16"/>
              </w:rPr>
            </w:pPr>
            <w:r w:rsidRPr="006251B7" w:rsidDel="001F31B6">
              <w:rPr>
                <w:rFonts w:ascii="Cambria" w:hAnsi="Cambria"/>
                <w:sz w:val="16"/>
                <w:szCs w:val="16"/>
              </w:rPr>
              <w:t>US (</w:t>
            </w:r>
            <w:r w:rsidRPr="006251B7">
              <w:rPr>
                <w:rFonts w:ascii="Cambria" w:hAnsi="Cambria"/>
                <w:sz w:val="16"/>
                <w:szCs w:val="16"/>
              </w:rPr>
              <w:t>1</w:t>
            </w:r>
            <w:r w:rsidR="4E1C2CE8" w:rsidRPr="006251B7">
              <w:rPr>
                <w:rFonts w:ascii="Cambria" w:hAnsi="Cambria"/>
                <w:sz w:val="16"/>
                <w:szCs w:val="16"/>
              </w:rPr>
              <w:t>4</w:t>
            </w:r>
            <w:r w:rsidRPr="006251B7" w:rsidDel="001F31B6">
              <w:rPr>
                <w:rFonts w:ascii="Cambria" w:hAnsi="Cambria"/>
                <w:sz w:val="16"/>
                <w:szCs w:val="16"/>
              </w:rPr>
              <w:t>) Anticipo</w:t>
            </w:r>
          </w:p>
        </w:tc>
        <w:tc>
          <w:tcPr>
            <w:tcW w:w="1862" w:type="dxa"/>
          </w:tcPr>
          <w:p w14:paraId="69D56866" w14:textId="7838CE5A" w:rsidR="001F31B6" w:rsidRPr="006251B7" w:rsidRDefault="001F31B6" w:rsidP="002B0E89">
            <w:pPr>
              <w:jc w:val="center"/>
              <w:rPr>
                <w:rFonts w:ascii="Cambria" w:hAnsi="Cambria"/>
                <w:b/>
                <w:bCs/>
                <w:sz w:val="16"/>
                <w:szCs w:val="16"/>
              </w:rPr>
            </w:pPr>
            <w:r w:rsidRPr="006251B7">
              <w:rPr>
                <w:rFonts w:ascii="Cambria" w:hAnsi="Cambria"/>
                <w:sz w:val="16"/>
                <w:szCs w:val="16"/>
              </w:rPr>
              <w:t xml:space="preserve">Metro S.A. </w:t>
            </w:r>
            <w:r w:rsidR="00842791" w:rsidRPr="006251B7">
              <w:rPr>
                <w:rFonts w:ascii="Cambria" w:hAnsi="Cambria"/>
                <w:sz w:val="16"/>
                <w:szCs w:val="16"/>
              </w:rPr>
              <w:t>(</w:t>
            </w:r>
            <w:r w:rsidR="000D72C0" w:rsidRPr="006251B7">
              <w:rPr>
                <w:rFonts w:ascii="Cambria" w:hAnsi="Cambria"/>
                <w:sz w:val="16"/>
                <w:szCs w:val="16"/>
              </w:rPr>
              <w:t xml:space="preserve">Prestador </w:t>
            </w:r>
            <w:r w:rsidRPr="006251B7">
              <w:rPr>
                <w:rFonts w:ascii="Cambria" w:hAnsi="Cambria"/>
                <w:sz w:val="16"/>
                <w:szCs w:val="16"/>
              </w:rPr>
              <w:t xml:space="preserve">de </w:t>
            </w:r>
            <w:r w:rsidR="000D72C0" w:rsidRPr="006251B7">
              <w:rPr>
                <w:rFonts w:ascii="Cambria" w:hAnsi="Cambria"/>
                <w:sz w:val="16"/>
                <w:szCs w:val="16"/>
              </w:rPr>
              <w:t xml:space="preserve">Servicios de </w:t>
            </w:r>
            <w:r w:rsidRPr="006251B7">
              <w:rPr>
                <w:rFonts w:ascii="Cambria" w:hAnsi="Cambria"/>
                <w:sz w:val="16"/>
                <w:szCs w:val="16"/>
              </w:rPr>
              <w:t>Transporte</w:t>
            </w:r>
            <w:r w:rsidR="00842791" w:rsidRPr="006251B7">
              <w:rPr>
                <w:rFonts w:ascii="Cambria" w:hAnsi="Cambria"/>
                <w:sz w:val="16"/>
                <w:szCs w:val="16"/>
              </w:rPr>
              <w:t>)</w:t>
            </w:r>
            <w:r w:rsidRPr="006251B7">
              <w:rPr>
                <w:rFonts w:ascii="Cambria" w:hAnsi="Cambria"/>
                <w:sz w:val="16"/>
                <w:szCs w:val="16"/>
              </w:rPr>
              <w:t xml:space="preserve"> intermodales y plataforma tecnológica</w:t>
            </w:r>
          </w:p>
        </w:tc>
        <w:tc>
          <w:tcPr>
            <w:tcW w:w="1209" w:type="dxa"/>
            <w:vMerge w:val="restart"/>
          </w:tcPr>
          <w:p w14:paraId="235E0911" w14:textId="36514AF5" w:rsidR="001F31B6" w:rsidRPr="006251B7" w:rsidRDefault="001F31B6" w:rsidP="002B0E89">
            <w:pPr>
              <w:jc w:val="center"/>
              <w:rPr>
                <w:rFonts w:ascii="Cambria" w:hAnsi="Cambria"/>
                <w:b/>
                <w:bCs/>
                <w:sz w:val="16"/>
                <w:szCs w:val="16"/>
              </w:rPr>
            </w:pPr>
            <w:r w:rsidRPr="006251B7">
              <w:rPr>
                <w:rFonts w:ascii="Cambria" w:hAnsi="Cambria"/>
                <w:sz w:val="16"/>
                <w:szCs w:val="16"/>
              </w:rPr>
              <w:t xml:space="preserve">Banco </w:t>
            </w:r>
            <w:r w:rsidR="00842791" w:rsidRPr="006251B7">
              <w:rPr>
                <w:rFonts w:ascii="Cambria" w:hAnsi="Cambria"/>
                <w:sz w:val="16"/>
                <w:szCs w:val="16"/>
              </w:rPr>
              <w:t>del</w:t>
            </w:r>
            <w:r w:rsidRPr="006251B7">
              <w:rPr>
                <w:rFonts w:ascii="Cambria" w:hAnsi="Cambria"/>
                <w:sz w:val="16"/>
                <w:szCs w:val="16"/>
              </w:rPr>
              <w:t xml:space="preserve"> Estado (Pago Directo)</w:t>
            </w:r>
          </w:p>
        </w:tc>
        <w:tc>
          <w:tcPr>
            <w:tcW w:w="2736" w:type="dxa"/>
          </w:tcPr>
          <w:p w14:paraId="61A9A79D" w14:textId="1B4A1C7A" w:rsidR="001F31B6" w:rsidRPr="006251B7" w:rsidRDefault="001F31B6" w:rsidP="002B0E89">
            <w:pPr>
              <w:jc w:val="center"/>
              <w:rPr>
                <w:rFonts w:ascii="Cambria" w:hAnsi="Cambria"/>
                <w:b/>
                <w:bCs/>
                <w:sz w:val="16"/>
                <w:szCs w:val="16"/>
              </w:rPr>
            </w:pPr>
            <w:r w:rsidRPr="006251B7">
              <w:rPr>
                <w:rFonts w:ascii="Cambria" w:hAnsi="Cambria"/>
                <w:sz w:val="16"/>
                <w:szCs w:val="16"/>
              </w:rPr>
              <w:t>Operadores de Buses (1</w:t>
            </w:r>
            <w:r w:rsidR="6FC4B5B6" w:rsidRPr="006251B7">
              <w:rPr>
                <w:rFonts w:ascii="Cambria" w:hAnsi="Cambria"/>
                <w:sz w:val="16"/>
                <w:szCs w:val="16"/>
              </w:rPr>
              <w:t>8</w:t>
            </w:r>
            <w:r w:rsidRPr="006251B7">
              <w:rPr>
                <w:rFonts w:ascii="Cambria" w:hAnsi="Cambria"/>
                <w:sz w:val="16"/>
                <w:szCs w:val="16"/>
              </w:rPr>
              <w:t xml:space="preserve">) </w:t>
            </w:r>
          </w:p>
          <w:p w14:paraId="57F85265" w14:textId="6288A928" w:rsidR="001F31B6" w:rsidRPr="006251B7" w:rsidRDefault="7C8FD7D8" w:rsidP="002B0E89">
            <w:pPr>
              <w:jc w:val="center"/>
              <w:rPr>
                <w:sz w:val="16"/>
                <w:szCs w:val="16"/>
              </w:rPr>
            </w:pPr>
            <w:r w:rsidRPr="006251B7">
              <w:rPr>
                <w:rFonts w:ascii="Cambria" w:hAnsi="Cambria"/>
                <w:sz w:val="16"/>
                <w:szCs w:val="16"/>
              </w:rPr>
              <w:t>UN (4) Liquidación quincenal</w:t>
            </w:r>
            <w:r w:rsidRPr="006251B7">
              <w:rPr>
                <w:rStyle w:val="Refdenotaalpie"/>
                <w:rFonts w:ascii="Cambria" w:hAnsi="Cambria"/>
                <w:sz w:val="16"/>
                <w:szCs w:val="16"/>
              </w:rPr>
              <w:footnoteReference w:id="20"/>
            </w:r>
          </w:p>
          <w:p w14:paraId="2D9452B2" w14:textId="67B56102" w:rsidR="001F31B6" w:rsidRPr="006251B7" w:rsidRDefault="001F31B6" w:rsidP="002B0E89">
            <w:pPr>
              <w:jc w:val="center"/>
              <w:rPr>
                <w:rFonts w:ascii="Cambria" w:hAnsi="Cambria"/>
                <w:b/>
                <w:bCs/>
                <w:sz w:val="16"/>
                <w:szCs w:val="16"/>
              </w:rPr>
            </w:pPr>
            <w:r w:rsidRPr="006251B7">
              <w:rPr>
                <w:rFonts w:ascii="Cambria" w:hAnsi="Cambria"/>
                <w:sz w:val="16"/>
                <w:szCs w:val="16"/>
              </w:rPr>
              <w:t>US (1</w:t>
            </w:r>
            <w:r w:rsidR="4472E5F9" w:rsidRPr="006251B7">
              <w:rPr>
                <w:rFonts w:ascii="Cambria" w:hAnsi="Cambria"/>
                <w:sz w:val="16"/>
                <w:szCs w:val="16"/>
              </w:rPr>
              <w:t>4</w:t>
            </w:r>
            <w:r w:rsidRPr="006251B7">
              <w:rPr>
                <w:rFonts w:ascii="Cambria" w:hAnsi="Cambria"/>
                <w:sz w:val="16"/>
                <w:szCs w:val="16"/>
              </w:rPr>
              <w:t>) Saldo liquidación</w:t>
            </w:r>
          </w:p>
        </w:tc>
        <w:tc>
          <w:tcPr>
            <w:tcW w:w="1491" w:type="dxa"/>
            <w:vMerge w:val="restart"/>
          </w:tcPr>
          <w:p w14:paraId="40DA7D87" w14:textId="6BD54568" w:rsidR="05BB3362" w:rsidRPr="006251B7" w:rsidRDefault="05BB3362" w:rsidP="002B0E89">
            <w:pPr>
              <w:jc w:val="center"/>
              <w:rPr>
                <w:rFonts w:ascii="Cambria" w:hAnsi="Cambria"/>
                <w:sz w:val="16"/>
                <w:szCs w:val="16"/>
              </w:rPr>
            </w:pPr>
          </w:p>
          <w:p w14:paraId="51F45ED8" w14:textId="7899458A" w:rsidR="05BB3362" w:rsidRPr="006251B7" w:rsidRDefault="05BB3362" w:rsidP="002B0E89">
            <w:pPr>
              <w:jc w:val="center"/>
              <w:rPr>
                <w:rFonts w:ascii="Cambria" w:hAnsi="Cambria"/>
                <w:sz w:val="16"/>
                <w:szCs w:val="16"/>
              </w:rPr>
            </w:pPr>
          </w:p>
          <w:p w14:paraId="0EA6D108" w14:textId="69682C2D" w:rsidR="05BB3362" w:rsidRPr="006251B7" w:rsidRDefault="05BB3362" w:rsidP="002B0E89">
            <w:pPr>
              <w:jc w:val="center"/>
              <w:rPr>
                <w:rFonts w:ascii="Cambria" w:hAnsi="Cambria"/>
                <w:sz w:val="16"/>
                <w:szCs w:val="16"/>
              </w:rPr>
            </w:pPr>
          </w:p>
          <w:p w14:paraId="299F178F" w14:textId="19B4B947" w:rsidR="05BB3362" w:rsidRPr="006251B7" w:rsidRDefault="05BB3362" w:rsidP="002B0E89">
            <w:pPr>
              <w:jc w:val="center"/>
              <w:rPr>
                <w:rFonts w:ascii="Cambria" w:hAnsi="Cambria"/>
                <w:sz w:val="16"/>
                <w:szCs w:val="16"/>
              </w:rPr>
            </w:pPr>
          </w:p>
          <w:p w14:paraId="6864DA93" w14:textId="0597B68C" w:rsidR="001F31B6" w:rsidRPr="006251B7" w:rsidRDefault="001F31B6" w:rsidP="002B0E89">
            <w:pPr>
              <w:jc w:val="center"/>
              <w:rPr>
                <w:rFonts w:ascii="Cambria" w:hAnsi="Cambria"/>
                <w:sz w:val="16"/>
                <w:szCs w:val="16"/>
              </w:rPr>
            </w:pPr>
            <w:r w:rsidRPr="006251B7">
              <w:rPr>
                <w:rFonts w:ascii="Cambria" w:hAnsi="Cambria"/>
                <w:sz w:val="16"/>
                <w:szCs w:val="16"/>
              </w:rPr>
              <w:t>Sonda S.A.</w:t>
            </w:r>
          </w:p>
        </w:tc>
      </w:tr>
      <w:tr w:rsidR="00196D2A" w:rsidRPr="006251B7" w14:paraId="7581B173" w14:textId="77777777" w:rsidTr="006B7BC5">
        <w:trPr>
          <w:trHeight w:val="756"/>
          <w:jc w:val="center"/>
        </w:trPr>
        <w:tc>
          <w:tcPr>
            <w:tcW w:w="1406" w:type="dxa"/>
            <w:vMerge/>
          </w:tcPr>
          <w:p w14:paraId="37F2700E" w14:textId="77777777" w:rsidR="00196D2A" w:rsidRPr="006251B7" w:rsidRDefault="00196D2A" w:rsidP="002B0E89">
            <w:pPr>
              <w:jc w:val="center"/>
              <w:rPr>
                <w:rFonts w:ascii="Cambria" w:hAnsi="Cambria"/>
                <w:b/>
                <w:bCs/>
                <w:sz w:val="16"/>
                <w:szCs w:val="16"/>
              </w:rPr>
            </w:pPr>
          </w:p>
        </w:tc>
        <w:tc>
          <w:tcPr>
            <w:tcW w:w="1459" w:type="dxa"/>
            <w:vMerge/>
          </w:tcPr>
          <w:p w14:paraId="6AC1A65F" w14:textId="77777777" w:rsidR="00196D2A" w:rsidRPr="006251B7" w:rsidRDefault="00196D2A" w:rsidP="002B0E89">
            <w:pPr>
              <w:jc w:val="both"/>
              <w:rPr>
                <w:rFonts w:ascii="Cambria" w:hAnsi="Cambria"/>
                <w:b/>
                <w:bCs/>
                <w:sz w:val="16"/>
                <w:szCs w:val="16"/>
              </w:rPr>
            </w:pPr>
          </w:p>
        </w:tc>
        <w:tc>
          <w:tcPr>
            <w:tcW w:w="2933" w:type="dxa"/>
          </w:tcPr>
          <w:p w14:paraId="651B6690" w14:textId="1013189B" w:rsidR="00196D2A" w:rsidRPr="006251B7" w:rsidRDefault="00196D2A" w:rsidP="002B0E89">
            <w:pPr>
              <w:jc w:val="center"/>
              <w:rPr>
                <w:rFonts w:ascii="Cambria" w:hAnsi="Cambria"/>
                <w:b/>
                <w:bCs/>
                <w:sz w:val="16"/>
                <w:szCs w:val="16"/>
              </w:rPr>
            </w:pPr>
            <w:r w:rsidRPr="006251B7">
              <w:rPr>
                <w:rFonts w:ascii="Cambria" w:hAnsi="Cambria"/>
                <w:sz w:val="16"/>
                <w:szCs w:val="16"/>
              </w:rPr>
              <w:t>Cesiones de contratos de provisión de buses (27)</w:t>
            </w:r>
          </w:p>
        </w:tc>
        <w:tc>
          <w:tcPr>
            <w:tcW w:w="1862" w:type="dxa"/>
            <w:vMerge w:val="restart"/>
          </w:tcPr>
          <w:p w14:paraId="2B4FAB85" w14:textId="77777777" w:rsidR="00196D2A" w:rsidRPr="006251B7" w:rsidRDefault="00196D2A" w:rsidP="002B0E89">
            <w:pPr>
              <w:jc w:val="center"/>
              <w:rPr>
                <w:rFonts w:ascii="Cambria" w:hAnsi="Cambria"/>
                <w:sz w:val="16"/>
                <w:szCs w:val="16"/>
              </w:rPr>
            </w:pPr>
          </w:p>
          <w:p w14:paraId="38E858B1" w14:textId="77777777" w:rsidR="00196D2A" w:rsidRPr="006251B7" w:rsidRDefault="00196D2A" w:rsidP="002B0E89">
            <w:pPr>
              <w:jc w:val="center"/>
              <w:rPr>
                <w:rFonts w:ascii="Cambria" w:hAnsi="Cambria"/>
                <w:sz w:val="16"/>
                <w:szCs w:val="16"/>
              </w:rPr>
            </w:pPr>
          </w:p>
          <w:p w14:paraId="2D089127" w14:textId="77777777" w:rsidR="00196D2A" w:rsidRPr="006251B7" w:rsidRDefault="00196D2A" w:rsidP="002B0E89">
            <w:pPr>
              <w:jc w:val="center"/>
              <w:rPr>
                <w:rFonts w:ascii="Cambria" w:hAnsi="Cambria"/>
                <w:sz w:val="16"/>
                <w:szCs w:val="16"/>
              </w:rPr>
            </w:pPr>
          </w:p>
          <w:p w14:paraId="1286BE5F" w14:textId="77777777" w:rsidR="00196D2A" w:rsidRPr="006251B7" w:rsidRDefault="00196D2A" w:rsidP="002B0E89">
            <w:pPr>
              <w:jc w:val="center"/>
              <w:rPr>
                <w:rFonts w:ascii="Cambria" w:hAnsi="Cambria"/>
                <w:sz w:val="16"/>
                <w:szCs w:val="16"/>
              </w:rPr>
            </w:pPr>
          </w:p>
          <w:p w14:paraId="3BD17938" w14:textId="77777777" w:rsidR="00196D2A" w:rsidRPr="006251B7" w:rsidRDefault="00196D2A" w:rsidP="002B0E89">
            <w:pPr>
              <w:jc w:val="center"/>
              <w:rPr>
                <w:rFonts w:ascii="Cambria" w:hAnsi="Cambria"/>
                <w:sz w:val="16"/>
                <w:szCs w:val="16"/>
              </w:rPr>
            </w:pPr>
          </w:p>
          <w:p w14:paraId="673A8717" w14:textId="5641F7EF" w:rsidR="00196D2A" w:rsidRPr="006251B7" w:rsidRDefault="00196D2A" w:rsidP="002B0E89">
            <w:pPr>
              <w:jc w:val="center"/>
              <w:rPr>
                <w:rFonts w:ascii="Cambria" w:hAnsi="Cambria"/>
                <w:b/>
                <w:bCs/>
                <w:sz w:val="16"/>
                <w:szCs w:val="16"/>
              </w:rPr>
            </w:pPr>
            <w:r w:rsidRPr="006251B7">
              <w:rPr>
                <w:rFonts w:ascii="Cambria" w:hAnsi="Cambria"/>
                <w:sz w:val="16"/>
                <w:szCs w:val="16"/>
              </w:rPr>
              <w:t>Orcen (2)</w:t>
            </w:r>
          </w:p>
        </w:tc>
        <w:tc>
          <w:tcPr>
            <w:tcW w:w="1209" w:type="dxa"/>
            <w:vMerge/>
          </w:tcPr>
          <w:p w14:paraId="4B5D62F5" w14:textId="77777777" w:rsidR="00196D2A" w:rsidRPr="006251B7" w:rsidRDefault="00196D2A" w:rsidP="002B0E89">
            <w:pPr>
              <w:jc w:val="center"/>
              <w:rPr>
                <w:rFonts w:ascii="Cambria" w:hAnsi="Cambria"/>
                <w:b/>
                <w:bCs/>
                <w:sz w:val="16"/>
                <w:szCs w:val="16"/>
              </w:rPr>
            </w:pPr>
          </w:p>
        </w:tc>
        <w:tc>
          <w:tcPr>
            <w:tcW w:w="2736" w:type="dxa"/>
          </w:tcPr>
          <w:p w14:paraId="14FADDF8" w14:textId="6E32464B" w:rsidR="00196D2A" w:rsidRPr="006251B7" w:rsidRDefault="00196D2A" w:rsidP="002B0E89">
            <w:pPr>
              <w:jc w:val="center"/>
              <w:rPr>
                <w:rFonts w:ascii="Cambria" w:hAnsi="Cambria"/>
                <w:b/>
                <w:bCs/>
                <w:sz w:val="16"/>
                <w:szCs w:val="16"/>
              </w:rPr>
            </w:pPr>
            <w:r w:rsidRPr="006251B7">
              <w:rPr>
                <w:rFonts w:ascii="Cambria" w:hAnsi="Cambria"/>
                <w:sz w:val="16"/>
                <w:szCs w:val="16"/>
              </w:rPr>
              <w:t>Cesiones de contratos de provisión de buses e infraestructura de carga (60)</w:t>
            </w:r>
          </w:p>
        </w:tc>
        <w:tc>
          <w:tcPr>
            <w:tcW w:w="1491" w:type="dxa"/>
            <w:vMerge/>
          </w:tcPr>
          <w:p w14:paraId="77222F68" w14:textId="77777777" w:rsidR="00196D2A" w:rsidRPr="006251B7" w:rsidRDefault="00196D2A" w:rsidP="002B0E89">
            <w:pPr>
              <w:jc w:val="center"/>
              <w:rPr>
                <w:rFonts w:ascii="Cambria" w:hAnsi="Cambria"/>
                <w:b/>
                <w:bCs/>
                <w:sz w:val="16"/>
                <w:szCs w:val="16"/>
              </w:rPr>
            </w:pPr>
          </w:p>
        </w:tc>
      </w:tr>
      <w:tr w:rsidR="00196D2A" w:rsidRPr="006251B7" w14:paraId="1A483F1A" w14:textId="77777777" w:rsidTr="006B7BC5">
        <w:trPr>
          <w:trHeight w:val="300"/>
          <w:jc w:val="center"/>
        </w:trPr>
        <w:tc>
          <w:tcPr>
            <w:tcW w:w="1406" w:type="dxa"/>
            <w:vMerge/>
          </w:tcPr>
          <w:p w14:paraId="0B816E9C" w14:textId="77777777" w:rsidR="00196D2A" w:rsidRPr="006251B7" w:rsidRDefault="00196D2A" w:rsidP="002B0E89">
            <w:pPr>
              <w:jc w:val="center"/>
              <w:rPr>
                <w:rFonts w:ascii="Cambria" w:hAnsi="Cambria"/>
                <w:b/>
                <w:bCs/>
                <w:sz w:val="16"/>
                <w:szCs w:val="16"/>
              </w:rPr>
            </w:pPr>
          </w:p>
        </w:tc>
        <w:tc>
          <w:tcPr>
            <w:tcW w:w="1459" w:type="dxa"/>
            <w:vMerge/>
          </w:tcPr>
          <w:p w14:paraId="7F7D0473" w14:textId="77777777" w:rsidR="00196D2A" w:rsidRPr="006251B7" w:rsidRDefault="00196D2A" w:rsidP="002B0E89">
            <w:pPr>
              <w:jc w:val="center"/>
              <w:rPr>
                <w:rFonts w:ascii="Cambria" w:hAnsi="Cambria"/>
                <w:b/>
                <w:bCs/>
                <w:sz w:val="16"/>
                <w:szCs w:val="16"/>
              </w:rPr>
            </w:pPr>
          </w:p>
        </w:tc>
        <w:tc>
          <w:tcPr>
            <w:tcW w:w="2933" w:type="dxa"/>
          </w:tcPr>
          <w:p w14:paraId="52F2232B" w14:textId="75036624" w:rsidR="00196D2A" w:rsidRPr="006251B7" w:rsidRDefault="00196D2A" w:rsidP="002B0E89">
            <w:pPr>
              <w:jc w:val="center"/>
              <w:rPr>
                <w:rFonts w:ascii="Cambria" w:hAnsi="Cambria"/>
                <w:b/>
                <w:bCs/>
                <w:sz w:val="16"/>
                <w:szCs w:val="16"/>
              </w:rPr>
            </w:pPr>
            <w:r w:rsidRPr="006251B7">
              <w:rPr>
                <w:rFonts w:ascii="Cambria" w:hAnsi="Cambria"/>
                <w:sz w:val="16"/>
                <w:szCs w:val="16"/>
              </w:rPr>
              <w:t>EFE Central S.A.</w:t>
            </w:r>
          </w:p>
        </w:tc>
        <w:tc>
          <w:tcPr>
            <w:tcW w:w="1862" w:type="dxa"/>
            <w:vMerge/>
          </w:tcPr>
          <w:p w14:paraId="2E3C0EC0" w14:textId="77777777" w:rsidR="00196D2A" w:rsidRPr="006251B7" w:rsidRDefault="00196D2A" w:rsidP="002B0E89">
            <w:pPr>
              <w:jc w:val="center"/>
              <w:rPr>
                <w:rFonts w:ascii="Cambria" w:hAnsi="Cambria"/>
                <w:b/>
                <w:bCs/>
                <w:sz w:val="16"/>
                <w:szCs w:val="16"/>
              </w:rPr>
            </w:pPr>
          </w:p>
        </w:tc>
        <w:tc>
          <w:tcPr>
            <w:tcW w:w="1209" w:type="dxa"/>
            <w:vMerge/>
          </w:tcPr>
          <w:p w14:paraId="510EA554" w14:textId="77777777" w:rsidR="00196D2A" w:rsidRPr="006251B7" w:rsidRDefault="00196D2A" w:rsidP="002B0E89">
            <w:pPr>
              <w:jc w:val="center"/>
              <w:rPr>
                <w:rFonts w:ascii="Cambria" w:hAnsi="Cambria"/>
                <w:b/>
                <w:bCs/>
                <w:sz w:val="16"/>
                <w:szCs w:val="16"/>
              </w:rPr>
            </w:pPr>
          </w:p>
        </w:tc>
        <w:tc>
          <w:tcPr>
            <w:tcW w:w="2736" w:type="dxa"/>
          </w:tcPr>
          <w:p w14:paraId="4B6AD928" w14:textId="76C4AF9B" w:rsidR="00196D2A" w:rsidRPr="006251B7" w:rsidRDefault="00196D2A" w:rsidP="002B0E89">
            <w:pPr>
              <w:jc w:val="center"/>
              <w:rPr>
                <w:rFonts w:ascii="Cambria" w:hAnsi="Cambria"/>
                <w:b/>
                <w:bCs/>
                <w:sz w:val="16"/>
                <w:szCs w:val="16"/>
              </w:rPr>
            </w:pPr>
            <w:r w:rsidRPr="006251B7">
              <w:rPr>
                <w:rFonts w:ascii="Cambria" w:hAnsi="Cambria"/>
                <w:sz w:val="16"/>
                <w:szCs w:val="16"/>
              </w:rPr>
              <w:t>EFE Central S.A.</w:t>
            </w:r>
          </w:p>
        </w:tc>
        <w:tc>
          <w:tcPr>
            <w:tcW w:w="1491" w:type="dxa"/>
            <w:vMerge w:val="restart"/>
          </w:tcPr>
          <w:p w14:paraId="406FC0E7" w14:textId="7BA90285" w:rsidR="00196D2A" w:rsidRPr="006251B7" w:rsidRDefault="00196D2A" w:rsidP="002B0E89">
            <w:pPr>
              <w:jc w:val="center"/>
              <w:rPr>
                <w:rFonts w:ascii="Cambria" w:hAnsi="Cambria"/>
                <w:sz w:val="16"/>
                <w:szCs w:val="16"/>
              </w:rPr>
            </w:pPr>
            <w:r w:rsidRPr="006251B7">
              <w:rPr>
                <w:rFonts w:ascii="Cambria" w:hAnsi="Cambria"/>
                <w:sz w:val="16"/>
                <w:szCs w:val="16"/>
              </w:rPr>
              <w:t>Indra Sistemas Chile S.A</w:t>
            </w:r>
            <w:r w:rsidR="00842791" w:rsidRPr="006251B7">
              <w:rPr>
                <w:rFonts w:ascii="Cambria" w:hAnsi="Cambria"/>
                <w:sz w:val="16"/>
                <w:szCs w:val="16"/>
              </w:rPr>
              <w:t>.</w:t>
            </w:r>
          </w:p>
        </w:tc>
      </w:tr>
      <w:tr w:rsidR="00196D2A" w:rsidRPr="006251B7" w14:paraId="5A55AD3C" w14:textId="77777777" w:rsidTr="006B7BC5">
        <w:trPr>
          <w:trHeight w:val="258"/>
          <w:jc w:val="center"/>
        </w:trPr>
        <w:tc>
          <w:tcPr>
            <w:tcW w:w="1406" w:type="dxa"/>
            <w:vMerge/>
          </w:tcPr>
          <w:p w14:paraId="60A99279" w14:textId="77777777" w:rsidR="00196D2A" w:rsidRPr="006251B7" w:rsidRDefault="00196D2A" w:rsidP="002B0E89">
            <w:pPr>
              <w:jc w:val="center"/>
              <w:rPr>
                <w:rFonts w:ascii="Cambria" w:hAnsi="Cambria"/>
                <w:b/>
                <w:bCs/>
                <w:sz w:val="16"/>
                <w:szCs w:val="16"/>
              </w:rPr>
            </w:pPr>
          </w:p>
        </w:tc>
        <w:tc>
          <w:tcPr>
            <w:tcW w:w="1459" w:type="dxa"/>
            <w:vMerge/>
          </w:tcPr>
          <w:p w14:paraId="6465177A" w14:textId="77777777" w:rsidR="00196D2A" w:rsidRPr="006251B7" w:rsidRDefault="00196D2A" w:rsidP="002B0E89">
            <w:pPr>
              <w:jc w:val="center"/>
              <w:rPr>
                <w:rFonts w:ascii="Cambria" w:hAnsi="Cambria"/>
                <w:b/>
                <w:bCs/>
                <w:sz w:val="16"/>
                <w:szCs w:val="16"/>
              </w:rPr>
            </w:pPr>
          </w:p>
        </w:tc>
        <w:tc>
          <w:tcPr>
            <w:tcW w:w="2933" w:type="dxa"/>
            <w:vMerge w:val="restart"/>
          </w:tcPr>
          <w:p w14:paraId="565BF939" w14:textId="345778EC" w:rsidR="00196D2A" w:rsidRPr="006251B7" w:rsidRDefault="00196D2A" w:rsidP="002B0E89">
            <w:pPr>
              <w:jc w:val="center"/>
              <w:rPr>
                <w:rFonts w:ascii="Cambria" w:hAnsi="Cambria"/>
                <w:b/>
                <w:bCs/>
                <w:sz w:val="16"/>
                <w:szCs w:val="16"/>
              </w:rPr>
            </w:pPr>
            <w:r w:rsidRPr="006251B7">
              <w:rPr>
                <w:rFonts w:ascii="Cambria" w:hAnsi="Cambria"/>
                <w:sz w:val="16"/>
                <w:szCs w:val="16"/>
              </w:rPr>
              <w:t xml:space="preserve">Metro S.A. (Proveedor de </w:t>
            </w:r>
            <w:r w:rsidR="002750C8" w:rsidRPr="006251B7">
              <w:rPr>
                <w:rFonts w:ascii="Cambria" w:hAnsi="Cambria"/>
                <w:sz w:val="16"/>
                <w:szCs w:val="16"/>
              </w:rPr>
              <w:t xml:space="preserve">Servicios de </w:t>
            </w:r>
            <w:r w:rsidRPr="006251B7">
              <w:rPr>
                <w:rFonts w:ascii="Cambria" w:hAnsi="Cambria"/>
                <w:sz w:val="16"/>
                <w:szCs w:val="16"/>
              </w:rPr>
              <w:t>Comercialización y Carga</w:t>
            </w:r>
            <w:r w:rsidR="002750C8" w:rsidRPr="006251B7">
              <w:rPr>
                <w:rFonts w:ascii="Cambria" w:hAnsi="Cambria"/>
                <w:sz w:val="16"/>
                <w:szCs w:val="16"/>
              </w:rPr>
              <w:t xml:space="preserve"> del Medio de Acceso</w:t>
            </w:r>
            <w:r w:rsidRPr="006251B7">
              <w:rPr>
                <w:rFonts w:ascii="Cambria" w:hAnsi="Cambria"/>
                <w:sz w:val="16"/>
                <w:szCs w:val="16"/>
              </w:rPr>
              <w:t>)</w:t>
            </w:r>
          </w:p>
          <w:p w14:paraId="368B543E" w14:textId="66A7B6D0" w:rsidR="00196D2A" w:rsidRPr="006251B7" w:rsidRDefault="00196D2A" w:rsidP="002B0E89">
            <w:pPr>
              <w:jc w:val="center"/>
              <w:rPr>
                <w:rFonts w:ascii="Cambria" w:hAnsi="Cambria"/>
                <w:sz w:val="16"/>
                <w:szCs w:val="16"/>
              </w:rPr>
            </w:pPr>
          </w:p>
        </w:tc>
        <w:tc>
          <w:tcPr>
            <w:tcW w:w="1862" w:type="dxa"/>
            <w:vMerge/>
          </w:tcPr>
          <w:p w14:paraId="1A2BA871" w14:textId="77777777" w:rsidR="00196D2A" w:rsidRPr="006251B7" w:rsidRDefault="00196D2A" w:rsidP="002B0E89">
            <w:pPr>
              <w:jc w:val="center"/>
              <w:rPr>
                <w:rFonts w:ascii="Cambria" w:hAnsi="Cambria"/>
                <w:b/>
                <w:bCs/>
                <w:sz w:val="16"/>
                <w:szCs w:val="16"/>
              </w:rPr>
            </w:pPr>
          </w:p>
        </w:tc>
        <w:tc>
          <w:tcPr>
            <w:tcW w:w="1209" w:type="dxa"/>
            <w:vMerge/>
          </w:tcPr>
          <w:p w14:paraId="17E9A955" w14:textId="77777777" w:rsidR="00196D2A" w:rsidRPr="006251B7" w:rsidRDefault="00196D2A" w:rsidP="002B0E89">
            <w:pPr>
              <w:jc w:val="center"/>
              <w:rPr>
                <w:rFonts w:ascii="Cambria" w:hAnsi="Cambria"/>
                <w:b/>
                <w:bCs/>
                <w:sz w:val="16"/>
                <w:szCs w:val="16"/>
              </w:rPr>
            </w:pPr>
          </w:p>
        </w:tc>
        <w:tc>
          <w:tcPr>
            <w:tcW w:w="2736" w:type="dxa"/>
            <w:vMerge w:val="restart"/>
          </w:tcPr>
          <w:p w14:paraId="7C0A41E0" w14:textId="01FE3450" w:rsidR="00196D2A" w:rsidRPr="006251B7" w:rsidRDefault="00196D2A" w:rsidP="002B0E89">
            <w:pPr>
              <w:jc w:val="center"/>
              <w:rPr>
                <w:rFonts w:ascii="Cambria" w:hAnsi="Cambria"/>
                <w:b/>
                <w:bCs/>
                <w:sz w:val="16"/>
                <w:szCs w:val="16"/>
              </w:rPr>
            </w:pPr>
            <w:r w:rsidRPr="006251B7">
              <w:rPr>
                <w:rFonts w:ascii="Cambria" w:hAnsi="Cambria"/>
                <w:sz w:val="16"/>
                <w:szCs w:val="16"/>
              </w:rPr>
              <w:t>Suministradores de Buses (3)</w:t>
            </w:r>
          </w:p>
        </w:tc>
        <w:tc>
          <w:tcPr>
            <w:tcW w:w="1491" w:type="dxa"/>
            <w:vMerge/>
          </w:tcPr>
          <w:p w14:paraId="308E3360" w14:textId="77777777" w:rsidR="00196D2A" w:rsidRPr="006251B7" w:rsidRDefault="00196D2A" w:rsidP="002B0E89">
            <w:pPr>
              <w:jc w:val="center"/>
              <w:rPr>
                <w:rFonts w:ascii="Cambria" w:hAnsi="Cambria"/>
                <w:b/>
                <w:bCs/>
                <w:sz w:val="16"/>
                <w:szCs w:val="16"/>
              </w:rPr>
            </w:pPr>
          </w:p>
        </w:tc>
      </w:tr>
      <w:tr w:rsidR="00196D2A" w:rsidRPr="006251B7" w14:paraId="6815D7EC" w14:textId="77777777" w:rsidTr="006B7BC5">
        <w:trPr>
          <w:trHeight w:val="435"/>
          <w:jc w:val="center"/>
        </w:trPr>
        <w:tc>
          <w:tcPr>
            <w:tcW w:w="1406" w:type="dxa"/>
            <w:vMerge/>
          </w:tcPr>
          <w:p w14:paraId="23E3BBF4" w14:textId="77777777" w:rsidR="00196D2A" w:rsidRPr="006251B7" w:rsidRDefault="00196D2A" w:rsidP="002B0E89">
            <w:pPr>
              <w:jc w:val="center"/>
              <w:rPr>
                <w:rFonts w:ascii="Cambria" w:hAnsi="Cambria"/>
                <w:b/>
                <w:bCs/>
                <w:sz w:val="16"/>
                <w:szCs w:val="16"/>
              </w:rPr>
            </w:pPr>
          </w:p>
        </w:tc>
        <w:tc>
          <w:tcPr>
            <w:tcW w:w="1459" w:type="dxa"/>
            <w:vMerge/>
          </w:tcPr>
          <w:p w14:paraId="72AE3B5B" w14:textId="77777777" w:rsidR="00196D2A" w:rsidRPr="006251B7" w:rsidRDefault="00196D2A" w:rsidP="002B0E89">
            <w:pPr>
              <w:jc w:val="center"/>
              <w:rPr>
                <w:rFonts w:ascii="Cambria" w:hAnsi="Cambria"/>
                <w:b/>
                <w:bCs/>
                <w:sz w:val="16"/>
                <w:szCs w:val="16"/>
              </w:rPr>
            </w:pPr>
          </w:p>
        </w:tc>
        <w:tc>
          <w:tcPr>
            <w:tcW w:w="2933" w:type="dxa"/>
            <w:vMerge/>
          </w:tcPr>
          <w:p w14:paraId="17FB5567" w14:textId="249B5E4B" w:rsidR="00196D2A" w:rsidRPr="006251B7" w:rsidRDefault="00196D2A" w:rsidP="002B0E89">
            <w:pPr>
              <w:jc w:val="center"/>
              <w:rPr>
                <w:rFonts w:ascii="Cambria" w:hAnsi="Cambria"/>
                <w:b/>
                <w:bCs/>
                <w:sz w:val="16"/>
                <w:szCs w:val="16"/>
              </w:rPr>
            </w:pPr>
          </w:p>
        </w:tc>
        <w:tc>
          <w:tcPr>
            <w:tcW w:w="1862" w:type="dxa"/>
            <w:vMerge/>
          </w:tcPr>
          <w:p w14:paraId="2008217E" w14:textId="77777777" w:rsidR="00196D2A" w:rsidRPr="006251B7" w:rsidRDefault="00196D2A" w:rsidP="002B0E89">
            <w:pPr>
              <w:jc w:val="center"/>
              <w:rPr>
                <w:rFonts w:ascii="Cambria" w:hAnsi="Cambria"/>
                <w:b/>
                <w:bCs/>
                <w:sz w:val="16"/>
                <w:szCs w:val="16"/>
              </w:rPr>
            </w:pPr>
          </w:p>
        </w:tc>
        <w:tc>
          <w:tcPr>
            <w:tcW w:w="1209" w:type="dxa"/>
            <w:vMerge/>
          </w:tcPr>
          <w:p w14:paraId="72F9A6C7" w14:textId="77777777" w:rsidR="00196D2A" w:rsidRPr="006251B7" w:rsidRDefault="00196D2A" w:rsidP="002B0E89">
            <w:pPr>
              <w:jc w:val="center"/>
              <w:rPr>
                <w:rFonts w:ascii="Cambria" w:hAnsi="Cambria"/>
                <w:b/>
                <w:bCs/>
                <w:sz w:val="16"/>
                <w:szCs w:val="16"/>
              </w:rPr>
            </w:pPr>
          </w:p>
        </w:tc>
        <w:tc>
          <w:tcPr>
            <w:tcW w:w="2736" w:type="dxa"/>
            <w:vMerge/>
          </w:tcPr>
          <w:p w14:paraId="6E800F7C" w14:textId="77777777" w:rsidR="00196D2A" w:rsidRPr="006251B7" w:rsidRDefault="00196D2A" w:rsidP="002B0E89">
            <w:pPr>
              <w:jc w:val="center"/>
              <w:rPr>
                <w:rFonts w:ascii="Cambria" w:hAnsi="Cambria"/>
                <w:b/>
                <w:bCs/>
                <w:sz w:val="16"/>
                <w:szCs w:val="16"/>
              </w:rPr>
            </w:pPr>
          </w:p>
        </w:tc>
        <w:tc>
          <w:tcPr>
            <w:tcW w:w="1491" w:type="dxa"/>
          </w:tcPr>
          <w:p w14:paraId="21BCEE7C" w14:textId="701869B8" w:rsidR="00196D2A" w:rsidRPr="006251B7" w:rsidRDefault="00196D2A" w:rsidP="002B0E89">
            <w:pPr>
              <w:jc w:val="center"/>
              <w:rPr>
                <w:rFonts w:ascii="Cambria" w:hAnsi="Cambria"/>
                <w:sz w:val="16"/>
                <w:szCs w:val="16"/>
              </w:rPr>
            </w:pPr>
            <w:r w:rsidRPr="006251B7">
              <w:rPr>
                <w:rFonts w:ascii="Cambria" w:hAnsi="Cambria"/>
                <w:sz w:val="16"/>
                <w:szCs w:val="16"/>
              </w:rPr>
              <w:t>AFT</w:t>
            </w:r>
          </w:p>
        </w:tc>
      </w:tr>
      <w:tr w:rsidR="001F31B6" w:rsidRPr="006251B7" w14:paraId="7B772ED6" w14:textId="77777777" w:rsidTr="006B7BC5">
        <w:trPr>
          <w:trHeight w:val="413"/>
          <w:jc w:val="center"/>
        </w:trPr>
        <w:tc>
          <w:tcPr>
            <w:tcW w:w="1406" w:type="dxa"/>
          </w:tcPr>
          <w:p w14:paraId="09F2D8F5" w14:textId="7F1262C9" w:rsidR="001F31B6" w:rsidRPr="006251B7" w:rsidRDefault="001F31B6" w:rsidP="002B0E89">
            <w:pPr>
              <w:jc w:val="center"/>
              <w:rPr>
                <w:rFonts w:ascii="Cambria" w:hAnsi="Cambria"/>
                <w:b/>
                <w:bCs/>
                <w:sz w:val="16"/>
                <w:szCs w:val="16"/>
              </w:rPr>
            </w:pPr>
            <w:r w:rsidRPr="006251B7">
              <w:rPr>
                <w:rFonts w:ascii="Cambria" w:hAnsi="Cambria"/>
                <w:b/>
                <w:bCs/>
                <w:sz w:val="16"/>
                <w:szCs w:val="16"/>
              </w:rPr>
              <w:t>Número total de pagos por día</w:t>
            </w:r>
          </w:p>
        </w:tc>
        <w:tc>
          <w:tcPr>
            <w:tcW w:w="1459" w:type="dxa"/>
          </w:tcPr>
          <w:p w14:paraId="518120D3" w14:textId="6D0C9D5D" w:rsidR="05BB3362" w:rsidRPr="006251B7" w:rsidRDefault="05BB3362" w:rsidP="002B0E89">
            <w:pPr>
              <w:jc w:val="center"/>
              <w:rPr>
                <w:rFonts w:ascii="Cambria" w:hAnsi="Cambria"/>
                <w:sz w:val="16"/>
                <w:szCs w:val="16"/>
              </w:rPr>
            </w:pPr>
          </w:p>
          <w:p w14:paraId="15E65858" w14:textId="0DD739F9" w:rsidR="001F31B6" w:rsidRPr="006251B7" w:rsidRDefault="001F31B6" w:rsidP="002B0E89">
            <w:pPr>
              <w:jc w:val="center"/>
              <w:rPr>
                <w:rFonts w:ascii="Cambria" w:hAnsi="Cambria"/>
                <w:sz w:val="16"/>
                <w:szCs w:val="16"/>
              </w:rPr>
            </w:pPr>
            <w:r w:rsidRPr="006251B7">
              <w:rPr>
                <w:rFonts w:ascii="Cambria" w:hAnsi="Cambria"/>
                <w:sz w:val="16"/>
                <w:szCs w:val="16"/>
              </w:rPr>
              <w:t>5</w:t>
            </w:r>
          </w:p>
        </w:tc>
        <w:tc>
          <w:tcPr>
            <w:tcW w:w="2933" w:type="dxa"/>
          </w:tcPr>
          <w:p w14:paraId="39C7D39C" w14:textId="5BCE51FC" w:rsidR="05BB3362" w:rsidRPr="006251B7" w:rsidRDefault="05BB3362" w:rsidP="002B0E89">
            <w:pPr>
              <w:jc w:val="center"/>
              <w:rPr>
                <w:rFonts w:ascii="Cambria" w:hAnsi="Cambria"/>
                <w:sz w:val="16"/>
                <w:szCs w:val="16"/>
              </w:rPr>
            </w:pPr>
          </w:p>
          <w:p w14:paraId="7612F429" w14:textId="5BA54B5C" w:rsidR="001F31B6" w:rsidRPr="006251B7" w:rsidRDefault="001F31B6" w:rsidP="002B0E89">
            <w:pPr>
              <w:jc w:val="center"/>
              <w:rPr>
                <w:rFonts w:ascii="Cambria" w:hAnsi="Cambria"/>
                <w:sz w:val="16"/>
                <w:szCs w:val="16"/>
              </w:rPr>
            </w:pPr>
            <w:r w:rsidRPr="006251B7">
              <w:rPr>
                <w:rFonts w:ascii="Cambria" w:hAnsi="Cambria"/>
                <w:sz w:val="16"/>
                <w:szCs w:val="16"/>
              </w:rPr>
              <w:t>4</w:t>
            </w:r>
            <w:r w:rsidR="44426178" w:rsidRPr="006251B7">
              <w:rPr>
                <w:rFonts w:ascii="Cambria" w:hAnsi="Cambria"/>
                <w:sz w:val="16"/>
                <w:szCs w:val="16"/>
              </w:rPr>
              <w:t>4</w:t>
            </w:r>
            <w:r w:rsidRPr="006251B7">
              <w:rPr>
                <w:rFonts w:ascii="Cambria" w:hAnsi="Cambria"/>
                <w:sz w:val="16"/>
                <w:szCs w:val="16"/>
              </w:rPr>
              <w:t xml:space="preserve"> </w:t>
            </w:r>
          </w:p>
        </w:tc>
        <w:tc>
          <w:tcPr>
            <w:tcW w:w="1862" w:type="dxa"/>
          </w:tcPr>
          <w:p w14:paraId="27B1F3C1" w14:textId="01A7A13B" w:rsidR="05BB3362" w:rsidRPr="006251B7" w:rsidRDefault="05BB3362" w:rsidP="002B0E89">
            <w:pPr>
              <w:jc w:val="center"/>
              <w:rPr>
                <w:rFonts w:ascii="Cambria" w:hAnsi="Cambria"/>
                <w:sz w:val="16"/>
                <w:szCs w:val="16"/>
              </w:rPr>
            </w:pPr>
          </w:p>
          <w:p w14:paraId="03F67EF5" w14:textId="1F75D3BF" w:rsidR="001F31B6" w:rsidRPr="006251B7" w:rsidRDefault="1AA9B8C3" w:rsidP="002B0E89">
            <w:pPr>
              <w:jc w:val="center"/>
              <w:rPr>
                <w:rFonts w:ascii="Cambria" w:hAnsi="Cambria"/>
                <w:sz w:val="16"/>
                <w:szCs w:val="16"/>
              </w:rPr>
            </w:pPr>
            <w:r w:rsidRPr="006251B7">
              <w:rPr>
                <w:rFonts w:ascii="Cambria" w:hAnsi="Cambria"/>
                <w:sz w:val="16"/>
                <w:szCs w:val="16"/>
              </w:rPr>
              <w:t>3</w:t>
            </w:r>
          </w:p>
        </w:tc>
        <w:tc>
          <w:tcPr>
            <w:tcW w:w="1209" w:type="dxa"/>
          </w:tcPr>
          <w:p w14:paraId="7603BB8E" w14:textId="1DA54A98" w:rsidR="05BB3362" w:rsidRPr="006251B7" w:rsidRDefault="05BB3362" w:rsidP="002B0E89">
            <w:pPr>
              <w:jc w:val="center"/>
              <w:rPr>
                <w:rFonts w:ascii="Cambria" w:hAnsi="Cambria"/>
                <w:sz w:val="16"/>
                <w:szCs w:val="16"/>
              </w:rPr>
            </w:pPr>
          </w:p>
          <w:p w14:paraId="6D437A7F" w14:textId="137BDE0F" w:rsidR="001F31B6" w:rsidRPr="006251B7" w:rsidRDefault="001F31B6" w:rsidP="002B0E89">
            <w:pPr>
              <w:jc w:val="center"/>
              <w:rPr>
                <w:rFonts w:ascii="Cambria" w:hAnsi="Cambria"/>
                <w:sz w:val="16"/>
                <w:szCs w:val="16"/>
              </w:rPr>
            </w:pPr>
            <w:r w:rsidRPr="006251B7">
              <w:rPr>
                <w:rFonts w:ascii="Cambria" w:hAnsi="Cambria"/>
                <w:sz w:val="16"/>
                <w:szCs w:val="16"/>
              </w:rPr>
              <w:t>1</w:t>
            </w:r>
          </w:p>
        </w:tc>
        <w:tc>
          <w:tcPr>
            <w:tcW w:w="2736" w:type="dxa"/>
          </w:tcPr>
          <w:p w14:paraId="3EBB053E" w14:textId="1C04879F" w:rsidR="05BB3362" w:rsidRPr="006251B7" w:rsidRDefault="05BB3362" w:rsidP="002B0E89">
            <w:pPr>
              <w:jc w:val="center"/>
              <w:rPr>
                <w:rFonts w:ascii="Cambria" w:hAnsi="Cambria"/>
                <w:sz w:val="16"/>
                <w:szCs w:val="16"/>
              </w:rPr>
            </w:pPr>
          </w:p>
          <w:p w14:paraId="5705386B" w14:textId="3DB7D026" w:rsidR="001F31B6" w:rsidRPr="006251B7" w:rsidRDefault="001F31B6" w:rsidP="002B0E89">
            <w:pPr>
              <w:jc w:val="center"/>
              <w:rPr>
                <w:rFonts w:ascii="Cambria" w:hAnsi="Cambria"/>
                <w:sz w:val="16"/>
                <w:szCs w:val="16"/>
              </w:rPr>
            </w:pPr>
            <w:r w:rsidRPr="006251B7">
              <w:rPr>
                <w:rFonts w:ascii="Cambria" w:hAnsi="Cambria"/>
                <w:sz w:val="16"/>
                <w:szCs w:val="16"/>
              </w:rPr>
              <w:t>79</w:t>
            </w:r>
          </w:p>
        </w:tc>
        <w:tc>
          <w:tcPr>
            <w:tcW w:w="1491" w:type="dxa"/>
          </w:tcPr>
          <w:p w14:paraId="675B4191" w14:textId="0C90D090" w:rsidR="05BB3362" w:rsidRPr="006251B7" w:rsidRDefault="05BB3362" w:rsidP="002B0E89">
            <w:pPr>
              <w:jc w:val="center"/>
              <w:rPr>
                <w:rFonts w:ascii="Cambria" w:hAnsi="Cambria"/>
                <w:sz w:val="16"/>
                <w:szCs w:val="16"/>
              </w:rPr>
            </w:pPr>
          </w:p>
          <w:p w14:paraId="366929D9" w14:textId="414E3449" w:rsidR="001F31B6" w:rsidRPr="006251B7" w:rsidRDefault="001F31B6" w:rsidP="002B0E89">
            <w:pPr>
              <w:jc w:val="center"/>
              <w:rPr>
                <w:rFonts w:ascii="Cambria" w:hAnsi="Cambria"/>
                <w:sz w:val="16"/>
                <w:szCs w:val="16"/>
              </w:rPr>
            </w:pPr>
            <w:r w:rsidRPr="006251B7">
              <w:rPr>
                <w:rFonts w:ascii="Cambria" w:hAnsi="Cambria"/>
                <w:sz w:val="16"/>
                <w:szCs w:val="16"/>
              </w:rPr>
              <w:t>3</w:t>
            </w:r>
          </w:p>
        </w:tc>
      </w:tr>
      <w:tr w:rsidR="00E43440" w:rsidRPr="006251B7" w14:paraId="57E8203D" w14:textId="77777777" w:rsidTr="006B7BC5">
        <w:trPr>
          <w:trHeight w:val="413"/>
          <w:jc w:val="center"/>
        </w:trPr>
        <w:tc>
          <w:tcPr>
            <w:tcW w:w="1406" w:type="dxa"/>
          </w:tcPr>
          <w:p w14:paraId="6D4BE308" w14:textId="5586A98F" w:rsidR="00E43440" w:rsidRPr="006251B7" w:rsidRDefault="0FB705D8" w:rsidP="002B0E89">
            <w:pPr>
              <w:jc w:val="center"/>
              <w:rPr>
                <w:rFonts w:ascii="Cambria" w:hAnsi="Cambria"/>
                <w:b/>
                <w:bCs/>
                <w:sz w:val="16"/>
                <w:szCs w:val="16"/>
              </w:rPr>
            </w:pPr>
            <w:r w:rsidRPr="006251B7">
              <w:rPr>
                <w:rFonts w:ascii="Cambria" w:hAnsi="Cambria"/>
                <w:b/>
                <w:bCs/>
                <w:sz w:val="16"/>
                <w:szCs w:val="16"/>
              </w:rPr>
              <w:t xml:space="preserve">Monto </w:t>
            </w:r>
            <w:r w:rsidR="00F11646" w:rsidRPr="006251B7">
              <w:rPr>
                <w:rFonts w:ascii="Cambria" w:hAnsi="Cambria"/>
                <w:b/>
                <w:bCs/>
                <w:sz w:val="16"/>
                <w:szCs w:val="16"/>
              </w:rPr>
              <w:t>en millones de pesos chilenos</w:t>
            </w:r>
            <w:r w:rsidR="003C76C5" w:rsidRPr="006251B7">
              <w:rPr>
                <w:rFonts w:ascii="Cambria" w:hAnsi="Cambria"/>
                <w:b/>
                <w:bCs/>
                <w:sz w:val="16"/>
                <w:szCs w:val="16"/>
              </w:rPr>
              <w:t xml:space="preserve"> </w:t>
            </w:r>
            <w:r w:rsidRPr="006251B7">
              <w:rPr>
                <w:rFonts w:ascii="Cambria" w:hAnsi="Cambria"/>
                <w:b/>
                <w:bCs/>
                <w:sz w:val="16"/>
                <w:szCs w:val="16"/>
              </w:rPr>
              <w:t>referencial de pagos por día</w:t>
            </w:r>
            <w:r w:rsidR="007F1BBA" w:rsidRPr="006251B7">
              <w:rPr>
                <w:rFonts w:ascii="Cambria" w:hAnsi="Cambria"/>
                <w:b/>
                <w:bCs/>
                <w:sz w:val="16"/>
                <w:szCs w:val="16"/>
              </w:rPr>
              <w:t xml:space="preserve"> </w:t>
            </w:r>
          </w:p>
        </w:tc>
        <w:tc>
          <w:tcPr>
            <w:tcW w:w="1459" w:type="dxa"/>
          </w:tcPr>
          <w:p w14:paraId="22A0CEB7" w14:textId="0A723A14" w:rsidR="05BB3362" w:rsidRPr="006251B7" w:rsidRDefault="05BB3362" w:rsidP="002B0E89">
            <w:pPr>
              <w:jc w:val="center"/>
              <w:rPr>
                <w:rFonts w:ascii="Cambria" w:hAnsi="Cambria"/>
                <w:b/>
                <w:bCs/>
                <w:sz w:val="16"/>
                <w:szCs w:val="16"/>
              </w:rPr>
            </w:pPr>
          </w:p>
          <w:p w14:paraId="1351A65D" w14:textId="4BA13BF6" w:rsidR="00E43440" w:rsidRPr="006251B7" w:rsidRDefault="26CB6557" w:rsidP="002B0E89">
            <w:pPr>
              <w:jc w:val="center"/>
              <w:rPr>
                <w:rFonts w:ascii="Cambria" w:hAnsi="Cambria"/>
                <w:b/>
                <w:bCs/>
                <w:sz w:val="16"/>
                <w:szCs w:val="16"/>
              </w:rPr>
            </w:pPr>
            <w:r w:rsidRPr="006251B7">
              <w:rPr>
                <w:rFonts w:ascii="Cambria" w:hAnsi="Cambria"/>
                <w:b/>
                <w:bCs/>
                <w:sz w:val="16"/>
                <w:szCs w:val="16"/>
              </w:rPr>
              <w:t>1.900</w:t>
            </w:r>
          </w:p>
        </w:tc>
        <w:tc>
          <w:tcPr>
            <w:tcW w:w="2933" w:type="dxa"/>
          </w:tcPr>
          <w:p w14:paraId="4B790DC7" w14:textId="2C0B0EBF" w:rsidR="05BB3362" w:rsidRPr="006251B7" w:rsidRDefault="05BB3362" w:rsidP="002B0E89">
            <w:pPr>
              <w:jc w:val="center"/>
              <w:rPr>
                <w:rFonts w:ascii="Cambria" w:hAnsi="Cambria"/>
                <w:b/>
                <w:bCs/>
                <w:sz w:val="16"/>
                <w:szCs w:val="16"/>
              </w:rPr>
            </w:pPr>
          </w:p>
          <w:p w14:paraId="3E680C63" w14:textId="2141F3A2" w:rsidR="00E43440" w:rsidRPr="006251B7" w:rsidRDefault="26CB6557" w:rsidP="002B0E89">
            <w:pPr>
              <w:jc w:val="center"/>
              <w:rPr>
                <w:rFonts w:ascii="Cambria" w:hAnsi="Cambria"/>
                <w:b/>
                <w:bCs/>
                <w:sz w:val="16"/>
                <w:szCs w:val="16"/>
              </w:rPr>
            </w:pPr>
            <w:r w:rsidRPr="006251B7">
              <w:rPr>
                <w:rFonts w:ascii="Cambria" w:hAnsi="Cambria"/>
                <w:b/>
                <w:bCs/>
                <w:sz w:val="16"/>
                <w:szCs w:val="16"/>
              </w:rPr>
              <w:t>50.000</w:t>
            </w:r>
          </w:p>
        </w:tc>
        <w:tc>
          <w:tcPr>
            <w:tcW w:w="1862" w:type="dxa"/>
          </w:tcPr>
          <w:p w14:paraId="09D5C73F" w14:textId="5BAD29D8" w:rsidR="05BB3362" w:rsidRPr="006251B7" w:rsidRDefault="05BB3362" w:rsidP="002B0E89">
            <w:pPr>
              <w:jc w:val="center"/>
              <w:rPr>
                <w:rFonts w:ascii="Cambria" w:hAnsi="Cambria"/>
                <w:b/>
                <w:bCs/>
                <w:sz w:val="16"/>
                <w:szCs w:val="16"/>
              </w:rPr>
            </w:pPr>
          </w:p>
          <w:p w14:paraId="38AFFA32" w14:textId="7A68A2B5" w:rsidR="00E43440" w:rsidRPr="006251B7" w:rsidRDefault="26CB6557" w:rsidP="002B0E89">
            <w:pPr>
              <w:jc w:val="center"/>
              <w:rPr>
                <w:rFonts w:ascii="Cambria" w:hAnsi="Cambria"/>
                <w:b/>
                <w:bCs/>
                <w:sz w:val="16"/>
                <w:szCs w:val="16"/>
              </w:rPr>
            </w:pPr>
            <w:r w:rsidRPr="006251B7">
              <w:rPr>
                <w:rFonts w:ascii="Cambria" w:hAnsi="Cambria"/>
                <w:b/>
                <w:bCs/>
                <w:sz w:val="16"/>
                <w:szCs w:val="16"/>
              </w:rPr>
              <w:t>760</w:t>
            </w:r>
          </w:p>
        </w:tc>
        <w:tc>
          <w:tcPr>
            <w:tcW w:w="1209" w:type="dxa"/>
          </w:tcPr>
          <w:p w14:paraId="63DB3317" w14:textId="6AADE7AD" w:rsidR="05BB3362" w:rsidRPr="006251B7" w:rsidRDefault="05BB3362" w:rsidP="002B0E89">
            <w:pPr>
              <w:jc w:val="center"/>
              <w:rPr>
                <w:rFonts w:ascii="Cambria" w:hAnsi="Cambria"/>
                <w:b/>
                <w:bCs/>
                <w:sz w:val="16"/>
                <w:szCs w:val="16"/>
              </w:rPr>
            </w:pPr>
          </w:p>
          <w:p w14:paraId="521E2DE6" w14:textId="62D4F41E" w:rsidR="00E43440" w:rsidRPr="006251B7" w:rsidRDefault="26CB6557" w:rsidP="002B0E89">
            <w:pPr>
              <w:jc w:val="center"/>
              <w:rPr>
                <w:rFonts w:ascii="Cambria" w:hAnsi="Cambria"/>
                <w:b/>
                <w:bCs/>
                <w:sz w:val="16"/>
                <w:szCs w:val="16"/>
              </w:rPr>
            </w:pPr>
            <w:r w:rsidRPr="006251B7">
              <w:rPr>
                <w:rFonts w:ascii="Cambria" w:hAnsi="Cambria"/>
                <w:b/>
                <w:bCs/>
                <w:sz w:val="16"/>
                <w:szCs w:val="16"/>
              </w:rPr>
              <w:t>165</w:t>
            </w:r>
          </w:p>
        </w:tc>
        <w:tc>
          <w:tcPr>
            <w:tcW w:w="2736" w:type="dxa"/>
          </w:tcPr>
          <w:p w14:paraId="3C51C84D" w14:textId="32BD73BC" w:rsidR="05BB3362" w:rsidRPr="006251B7" w:rsidRDefault="05BB3362" w:rsidP="002B0E89">
            <w:pPr>
              <w:jc w:val="center"/>
              <w:rPr>
                <w:rFonts w:ascii="Cambria" w:hAnsi="Cambria"/>
                <w:b/>
                <w:bCs/>
                <w:sz w:val="16"/>
                <w:szCs w:val="16"/>
              </w:rPr>
            </w:pPr>
          </w:p>
          <w:p w14:paraId="6AD3B34F" w14:textId="176FD05A" w:rsidR="00E43440" w:rsidRPr="006251B7" w:rsidRDefault="26CB6557" w:rsidP="002B0E89">
            <w:pPr>
              <w:jc w:val="center"/>
              <w:rPr>
                <w:rFonts w:ascii="Cambria" w:hAnsi="Cambria"/>
                <w:b/>
                <w:bCs/>
                <w:sz w:val="16"/>
                <w:szCs w:val="16"/>
              </w:rPr>
            </w:pPr>
            <w:r w:rsidRPr="006251B7">
              <w:rPr>
                <w:rFonts w:ascii="Cambria" w:hAnsi="Cambria"/>
                <w:b/>
                <w:bCs/>
                <w:sz w:val="16"/>
                <w:szCs w:val="16"/>
              </w:rPr>
              <w:t>50.000</w:t>
            </w:r>
          </w:p>
        </w:tc>
        <w:tc>
          <w:tcPr>
            <w:tcW w:w="1491" w:type="dxa"/>
          </w:tcPr>
          <w:p w14:paraId="0261370E" w14:textId="56F585CA" w:rsidR="05BB3362" w:rsidRPr="006251B7" w:rsidRDefault="05BB3362" w:rsidP="002B0E89">
            <w:pPr>
              <w:jc w:val="center"/>
              <w:rPr>
                <w:rFonts w:ascii="Cambria" w:hAnsi="Cambria"/>
                <w:b/>
                <w:bCs/>
                <w:sz w:val="16"/>
                <w:szCs w:val="16"/>
              </w:rPr>
            </w:pPr>
          </w:p>
          <w:p w14:paraId="5692C6F9" w14:textId="3BD9C66C" w:rsidR="00E43440" w:rsidRPr="006251B7" w:rsidRDefault="26CB6557" w:rsidP="002B0E89">
            <w:pPr>
              <w:jc w:val="center"/>
              <w:rPr>
                <w:rFonts w:ascii="Cambria" w:hAnsi="Cambria"/>
                <w:b/>
                <w:bCs/>
                <w:sz w:val="16"/>
                <w:szCs w:val="16"/>
              </w:rPr>
            </w:pPr>
            <w:r w:rsidRPr="006251B7">
              <w:rPr>
                <w:rFonts w:ascii="Cambria" w:hAnsi="Cambria"/>
                <w:b/>
                <w:bCs/>
                <w:sz w:val="16"/>
                <w:szCs w:val="16"/>
              </w:rPr>
              <w:t>3.800</w:t>
            </w:r>
          </w:p>
        </w:tc>
      </w:tr>
      <w:tr w:rsidR="001F31B6" w:rsidRPr="006251B7" w14:paraId="32FEEA31" w14:textId="77777777" w:rsidTr="006B7BC5">
        <w:trPr>
          <w:trHeight w:val="300"/>
          <w:jc w:val="center"/>
        </w:trPr>
        <w:tc>
          <w:tcPr>
            <w:tcW w:w="1406" w:type="dxa"/>
          </w:tcPr>
          <w:p w14:paraId="6C4BAD50" w14:textId="1BEB136F" w:rsidR="001F31B6" w:rsidRPr="006251B7" w:rsidRDefault="001F31B6" w:rsidP="002B0E89">
            <w:pPr>
              <w:jc w:val="center"/>
              <w:rPr>
                <w:rFonts w:ascii="Cambria" w:hAnsi="Cambria"/>
                <w:b/>
                <w:bCs/>
                <w:sz w:val="16"/>
                <w:szCs w:val="16"/>
              </w:rPr>
            </w:pPr>
            <w:r w:rsidRPr="006251B7">
              <w:rPr>
                <w:rFonts w:ascii="Cambria" w:hAnsi="Cambria"/>
                <w:b/>
                <w:bCs/>
                <w:sz w:val="16"/>
                <w:szCs w:val="16"/>
              </w:rPr>
              <w:t>Transferencias entre cuentas</w:t>
            </w:r>
          </w:p>
        </w:tc>
        <w:tc>
          <w:tcPr>
            <w:tcW w:w="1459" w:type="dxa"/>
          </w:tcPr>
          <w:p w14:paraId="2E44D598" w14:textId="77777777" w:rsidR="001F31B6" w:rsidRPr="006251B7" w:rsidRDefault="001F31B6" w:rsidP="002B0E89">
            <w:pPr>
              <w:jc w:val="center"/>
              <w:rPr>
                <w:rFonts w:ascii="Cambria" w:hAnsi="Cambria"/>
                <w:b/>
                <w:bCs/>
                <w:sz w:val="16"/>
                <w:szCs w:val="16"/>
              </w:rPr>
            </w:pPr>
          </w:p>
        </w:tc>
        <w:tc>
          <w:tcPr>
            <w:tcW w:w="2933" w:type="dxa"/>
          </w:tcPr>
          <w:p w14:paraId="77888D1D" w14:textId="77777777" w:rsidR="000E72C4" w:rsidRPr="006251B7" w:rsidRDefault="001F31B6" w:rsidP="002B0E89">
            <w:pPr>
              <w:jc w:val="center"/>
              <w:rPr>
                <w:rFonts w:ascii="Cambria" w:hAnsi="Cambria"/>
                <w:sz w:val="16"/>
                <w:szCs w:val="16"/>
              </w:rPr>
            </w:pPr>
            <w:r w:rsidRPr="006251B7">
              <w:rPr>
                <w:rFonts w:ascii="Cambria" w:hAnsi="Cambria"/>
                <w:sz w:val="16"/>
                <w:szCs w:val="16"/>
              </w:rPr>
              <w:t>De la cuenta 0 a la 1</w:t>
            </w:r>
          </w:p>
          <w:p w14:paraId="59AE2853" w14:textId="77777777" w:rsidR="000E72C4" w:rsidRPr="006251B7" w:rsidRDefault="001F31B6" w:rsidP="002B0E89">
            <w:pPr>
              <w:jc w:val="center"/>
              <w:rPr>
                <w:rFonts w:ascii="Cambria" w:hAnsi="Cambria"/>
                <w:sz w:val="16"/>
                <w:szCs w:val="16"/>
              </w:rPr>
            </w:pPr>
            <w:r w:rsidRPr="006251B7">
              <w:rPr>
                <w:rFonts w:ascii="Cambria" w:hAnsi="Cambria"/>
                <w:sz w:val="16"/>
                <w:szCs w:val="16"/>
              </w:rPr>
              <w:t>De la cuenta 1 a la 2</w:t>
            </w:r>
          </w:p>
          <w:p w14:paraId="01E54399" w14:textId="4BF38E7D" w:rsidR="00616A05" w:rsidRPr="006251B7" w:rsidRDefault="001F31B6" w:rsidP="002B0E89">
            <w:pPr>
              <w:jc w:val="center"/>
              <w:rPr>
                <w:rFonts w:ascii="Cambria" w:hAnsi="Cambria"/>
                <w:sz w:val="16"/>
                <w:szCs w:val="16"/>
              </w:rPr>
            </w:pPr>
            <w:r w:rsidRPr="006251B7">
              <w:rPr>
                <w:rFonts w:ascii="Cambria" w:hAnsi="Cambria"/>
                <w:sz w:val="16"/>
                <w:szCs w:val="16"/>
              </w:rPr>
              <w:t>De la cuenta 2 a la 3</w:t>
            </w:r>
          </w:p>
          <w:p w14:paraId="0426CE76" w14:textId="087B192D" w:rsidR="001F31B6" w:rsidRPr="006251B7" w:rsidRDefault="001F31B6" w:rsidP="285A3B5F">
            <w:pPr>
              <w:jc w:val="center"/>
              <w:rPr>
                <w:rFonts w:ascii="Cambria" w:hAnsi="Cambria"/>
                <w:sz w:val="16"/>
                <w:szCs w:val="16"/>
              </w:rPr>
            </w:pPr>
            <w:r w:rsidRPr="006251B7">
              <w:rPr>
                <w:rFonts w:ascii="Cambria" w:hAnsi="Cambria"/>
                <w:sz w:val="16"/>
                <w:szCs w:val="16"/>
              </w:rPr>
              <w:t>Movimiento POT Metro</w:t>
            </w:r>
          </w:p>
          <w:p w14:paraId="2851968A" w14:textId="74C4E6A6" w:rsidR="001F31B6" w:rsidRPr="006251B7" w:rsidRDefault="46A320DD" w:rsidP="002B0E89">
            <w:pPr>
              <w:jc w:val="center"/>
              <w:rPr>
                <w:rFonts w:ascii="Cambria" w:hAnsi="Cambria"/>
                <w:sz w:val="16"/>
                <w:szCs w:val="16"/>
              </w:rPr>
            </w:pPr>
            <w:r w:rsidRPr="006251B7">
              <w:rPr>
                <w:rFonts w:ascii="Cambria" w:hAnsi="Cambria"/>
                <w:sz w:val="16"/>
                <w:szCs w:val="16"/>
              </w:rPr>
              <w:t xml:space="preserve"> </w:t>
            </w:r>
            <w:r w:rsidR="001F31B6" w:rsidRPr="006251B7">
              <w:rPr>
                <w:rFonts w:ascii="Cambria" w:hAnsi="Cambria"/>
                <w:sz w:val="16"/>
                <w:szCs w:val="16"/>
              </w:rPr>
              <w:t>De la cuenta 6 a la 2</w:t>
            </w:r>
          </w:p>
        </w:tc>
        <w:tc>
          <w:tcPr>
            <w:tcW w:w="1862" w:type="dxa"/>
          </w:tcPr>
          <w:p w14:paraId="5D08F94F" w14:textId="77777777" w:rsidR="001F31B6" w:rsidRPr="006251B7" w:rsidRDefault="001F31B6" w:rsidP="002B0E89">
            <w:pPr>
              <w:jc w:val="center"/>
              <w:rPr>
                <w:rFonts w:ascii="Cambria" w:hAnsi="Cambria"/>
                <w:b/>
                <w:bCs/>
                <w:sz w:val="16"/>
                <w:szCs w:val="16"/>
              </w:rPr>
            </w:pPr>
          </w:p>
        </w:tc>
        <w:tc>
          <w:tcPr>
            <w:tcW w:w="1209" w:type="dxa"/>
          </w:tcPr>
          <w:p w14:paraId="3C5128FC" w14:textId="77777777" w:rsidR="001F31B6" w:rsidRPr="006251B7" w:rsidRDefault="001F31B6" w:rsidP="002B0E89">
            <w:pPr>
              <w:jc w:val="center"/>
              <w:rPr>
                <w:rFonts w:ascii="Cambria" w:hAnsi="Cambria"/>
                <w:b/>
                <w:bCs/>
                <w:sz w:val="16"/>
                <w:szCs w:val="16"/>
              </w:rPr>
            </w:pPr>
          </w:p>
        </w:tc>
        <w:tc>
          <w:tcPr>
            <w:tcW w:w="2736" w:type="dxa"/>
          </w:tcPr>
          <w:p w14:paraId="5352D4B0" w14:textId="77777777" w:rsidR="00862825" w:rsidRPr="006251B7" w:rsidRDefault="001F31B6" w:rsidP="002B0E89">
            <w:pPr>
              <w:jc w:val="center"/>
              <w:rPr>
                <w:rFonts w:ascii="Cambria" w:hAnsi="Cambria"/>
                <w:sz w:val="16"/>
                <w:szCs w:val="16"/>
              </w:rPr>
            </w:pPr>
            <w:r w:rsidRPr="006251B7">
              <w:rPr>
                <w:rFonts w:ascii="Cambria" w:hAnsi="Cambria"/>
                <w:sz w:val="16"/>
                <w:szCs w:val="16"/>
              </w:rPr>
              <w:t>De la cuenta 0 a la 1</w:t>
            </w:r>
          </w:p>
          <w:p w14:paraId="3427D06A" w14:textId="77777777" w:rsidR="00862825" w:rsidRPr="006251B7" w:rsidRDefault="001F31B6" w:rsidP="002B0E89">
            <w:pPr>
              <w:jc w:val="center"/>
              <w:rPr>
                <w:rFonts w:ascii="Cambria" w:hAnsi="Cambria"/>
                <w:sz w:val="16"/>
                <w:szCs w:val="16"/>
              </w:rPr>
            </w:pPr>
            <w:r w:rsidRPr="006251B7">
              <w:rPr>
                <w:rFonts w:ascii="Cambria" w:hAnsi="Cambria"/>
                <w:sz w:val="16"/>
                <w:szCs w:val="16"/>
              </w:rPr>
              <w:t>De la cuenta 1 a la 2</w:t>
            </w:r>
          </w:p>
          <w:p w14:paraId="34F391B2" w14:textId="37E924D6" w:rsidR="001F31B6" w:rsidRPr="006251B7" w:rsidRDefault="001F31B6" w:rsidP="285A3B5F">
            <w:pPr>
              <w:jc w:val="center"/>
              <w:rPr>
                <w:rFonts w:ascii="Cambria" w:hAnsi="Cambria"/>
                <w:b/>
                <w:bCs/>
                <w:sz w:val="16"/>
                <w:szCs w:val="16"/>
              </w:rPr>
            </w:pPr>
            <w:r w:rsidRPr="006251B7">
              <w:rPr>
                <w:rFonts w:ascii="Cambria" w:hAnsi="Cambria"/>
                <w:sz w:val="16"/>
                <w:szCs w:val="16"/>
              </w:rPr>
              <w:t xml:space="preserve">De la cuenta 2 a la 3Movimiento POT </w:t>
            </w:r>
            <w:r w:rsidR="20FE342D" w:rsidRPr="006251B7">
              <w:rPr>
                <w:rFonts w:ascii="Cambria" w:hAnsi="Cambria"/>
                <w:sz w:val="16"/>
                <w:szCs w:val="16"/>
              </w:rPr>
              <w:t xml:space="preserve">Movimiento POT </w:t>
            </w:r>
            <w:r w:rsidRPr="006251B7">
              <w:rPr>
                <w:rFonts w:ascii="Cambria" w:hAnsi="Cambria"/>
                <w:sz w:val="16"/>
                <w:szCs w:val="16"/>
              </w:rPr>
              <w:t>Metro</w:t>
            </w:r>
            <w:r w:rsidR="429ED291" w:rsidRPr="006251B7">
              <w:rPr>
                <w:rFonts w:ascii="Cambria" w:hAnsi="Cambria"/>
                <w:sz w:val="16"/>
                <w:szCs w:val="16"/>
              </w:rPr>
              <w:t xml:space="preserve"> </w:t>
            </w:r>
          </w:p>
          <w:p w14:paraId="5C391375" w14:textId="265AE8D4" w:rsidR="001F31B6" w:rsidRPr="006251B7" w:rsidRDefault="001F31B6" w:rsidP="002B0E89">
            <w:pPr>
              <w:jc w:val="center"/>
              <w:rPr>
                <w:rFonts w:ascii="Cambria" w:hAnsi="Cambria"/>
                <w:b/>
                <w:bCs/>
                <w:sz w:val="16"/>
                <w:szCs w:val="16"/>
              </w:rPr>
            </w:pPr>
            <w:r w:rsidRPr="006251B7">
              <w:rPr>
                <w:rFonts w:ascii="Cambria" w:hAnsi="Cambria"/>
                <w:sz w:val="16"/>
                <w:szCs w:val="16"/>
              </w:rPr>
              <w:t>De la cuenta 6 a la 2</w:t>
            </w:r>
          </w:p>
        </w:tc>
        <w:tc>
          <w:tcPr>
            <w:tcW w:w="1491" w:type="dxa"/>
          </w:tcPr>
          <w:p w14:paraId="14AC59D5" w14:textId="77777777" w:rsidR="001F31B6" w:rsidRPr="006251B7" w:rsidRDefault="001F31B6" w:rsidP="002B0E89">
            <w:pPr>
              <w:jc w:val="center"/>
              <w:rPr>
                <w:rFonts w:ascii="Cambria" w:hAnsi="Cambria"/>
                <w:b/>
                <w:bCs/>
                <w:sz w:val="16"/>
                <w:szCs w:val="16"/>
              </w:rPr>
            </w:pPr>
          </w:p>
        </w:tc>
      </w:tr>
      <w:tr w:rsidR="001F31B6" w:rsidRPr="006251B7" w14:paraId="65772E3C" w14:textId="77777777" w:rsidTr="006B7BC5">
        <w:trPr>
          <w:trHeight w:val="300"/>
          <w:jc w:val="center"/>
        </w:trPr>
        <w:tc>
          <w:tcPr>
            <w:tcW w:w="1406" w:type="dxa"/>
          </w:tcPr>
          <w:p w14:paraId="786B1AE9" w14:textId="0E9CD351" w:rsidR="001F31B6" w:rsidRPr="006251B7" w:rsidRDefault="001F31B6" w:rsidP="002B0E89">
            <w:pPr>
              <w:jc w:val="center"/>
              <w:rPr>
                <w:rFonts w:ascii="Cambria" w:hAnsi="Cambria"/>
                <w:b/>
                <w:bCs/>
                <w:sz w:val="16"/>
                <w:szCs w:val="16"/>
              </w:rPr>
            </w:pPr>
            <w:r w:rsidRPr="006251B7">
              <w:rPr>
                <w:rFonts w:ascii="Cambria" w:hAnsi="Cambria"/>
                <w:b/>
                <w:bCs/>
                <w:sz w:val="16"/>
                <w:szCs w:val="16"/>
              </w:rPr>
              <w:t>Número total de pagos y transferencias</w:t>
            </w:r>
          </w:p>
        </w:tc>
        <w:tc>
          <w:tcPr>
            <w:tcW w:w="1459" w:type="dxa"/>
          </w:tcPr>
          <w:p w14:paraId="25921221" w14:textId="156BE432" w:rsidR="285A3B5F" w:rsidRPr="006251B7" w:rsidRDefault="285A3B5F" w:rsidP="285A3B5F">
            <w:pPr>
              <w:jc w:val="center"/>
              <w:rPr>
                <w:rFonts w:ascii="Cambria" w:hAnsi="Cambria"/>
                <w:b/>
                <w:bCs/>
                <w:sz w:val="16"/>
                <w:szCs w:val="16"/>
              </w:rPr>
            </w:pPr>
          </w:p>
          <w:p w14:paraId="3FF456EE" w14:textId="0BC641D6" w:rsidR="001F31B6" w:rsidRPr="006251B7" w:rsidRDefault="634E4782" w:rsidP="002B0E89">
            <w:pPr>
              <w:jc w:val="center"/>
              <w:rPr>
                <w:rFonts w:ascii="Cambria" w:hAnsi="Cambria"/>
                <w:b/>
                <w:bCs/>
                <w:sz w:val="16"/>
                <w:szCs w:val="16"/>
              </w:rPr>
            </w:pPr>
            <w:r w:rsidRPr="006251B7">
              <w:rPr>
                <w:rFonts w:ascii="Cambria" w:hAnsi="Cambria"/>
                <w:b/>
                <w:bCs/>
                <w:sz w:val="16"/>
                <w:szCs w:val="16"/>
              </w:rPr>
              <w:t>5</w:t>
            </w:r>
          </w:p>
        </w:tc>
        <w:tc>
          <w:tcPr>
            <w:tcW w:w="2933" w:type="dxa"/>
          </w:tcPr>
          <w:p w14:paraId="7F6635D0" w14:textId="108FC9D2" w:rsidR="05BB3362" w:rsidRPr="006251B7" w:rsidRDefault="05BB3362" w:rsidP="002B0E89">
            <w:pPr>
              <w:jc w:val="center"/>
              <w:rPr>
                <w:rFonts w:ascii="Cambria" w:hAnsi="Cambria"/>
                <w:b/>
                <w:bCs/>
                <w:sz w:val="16"/>
                <w:szCs w:val="16"/>
              </w:rPr>
            </w:pPr>
          </w:p>
          <w:p w14:paraId="7069FAE3" w14:textId="053326AD" w:rsidR="001F31B6" w:rsidRPr="006251B7" w:rsidRDefault="10918D09" w:rsidP="002B0E89">
            <w:pPr>
              <w:jc w:val="center"/>
              <w:rPr>
                <w:rFonts w:ascii="Cambria" w:hAnsi="Cambria"/>
                <w:b/>
                <w:bCs/>
                <w:sz w:val="16"/>
                <w:szCs w:val="16"/>
              </w:rPr>
            </w:pPr>
            <w:r w:rsidRPr="006251B7">
              <w:rPr>
                <w:rFonts w:ascii="Cambria" w:hAnsi="Cambria"/>
                <w:b/>
                <w:bCs/>
                <w:sz w:val="16"/>
                <w:szCs w:val="16"/>
              </w:rPr>
              <w:t>49</w:t>
            </w:r>
          </w:p>
        </w:tc>
        <w:tc>
          <w:tcPr>
            <w:tcW w:w="1862" w:type="dxa"/>
          </w:tcPr>
          <w:p w14:paraId="7137DE2E" w14:textId="77777777" w:rsidR="001F31B6" w:rsidRPr="006251B7" w:rsidRDefault="001F31B6" w:rsidP="002B0E89">
            <w:pPr>
              <w:jc w:val="center"/>
              <w:rPr>
                <w:rFonts w:ascii="Cambria" w:hAnsi="Cambria"/>
                <w:b/>
                <w:bCs/>
                <w:sz w:val="16"/>
                <w:szCs w:val="16"/>
              </w:rPr>
            </w:pPr>
          </w:p>
          <w:p w14:paraId="2CCAD3D2" w14:textId="760CD75D" w:rsidR="006F0257" w:rsidRPr="006251B7" w:rsidRDefault="006F0257" w:rsidP="002B0E89">
            <w:pPr>
              <w:jc w:val="center"/>
              <w:rPr>
                <w:rFonts w:ascii="Cambria" w:hAnsi="Cambria"/>
                <w:b/>
                <w:bCs/>
                <w:sz w:val="16"/>
                <w:szCs w:val="16"/>
              </w:rPr>
            </w:pPr>
            <w:r w:rsidRPr="006251B7">
              <w:rPr>
                <w:rFonts w:ascii="Cambria" w:hAnsi="Cambria"/>
                <w:b/>
                <w:bCs/>
                <w:sz w:val="16"/>
                <w:szCs w:val="16"/>
              </w:rPr>
              <w:t>3</w:t>
            </w:r>
          </w:p>
        </w:tc>
        <w:tc>
          <w:tcPr>
            <w:tcW w:w="1209" w:type="dxa"/>
          </w:tcPr>
          <w:p w14:paraId="6C39F1A7" w14:textId="77777777" w:rsidR="001F31B6" w:rsidRPr="006251B7" w:rsidRDefault="001F31B6" w:rsidP="002B0E89">
            <w:pPr>
              <w:jc w:val="center"/>
              <w:rPr>
                <w:rFonts w:ascii="Cambria" w:hAnsi="Cambria"/>
                <w:b/>
                <w:bCs/>
                <w:sz w:val="16"/>
                <w:szCs w:val="16"/>
              </w:rPr>
            </w:pPr>
          </w:p>
          <w:p w14:paraId="7C2CF4C7" w14:textId="6468C35D" w:rsidR="006F0257" w:rsidRPr="006251B7" w:rsidRDefault="006F0257" w:rsidP="002B0E89">
            <w:pPr>
              <w:jc w:val="center"/>
              <w:rPr>
                <w:rFonts w:ascii="Cambria" w:hAnsi="Cambria"/>
                <w:b/>
                <w:bCs/>
                <w:sz w:val="16"/>
                <w:szCs w:val="16"/>
              </w:rPr>
            </w:pPr>
            <w:r w:rsidRPr="006251B7">
              <w:rPr>
                <w:rFonts w:ascii="Cambria" w:hAnsi="Cambria"/>
                <w:b/>
                <w:bCs/>
                <w:sz w:val="16"/>
                <w:szCs w:val="16"/>
              </w:rPr>
              <w:t>1</w:t>
            </w:r>
          </w:p>
        </w:tc>
        <w:tc>
          <w:tcPr>
            <w:tcW w:w="2736" w:type="dxa"/>
          </w:tcPr>
          <w:p w14:paraId="7DEC842E" w14:textId="42C8CE31" w:rsidR="05BB3362" w:rsidRPr="006251B7" w:rsidRDefault="05BB3362" w:rsidP="002B0E89">
            <w:pPr>
              <w:jc w:val="center"/>
              <w:rPr>
                <w:rFonts w:ascii="Cambria" w:hAnsi="Cambria"/>
                <w:b/>
                <w:bCs/>
                <w:sz w:val="16"/>
                <w:szCs w:val="16"/>
              </w:rPr>
            </w:pPr>
          </w:p>
          <w:p w14:paraId="11BC8721" w14:textId="553C5F1E" w:rsidR="001F31B6" w:rsidRPr="006251B7" w:rsidRDefault="001F31B6" w:rsidP="002B0E89">
            <w:pPr>
              <w:jc w:val="center"/>
              <w:rPr>
                <w:rFonts w:ascii="Cambria" w:hAnsi="Cambria"/>
                <w:b/>
                <w:bCs/>
                <w:sz w:val="16"/>
                <w:szCs w:val="16"/>
              </w:rPr>
            </w:pPr>
            <w:r w:rsidRPr="006251B7">
              <w:rPr>
                <w:rFonts w:ascii="Cambria" w:hAnsi="Cambria"/>
                <w:b/>
                <w:bCs/>
                <w:sz w:val="16"/>
                <w:szCs w:val="16"/>
              </w:rPr>
              <w:t>84</w:t>
            </w:r>
          </w:p>
        </w:tc>
        <w:tc>
          <w:tcPr>
            <w:tcW w:w="1491" w:type="dxa"/>
          </w:tcPr>
          <w:p w14:paraId="3C593FB4" w14:textId="77777777" w:rsidR="001F31B6" w:rsidRPr="006251B7" w:rsidRDefault="001F31B6" w:rsidP="002B0E89">
            <w:pPr>
              <w:jc w:val="center"/>
              <w:rPr>
                <w:rFonts w:ascii="Cambria" w:hAnsi="Cambria"/>
                <w:b/>
                <w:bCs/>
                <w:sz w:val="16"/>
                <w:szCs w:val="16"/>
              </w:rPr>
            </w:pPr>
          </w:p>
          <w:p w14:paraId="0898B57D" w14:textId="3A8EA73F" w:rsidR="006F0257" w:rsidRPr="006251B7" w:rsidRDefault="006F0257" w:rsidP="002B0E89">
            <w:pPr>
              <w:jc w:val="center"/>
              <w:rPr>
                <w:rFonts w:ascii="Cambria" w:hAnsi="Cambria"/>
                <w:b/>
                <w:bCs/>
                <w:sz w:val="16"/>
                <w:szCs w:val="16"/>
              </w:rPr>
            </w:pPr>
            <w:r w:rsidRPr="006251B7">
              <w:rPr>
                <w:rFonts w:ascii="Cambria" w:hAnsi="Cambria"/>
                <w:b/>
                <w:bCs/>
                <w:sz w:val="16"/>
                <w:szCs w:val="16"/>
              </w:rPr>
              <w:t>3</w:t>
            </w:r>
          </w:p>
        </w:tc>
      </w:tr>
    </w:tbl>
    <w:p w14:paraId="193FAE04" w14:textId="640EFB25" w:rsidR="00284100" w:rsidRPr="006251B7" w:rsidRDefault="00284100" w:rsidP="00296E18">
      <w:pPr>
        <w:pStyle w:val="Prrafodelista"/>
        <w:numPr>
          <w:ilvl w:val="0"/>
          <w:numId w:val="6"/>
        </w:numPr>
        <w:spacing w:after="0" w:line="240" w:lineRule="auto"/>
        <w:jc w:val="both"/>
        <w:rPr>
          <w:rFonts w:ascii="Cambria" w:hAnsi="Cambria"/>
          <w:b/>
          <w:bCs/>
        </w:rPr>
      </w:pPr>
      <w:r w:rsidRPr="006251B7">
        <w:rPr>
          <w:rFonts w:ascii="Cambria" w:hAnsi="Cambria"/>
          <w:b/>
          <w:bCs/>
          <w:u w:val="single"/>
        </w:rPr>
        <w:lastRenderedPageBreak/>
        <w:t>Cesiones por cada Operador de Buses</w:t>
      </w:r>
      <w:r w:rsidR="00322564" w:rsidRPr="006251B7">
        <w:rPr>
          <w:rFonts w:ascii="Cambria" w:hAnsi="Cambria"/>
          <w:b/>
          <w:bCs/>
        </w:rPr>
        <w:t>.</w:t>
      </w:r>
    </w:p>
    <w:p w14:paraId="5F57D2E7" w14:textId="77777777" w:rsidR="000947DB" w:rsidRPr="006251B7" w:rsidRDefault="000947DB" w:rsidP="006B7BC5">
      <w:pPr>
        <w:pStyle w:val="Prrafodelista"/>
        <w:spacing w:after="0" w:line="240" w:lineRule="auto"/>
        <w:ind w:left="360"/>
        <w:jc w:val="both"/>
        <w:rPr>
          <w:rFonts w:ascii="Cambria" w:hAnsi="Cambria"/>
          <w:b/>
          <w:bCs/>
        </w:rPr>
      </w:pPr>
    </w:p>
    <w:p w14:paraId="0323CA1B" w14:textId="313FDB10" w:rsidR="006F0257" w:rsidRPr="006251B7" w:rsidRDefault="006F0257" w:rsidP="002B0E89">
      <w:pPr>
        <w:spacing w:line="240" w:lineRule="auto"/>
        <w:jc w:val="both"/>
        <w:rPr>
          <w:rFonts w:ascii="Cambria" w:hAnsi="Cambria"/>
        </w:rPr>
      </w:pPr>
      <w:r w:rsidRPr="006251B7">
        <w:rPr>
          <w:rFonts w:ascii="Cambria" w:hAnsi="Cambria"/>
        </w:rPr>
        <w:t>Según lo dispuesto en la sección II, numeral 1</w:t>
      </w:r>
      <w:r w:rsidR="009B71A6" w:rsidRPr="006251B7">
        <w:rPr>
          <w:rFonts w:ascii="Cambria" w:hAnsi="Cambria"/>
        </w:rPr>
        <w:t>.1</w:t>
      </w:r>
      <w:r w:rsidRPr="006251B7">
        <w:rPr>
          <w:rFonts w:ascii="Cambria" w:hAnsi="Cambria"/>
        </w:rPr>
        <w:t xml:space="preserve"> de este documento, los Operadores de Buses tienen la obligación de ceder a terceros los pagos asociados a contratos de provisión. A continuación, se presenta un cuadro que ilustra las cesiones correspondientes a cada Operador</w:t>
      </w:r>
      <w:r w:rsidR="003805A3" w:rsidRPr="006251B7">
        <w:rPr>
          <w:rFonts w:ascii="Cambria" w:hAnsi="Cambria"/>
        </w:rPr>
        <w:t>:</w:t>
      </w:r>
      <w:r w:rsidRPr="006251B7">
        <w:rPr>
          <w:rFonts w:ascii="Cambria" w:hAnsi="Cambria"/>
        </w:rPr>
        <w:t xml:space="preserve"> </w:t>
      </w:r>
    </w:p>
    <w:p w14:paraId="3B037C56" w14:textId="77777777" w:rsidR="00284100" w:rsidRPr="006251B7" w:rsidRDefault="00284100" w:rsidP="00F670F2">
      <w:pPr>
        <w:pStyle w:val="Prrafodelista"/>
        <w:spacing w:line="240" w:lineRule="auto"/>
        <w:rPr>
          <w:rFonts w:ascii="Verdana" w:hAnsi="Verdana"/>
        </w:rPr>
      </w:pPr>
    </w:p>
    <w:tbl>
      <w:tblPr>
        <w:tblStyle w:val="Tablaconcuadrcula"/>
        <w:tblW w:w="13023" w:type="dxa"/>
        <w:jc w:val="center"/>
        <w:tblLook w:val="04A0" w:firstRow="1" w:lastRow="0" w:firstColumn="1" w:lastColumn="0" w:noHBand="0" w:noVBand="1"/>
      </w:tblPr>
      <w:tblGrid>
        <w:gridCol w:w="2848"/>
        <w:gridCol w:w="3225"/>
        <w:gridCol w:w="1039"/>
        <w:gridCol w:w="1275"/>
        <w:gridCol w:w="2365"/>
        <w:gridCol w:w="2271"/>
      </w:tblGrid>
      <w:tr w:rsidR="00284100" w:rsidRPr="006251B7" w14:paraId="0E3DEBB3" w14:textId="77777777" w:rsidTr="00F670F2">
        <w:trPr>
          <w:trHeight w:val="687"/>
          <w:jc w:val="center"/>
        </w:trPr>
        <w:tc>
          <w:tcPr>
            <w:tcW w:w="2848" w:type="dxa"/>
          </w:tcPr>
          <w:p w14:paraId="0FC5C184"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 xml:space="preserve">Modelo de operación </w:t>
            </w:r>
          </w:p>
        </w:tc>
        <w:tc>
          <w:tcPr>
            <w:tcW w:w="3225" w:type="dxa"/>
          </w:tcPr>
          <w:p w14:paraId="309DA95D" w14:textId="77777777" w:rsidR="00284100" w:rsidRPr="006251B7" w:rsidRDefault="00284100" w:rsidP="002B0E89">
            <w:pPr>
              <w:pStyle w:val="Prrafodelista"/>
              <w:ind w:left="0"/>
              <w:rPr>
                <w:rFonts w:ascii="Cambria" w:hAnsi="Cambria"/>
                <w:sz w:val="16"/>
                <w:szCs w:val="16"/>
              </w:rPr>
            </w:pPr>
          </w:p>
        </w:tc>
        <w:tc>
          <w:tcPr>
            <w:tcW w:w="1039" w:type="dxa"/>
          </w:tcPr>
          <w:p w14:paraId="2B772868"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Cesiones buses</w:t>
            </w:r>
          </w:p>
        </w:tc>
        <w:tc>
          <w:tcPr>
            <w:tcW w:w="1275" w:type="dxa"/>
          </w:tcPr>
          <w:p w14:paraId="1555EC89"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Cesiones infra. de carga</w:t>
            </w:r>
          </w:p>
        </w:tc>
        <w:tc>
          <w:tcPr>
            <w:tcW w:w="2365" w:type="dxa"/>
          </w:tcPr>
          <w:p w14:paraId="1C5FF394" w14:textId="77777777" w:rsidR="00284100" w:rsidRPr="006251B7" w:rsidRDefault="00284100" w:rsidP="002B0E89">
            <w:pPr>
              <w:pStyle w:val="Prrafodelista"/>
              <w:ind w:left="0"/>
              <w:jc w:val="center"/>
              <w:rPr>
                <w:rFonts w:ascii="Cambria" w:hAnsi="Cambria"/>
                <w:sz w:val="16"/>
                <w:szCs w:val="16"/>
              </w:rPr>
            </w:pPr>
            <w:proofErr w:type="gramStart"/>
            <w:r w:rsidRPr="006251B7">
              <w:rPr>
                <w:rFonts w:ascii="Cambria" w:hAnsi="Cambria"/>
                <w:sz w:val="16"/>
                <w:szCs w:val="16"/>
              </w:rPr>
              <w:t>Total</w:t>
            </w:r>
            <w:proofErr w:type="gramEnd"/>
            <w:r w:rsidRPr="006251B7">
              <w:rPr>
                <w:rFonts w:ascii="Cambria" w:hAnsi="Cambria"/>
                <w:sz w:val="16"/>
                <w:szCs w:val="16"/>
              </w:rPr>
              <w:t xml:space="preserve"> de cesiones por Operador</w:t>
            </w:r>
          </w:p>
        </w:tc>
        <w:tc>
          <w:tcPr>
            <w:tcW w:w="2271" w:type="dxa"/>
          </w:tcPr>
          <w:p w14:paraId="281023E6" w14:textId="77777777" w:rsidR="00284100" w:rsidRPr="006251B7" w:rsidRDefault="00284100" w:rsidP="002B0E89">
            <w:pPr>
              <w:pStyle w:val="Prrafodelista"/>
              <w:ind w:left="0"/>
              <w:jc w:val="center"/>
              <w:rPr>
                <w:rFonts w:ascii="Cambria" w:hAnsi="Cambria"/>
                <w:sz w:val="16"/>
                <w:szCs w:val="16"/>
              </w:rPr>
            </w:pPr>
          </w:p>
        </w:tc>
      </w:tr>
      <w:tr w:rsidR="00284100" w:rsidRPr="006251B7" w14:paraId="01833EDE" w14:textId="77777777" w:rsidTr="00F670F2">
        <w:trPr>
          <w:trHeight w:val="229"/>
          <w:jc w:val="center"/>
        </w:trPr>
        <w:tc>
          <w:tcPr>
            <w:tcW w:w="2848" w:type="dxa"/>
            <w:vMerge w:val="restart"/>
          </w:tcPr>
          <w:p w14:paraId="7887EDE4"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UNIDADES DE NEGOCIO (UN)</w:t>
            </w:r>
          </w:p>
        </w:tc>
        <w:tc>
          <w:tcPr>
            <w:tcW w:w="3225" w:type="dxa"/>
          </w:tcPr>
          <w:p w14:paraId="11BE490E"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 xml:space="preserve">UN2 </w:t>
            </w:r>
            <w:proofErr w:type="spellStart"/>
            <w:r w:rsidRPr="006251B7">
              <w:rPr>
                <w:rFonts w:ascii="Cambria" w:hAnsi="Cambria"/>
                <w:sz w:val="16"/>
                <w:szCs w:val="16"/>
              </w:rPr>
              <w:t>Subus</w:t>
            </w:r>
            <w:proofErr w:type="spellEnd"/>
            <w:r w:rsidRPr="006251B7">
              <w:rPr>
                <w:rFonts w:ascii="Cambria" w:hAnsi="Cambria"/>
                <w:sz w:val="16"/>
                <w:szCs w:val="16"/>
              </w:rPr>
              <w:t xml:space="preserve"> Chile S.A.</w:t>
            </w:r>
          </w:p>
        </w:tc>
        <w:tc>
          <w:tcPr>
            <w:tcW w:w="1039" w:type="dxa"/>
          </w:tcPr>
          <w:p w14:paraId="4C055010"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1</w:t>
            </w:r>
          </w:p>
        </w:tc>
        <w:tc>
          <w:tcPr>
            <w:tcW w:w="1275" w:type="dxa"/>
          </w:tcPr>
          <w:p w14:paraId="02DD5593"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w:t>
            </w:r>
          </w:p>
        </w:tc>
        <w:tc>
          <w:tcPr>
            <w:tcW w:w="2365" w:type="dxa"/>
          </w:tcPr>
          <w:p w14:paraId="0028A121"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1</w:t>
            </w:r>
          </w:p>
        </w:tc>
        <w:tc>
          <w:tcPr>
            <w:tcW w:w="2271" w:type="dxa"/>
            <w:vMerge w:val="restart"/>
          </w:tcPr>
          <w:p w14:paraId="31BA0F5C" w14:textId="77777777" w:rsidR="00284100" w:rsidRPr="006251B7" w:rsidRDefault="00284100" w:rsidP="002B0E89">
            <w:pPr>
              <w:pStyle w:val="Prrafodelista"/>
              <w:ind w:left="0"/>
              <w:jc w:val="center"/>
              <w:rPr>
                <w:rFonts w:ascii="Cambria" w:hAnsi="Cambria"/>
                <w:color w:val="EE0000"/>
                <w:sz w:val="16"/>
                <w:szCs w:val="16"/>
              </w:rPr>
            </w:pPr>
          </w:p>
          <w:p w14:paraId="49EC18E1" w14:textId="77777777" w:rsidR="00284100" w:rsidRPr="006251B7" w:rsidRDefault="00284100" w:rsidP="002B0E89">
            <w:pPr>
              <w:pStyle w:val="Prrafodelista"/>
              <w:ind w:left="0"/>
              <w:jc w:val="center"/>
              <w:rPr>
                <w:rFonts w:ascii="Cambria" w:hAnsi="Cambria"/>
                <w:color w:val="EE0000"/>
                <w:sz w:val="16"/>
                <w:szCs w:val="16"/>
              </w:rPr>
            </w:pPr>
            <w:r w:rsidRPr="006251B7">
              <w:rPr>
                <w:rFonts w:ascii="Cambria" w:hAnsi="Cambria"/>
                <w:sz w:val="16"/>
                <w:szCs w:val="16"/>
              </w:rPr>
              <w:t>17</w:t>
            </w:r>
          </w:p>
        </w:tc>
      </w:tr>
      <w:tr w:rsidR="00284100" w:rsidRPr="006251B7" w14:paraId="071ADDC6" w14:textId="77777777" w:rsidTr="00F670F2">
        <w:trPr>
          <w:trHeight w:val="157"/>
          <w:jc w:val="center"/>
        </w:trPr>
        <w:tc>
          <w:tcPr>
            <w:tcW w:w="2848" w:type="dxa"/>
            <w:vMerge/>
          </w:tcPr>
          <w:p w14:paraId="230F76EF" w14:textId="77777777" w:rsidR="00284100" w:rsidRPr="006251B7" w:rsidRDefault="00284100" w:rsidP="002B0E89">
            <w:pPr>
              <w:pStyle w:val="Prrafodelista"/>
              <w:ind w:left="0"/>
              <w:rPr>
                <w:rFonts w:ascii="Cambria" w:hAnsi="Cambria"/>
                <w:sz w:val="16"/>
                <w:szCs w:val="16"/>
              </w:rPr>
            </w:pPr>
          </w:p>
        </w:tc>
        <w:tc>
          <w:tcPr>
            <w:tcW w:w="3225" w:type="dxa"/>
          </w:tcPr>
          <w:p w14:paraId="23526FB7"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UN3 Buses Vule S.A.</w:t>
            </w:r>
          </w:p>
        </w:tc>
        <w:tc>
          <w:tcPr>
            <w:tcW w:w="1039" w:type="dxa"/>
          </w:tcPr>
          <w:p w14:paraId="2C948A00"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1275" w:type="dxa"/>
          </w:tcPr>
          <w:p w14:paraId="597EDAE8"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w:t>
            </w:r>
          </w:p>
        </w:tc>
        <w:tc>
          <w:tcPr>
            <w:tcW w:w="2365" w:type="dxa"/>
          </w:tcPr>
          <w:p w14:paraId="72A0E19D"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2271" w:type="dxa"/>
            <w:vMerge/>
          </w:tcPr>
          <w:p w14:paraId="20FC38C7" w14:textId="77777777" w:rsidR="00284100" w:rsidRPr="006251B7" w:rsidRDefault="00284100" w:rsidP="002B0E89">
            <w:pPr>
              <w:pStyle w:val="Prrafodelista"/>
              <w:ind w:left="0"/>
              <w:jc w:val="center"/>
              <w:rPr>
                <w:rFonts w:ascii="Cambria" w:hAnsi="Cambria"/>
                <w:sz w:val="16"/>
                <w:szCs w:val="16"/>
              </w:rPr>
            </w:pPr>
          </w:p>
        </w:tc>
      </w:tr>
      <w:tr w:rsidR="00284100" w:rsidRPr="006251B7" w14:paraId="175A939C" w14:textId="77777777" w:rsidTr="00F670F2">
        <w:trPr>
          <w:trHeight w:val="157"/>
          <w:jc w:val="center"/>
        </w:trPr>
        <w:tc>
          <w:tcPr>
            <w:tcW w:w="2848" w:type="dxa"/>
            <w:vMerge/>
          </w:tcPr>
          <w:p w14:paraId="2CBAA03D" w14:textId="77777777" w:rsidR="00284100" w:rsidRPr="006251B7" w:rsidRDefault="00284100" w:rsidP="002B0E89">
            <w:pPr>
              <w:rPr>
                <w:rFonts w:ascii="Cambria" w:hAnsi="Cambria"/>
                <w:sz w:val="16"/>
                <w:szCs w:val="16"/>
              </w:rPr>
            </w:pPr>
          </w:p>
        </w:tc>
        <w:tc>
          <w:tcPr>
            <w:tcW w:w="3225" w:type="dxa"/>
          </w:tcPr>
          <w:p w14:paraId="0EA21D8E" w14:textId="77777777" w:rsidR="00284100" w:rsidRPr="006251B7" w:rsidRDefault="00284100" w:rsidP="002B0E89">
            <w:pPr>
              <w:rPr>
                <w:rFonts w:ascii="Cambria" w:hAnsi="Cambria"/>
                <w:sz w:val="16"/>
                <w:szCs w:val="16"/>
              </w:rPr>
            </w:pPr>
            <w:r w:rsidRPr="006251B7">
              <w:rPr>
                <w:rFonts w:ascii="Cambria" w:hAnsi="Cambria"/>
                <w:sz w:val="16"/>
                <w:szCs w:val="16"/>
              </w:rPr>
              <w:t xml:space="preserve">UN4 Voy Santiago </w:t>
            </w:r>
            <w:proofErr w:type="spellStart"/>
            <w:r w:rsidRPr="006251B7">
              <w:rPr>
                <w:rFonts w:ascii="Cambria" w:hAnsi="Cambria"/>
                <w:sz w:val="16"/>
                <w:szCs w:val="16"/>
              </w:rPr>
              <w:t>SpA</w:t>
            </w:r>
            <w:proofErr w:type="spellEnd"/>
          </w:p>
        </w:tc>
        <w:tc>
          <w:tcPr>
            <w:tcW w:w="1039" w:type="dxa"/>
          </w:tcPr>
          <w:p w14:paraId="7C547872"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2</w:t>
            </w:r>
          </w:p>
        </w:tc>
        <w:tc>
          <w:tcPr>
            <w:tcW w:w="1275" w:type="dxa"/>
          </w:tcPr>
          <w:p w14:paraId="4F9D9F87"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w:t>
            </w:r>
          </w:p>
        </w:tc>
        <w:tc>
          <w:tcPr>
            <w:tcW w:w="2365" w:type="dxa"/>
          </w:tcPr>
          <w:p w14:paraId="6CFDF075"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2</w:t>
            </w:r>
          </w:p>
        </w:tc>
        <w:tc>
          <w:tcPr>
            <w:tcW w:w="2271" w:type="dxa"/>
            <w:vMerge/>
          </w:tcPr>
          <w:p w14:paraId="64FEA05A"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283243D0" w14:textId="77777777" w:rsidTr="00F670F2">
        <w:trPr>
          <w:trHeight w:val="157"/>
          <w:jc w:val="center"/>
        </w:trPr>
        <w:tc>
          <w:tcPr>
            <w:tcW w:w="2848" w:type="dxa"/>
            <w:vMerge/>
          </w:tcPr>
          <w:p w14:paraId="08DD8544" w14:textId="77777777" w:rsidR="00284100" w:rsidRPr="006251B7" w:rsidRDefault="00284100" w:rsidP="002B0E89">
            <w:pPr>
              <w:pStyle w:val="Prrafodelista"/>
              <w:ind w:left="0"/>
              <w:rPr>
                <w:rFonts w:ascii="Cambria" w:hAnsi="Cambria"/>
                <w:sz w:val="16"/>
                <w:szCs w:val="16"/>
              </w:rPr>
            </w:pPr>
          </w:p>
        </w:tc>
        <w:tc>
          <w:tcPr>
            <w:tcW w:w="3225" w:type="dxa"/>
          </w:tcPr>
          <w:p w14:paraId="354E4105"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UN5 Buses Metropolitana S.A.</w:t>
            </w:r>
          </w:p>
        </w:tc>
        <w:tc>
          <w:tcPr>
            <w:tcW w:w="1039" w:type="dxa"/>
          </w:tcPr>
          <w:p w14:paraId="162122F4"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1275" w:type="dxa"/>
          </w:tcPr>
          <w:p w14:paraId="10469EB8"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w:t>
            </w:r>
          </w:p>
        </w:tc>
        <w:tc>
          <w:tcPr>
            <w:tcW w:w="2365" w:type="dxa"/>
          </w:tcPr>
          <w:p w14:paraId="0043B58A"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2271" w:type="dxa"/>
            <w:vMerge/>
          </w:tcPr>
          <w:p w14:paraId="4098278E" w14:textId="77777777" w:rsidR="00284100" w:rsidRPr="006251B7" w:rsidRDefault="00284100" w:rsidP="002B0E89">
            <w:pPr>
              <w:pStyle w:val="Prrafodelista"/>
              <w:ind w:left="0"/>
              <w:jc w:val="center"/>
              <w:rPr>
                <w:rFonts w:ascii="Cambria" w:hAnsi="Cambria"/>
                <w:sz w:val="16"/>
                <w:szCs w:val="16"/>
              </w:rPr>
            </w:pPr>
          </w:p>
        </w:tc>
      </w:tr>
      <w:tr w:rsidR="00284100" w:rsidRPr="006251B7" w14:paraId="356CDC69" w14:textId="77777777" w:rsidTr="00F670F2">
        <w:trPr>
          <w:trHeight w:val="229"/>
          <w:jc w:val="center"/>
        </w:trPr>
        <w:tc>
          <w:tcPr>
            <w:tcW w:w="2848" w:type="dxa"/>
            <w:vMerge w:val="restart"/>
            <w:shd w:val="clear" w:color="auto" w:fill="F6C5AC" w:themeFill="accent2" w:themeFillTint="66"/>
          </w:tcPr>
          <w:p w14:paraId="2B604088" w14:textId="77777777" w:rsidR="00284100" w:rsidRPr="006251B7" w:rsidRDefault="00284100" w:rsidP="002B0E89">
            <w:pPr>
              <w:rPr>
                <w:rFonts w:ascii="Cambria" w:hAnsi="Cambria"/>
                <w:sz w:val="16"/>
                <w:szCs w:val="16"/>
                <w:lang w:val="en-US"/>
              </w:rPr>
            </w:pPr>
            <w:r w:rsidRPr="006251B7">
              <w:rPr>
                <w:rFonts w:ascii="Cambria" w:hAnsi="Cambria"/>
                <w:sz w:val="16"/>
                <w:szCs w:val="16"/>
                <w:lang w:val="en-US"/>
              </w:rPr>
              <w:t>US Licitación 1</w:t>
            </w:r>
          </w:p>
        </w:tc>
        <w:tc>
          <w:tcPr>
            <w:tcW w:w="3225" w:type="dxa"/>
            <w:shd w:val="clear" w:color="auto" w:fill="F6C5AC" w:themeFill="accent2" w:themeFillTint="66"/>
          </w:tcPr>
          <w:p w14:paraId="26985D33" w14:textId="77777777" w:rsidR="00284100" w:rsidRPr="006251B7" w:rsidRDefault="00284100" w:rsidP="002B0E89">
            <w:pPr>
              <w:rPr>
                <w:rFonts w:ascii="Cambria" w:hAnsi="Cambria"/>
                <w:sz w:val="16"/>
                <w:szCs w:val="16"/>
                <w:lang w:val="en-US"/>
              </w:rPr>
            </w:pPr>
            <w:r w:rsidRPr="006251B7">
              <w:rPr>
                <w:rFonts w:ascii="Cambria" w:hAnsi="Cambria"/>
                <w:sz w:val="16"/>
                <w:szCs w:val="16"/>
                <w:lang w:val="en-US"/>
              </w:rPr>
              <w:t>US1 Buses Alfa S.A.</w:t>
            </w:r>
          </w:p>
        </w:tc>
        <w:tc>
          <w:tcPr>
            <w:tcW w:w="1039" w:type="dxa"/>
            <w:shd w:val="clear" w:color="auto" w:fill="F6C5AC" w:themeFill="accent2" w:themeFillTint="66"/>
          </w:tcPr>
          <w:p w14:paraId="3E3C456B"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7</w:t>
            </w:r>
          </w:p>
        </w:tc>
        <w:tc>
          <w:tcPr>
            <w:tcW w:w="1275" w:type="dxa"/>
            <w:shd w:val="clear" w:color="auto" w:fill="F6C5AC" w:themeFill="accent2" w:themeFillTint="66"/>
          </w:tcPr>
          <w:p w14:paraId="293FF62F"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2</w:t>
            </w:r>
          </w:p>
        </w:tc>
        <w:tc>
          <w:tcPr>
            <w:tcW w:w="2365" w:type="dxa"/>
            <w:shd w:val="clear" w:color="auto" w:fill="F6C5AC" w:themeFill="accent2" w:themeFillTint="66"/>
          </w:tcPr>
          <w:p w14:paraId="15D43A86"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9</w:t>
            </w:r>
          </w:p>
        </w:tc>
        <w:tc>
          <w:tcPr>
            <w:tcW w:w="2271" w:type="dxa"/>
            <w:vMerge w:val="restart"/>
            <w:shd w:val="clear" w:color="auto" w:fill="F6C5AC" w:themeFill="accent2" w:themeFillTint="66"/>
          </w:tcPr>
          <w:p w14:paraId="09D5EB2B" w14:textId="77777777" w:rsidR="00284100" w:rsidRPr="006251B7" w:rsidRDefault="00284100" w:rsidP="002B0E89">
            <w:pPr>
              <w:pStyle w:val="Prrafodelista"/>
              <w:ind w:left="0"/>
              <w:jc w:val="center"/>
              <w:rPr>
                <w:rFonts w:ascii="Cambria" w:hAnsi="Cambria"/>
                <w:sz w:val="16"/>
                <w:szCs w:val="16"/>
                <w:lang w:val="en-US"/>
              </w:rPr>
            </w:pPr>
          </w:p>
          <w:p w14:paraId="6EAB84D8" w14:textId="77777777" w:rsidR="00284100" w:rsidRPr="006251B7" w:rsidRDefault="00284100" w:rsidP="002B0E89">
            <w:pPr>
              <w:pStyle w:val="Prrafodelista"/>
              <w:ind w:left="0"/>
              <w:jc w:val="center"/>
              <w:rPr>
                <w:rFonts w:ascii="Cambria" w:hAnsi="Cambria"/>
                <w:sz w:val="16"/>
                <w:szCs w:val="16"/>
                <w:lang w:val="en-US"/>
              </w:rPr>
            </w:pPr>
          </w:p>
          <w:p w14:paraId="45144376"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34</w:t>
            </w:r>
          </w:p>
        </w:tc>
      </w:tr>
      <w:tr w:rsidR="00284100" w:rsidRPr="006251B7" w14:paraId="45B5A9A3" w14:textId="77777777" w:rsidTr="00F670F2">
        <w:trPr>
          <w:trHeight w:val="157"/>
          <w:jc w:val="center"/>
        </w:trPr>
        <w:tc>
          <w:tcPr>
            <w:tcW w:w="2848" w:type="dxa"/>
            <w:vMerge/>
          </w:tcPr>
          <w:p w14:paraId="2C507A1E" w14:textId="77777777" w:rsidR="00284100" w:rsidRPr="006251B7" w:rsidRDefault="00284100" w:rsidP="002B0E89">
            <w:pPr>
              <w:pStyle w:val="Prrafodelista"/>
              <w:ind w:left="0"/>
              <w:rPr>
                <w:rFonts w:ascii="Cambria" w:hAnsi="Cambria"/>
                <w:sz w:val="16"/>
                <w:szCs w:val="16"/>
                <w:lang w:val="en-US"/>
              </w:rPr>
            </w:pPr>
          </w:p>
        </w:tc>
        <w:tc>
          <w:tcPr>
            <w:tcW w:w="3225" w:type="dxa"/>
            <w:shd w:val="clear" w:color="auto" w:fill="F6C5AC" w:themeFill="accent2" w:themeFillTint="66"/>
          </w:tcPr>
          <w:p w14:paraId="26699FCD" w14:textId="77777777" w:rsidR="00284100" w:rsidRPr="006251B7" w:rsidRDefault="00284100" w:rsidP="002B0E89">
            <w:pPr>
              <w:pStyle w:val="Prrafodelista"/>
              <w:ind w:left="0"/>
              <w:rPr>
                <w:rFonts w:ascii="Cambria" w:hAnsi="Cambria"/>
                <w:sz w:val="16"/>
                <w:szCs w:val="16"/>
                <w:lang w:val="en-US"/>
              </w:rPr>
            </w:pPr>
            <w:r w:rsidRPr="006251B7">
              <w:rPr>
                <w:rFonts w:ascii="Cambria" w:hAnsi="Cambria"/>
                <w:sz w:val="16"/>
                <w:szCs w:val="16"/>
                <w:lang w:val="en-US"/>
              </w:rPr>
              <w:t>US2 Buses Omega S.A.</w:t>
            </w:r>
          </w:p>
        </w:tc>
        <w:tc>
          <w:tcPr>
            <w:tcW w:w="1039" w:type="dxa"/>
            <w:shd w:val="clear" w:color="auto" w:fill="F6C5AC" w:themeFill="accent2" w:themeFillTint="66"/>
          </w:tcPr>
          <w:p w14:paraId="3D243937"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4</w:t>
            </w:r>
          </w:p>
        </w:tc>
        <w:tc>
          <w:tcPr>
            <w:tcW w:w="1275" w:type="dxa"/>
            <w:shd w:val="clear" w:color="auto" w:fill="F6C5AC" w:themeFill="accent2" w:themeFillTint="66"/>
          </w:tcPr>
          <w:p w14:paraId="31B3C03C"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2</w:t>
            </w:r>
          </w:p>
        </w:tc>
        <w:tc>
          <w:tcPr>
            <w:tcW w:w="2365" w:type="dxa"/>
            <w:shd w:val="clear" w:color="auto" w:fill="F6C5AC" w:themeFill="accent2" w:themeFillTint="66"/>
          </w:tcPr>
          <w:p w14:paraId="57E27BB0"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6</w:t>
            </w:r>
          </w:p>
        </w:tc>
        <w:tc>
          <w:tcPr>
            <w:tcW w:w="2271" w:type="dxa"/>
            <w:vMerge/>
          </w:tcPr>
          <w:p w14:paraId="26AFEA21" w14:textId="77777777" w:rsidR="00284100" w:rsidRPr="006251B7" w:rsidRDefault="00284100" w:rsidP="002B0E89">
            <w:pPr>
              <w:pStyle w:val="Prrafodelista"/>
              <w:ind w:left="0"/>
              <w:jc w:val="center"/>
              <w:rPr>
                <w:rFonts w:ascii="Cambria" w:hAnsi="Cambria"/>
                <w:sz w:val="16"/>
                <w:szCs w:val="16"/>
                <w:lang w:val="en-US"/>
              </w:rPr>
            </w:pPr>
          </w:p>
        </w:tc>
      </w:tr>
      <w:tr w:rsidR="00284100" w:rsidRPr="006251B7" w14:paraId="6F178A23" w14:textId="77777777" w:rsidTr="00F670F2">
        <w:trPr>
          <w:trHeight w:val="157"/>
          <w:jc w:val="center"/>
        </w:trPr>
        <w:tc>
          <w:tcPr>
            <w:tcW w:w="2848" w:type="dxa"/>
            <w:vMerge/>
          </w:tcPr>
          <w:p w14:paraId="6539AE26" w14:textId="77777777" w:rsidR="00284100" w:rsidRPr="006251B7" w:rsidRDefault="00284100" w:rsidP="002B0E89">
            <w:pPr>
              <w:pStyle w:val="Prrafodelista"/>
              <w:ind w:left="0"/>
              <w:rPr>
                <w:rFonts w:ascii="Cambria" w:hAnsi="Cambria"/>
                <w:sz w:val="16"/>
                <w:szCs w:val="16"/>
              </w:rPr>
            </w:pPr>
          </w:p>
        </w:tc>
        <w:tc>
          <w:tcPr>
            <w:tcW w:w="3225" w:type="dxa"/>
            <w:shd w:val="clear" w:color="auto" w:fill="F6C5AC" w:themeFill="accent2" w:themeFillTint="66"/>
          </w:tcPr>
          <w:p w14:paraId="70DAE322"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 xml:space="preserve">US3 </w:t>
            </w:r>
            <w:r w:rsidRPr="006251B7">
              <w:rPr>
                <w:rFonts w:ascii="Cambria" w:hAnsi="Cambria"/>
                <w:sz w:val="16"/>
                <w:szCs w:val="16"/>
                <w:lang w:val="en-US"/>
              </w:rPr>
              <w:t>STU S.A.</w:t>
            </w:r>
          </w:p>
        </w:tc>
        <w:tc>
          <w:tcPr>
            <w:tcW w:w="1039" w:type="dxa"/>
            <w:shd w:val="clear" w:color="auto" w:fill="F6C5AC" w:themeFill="accent2" w:themeFillTint="66"/>
          </w:tcPr>
          <w:p w14:paraId="18488ECF"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4</w:t>
            </w:r>
          </w:p>
        </w:tc>
        <w:tc>
          <w:tcPr>
            <w:tcW w:w="1275" w:type="dxa"/>
            <w:shd w:val="clear" w:color="auto" w:fill="F6C5AC" w:themeFill="accent2" w:themeFillTint="66"/>
          </w:tcPr>
          <w:p w14:paraId="329B4DA1"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3</w:t>
            </w:r>
          </w:p>
        </w:tc>
        <w:tc>
          <w:tcPr>
            <w:tcW w:w="2365" w:type="dxa"/>
            <w:shd w:val="clear" w:color="auto" w:fill="F6C5AC" w:themeFill="accent2" w:themeFillTint="66"/>
          </w:tcPr>
          <w:p w14:paraId="0AFDD655"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2271" w:type="dxa"/>
            <w:vMerge/>
          </w:tcPr>
          <w:p w14:paraId="4714413D" w14:textId="77777777" w:rsidR="00284100" w:rsidRPr="006251B7" w:rsidRDefault="00284100" w:rsidP="002B0E89">
            <w:pPr>
              <w:pStyle w:val="Prrafodelista"/>
              <w:ind w:left="0"/>
              <w:jc w:val="center"/>
              <w:rPr>
                <w:rFonts w:ascii="Cambria" w:hAnsi="Cambria"/>
                <w:sz w:val="16"/>
                <w:szCs w:val="16"/>
              </w:rPr>
            </w:pPr>
          </w:p>
        </w:tc>
      </w:tr>
      <w:tr w:rsidR="00284100" w:rsidRPr="006251B7" w14:paraId="15F502FC" w14:textId="77777777" w:rsidTr="00F670F2">
        <w:trPr>
          <w:trHeight w:val="157"/>
          <w:jc w:val="center"/>
        </w:trPr>
        <w:tc>
          <w:tcPr>
            <w:tcW w:w="2848" w:type="dxa"/>
            <w:vMerge/>
          </w:tcPr>
          <w:p w14:paraId="751B5DC4" w14:textId="77777777" w:rsidR="00284100" w:rsidRPr="006251B7" w:rsidRDefault="00284100" w:rsidP="002B0E89">
            <w:pPr>
              <w:pStyle w:val="Prrafodelista"/>
              <w:ind w:left="0"/>
              <w:rPr>
                <w:rFonts w:ascii="Cambria" w:hAnsi="Cambria"/>
                <w:sz w:val="16"/>
                <w:szCs w:val="16"/>
                <w:lang w:val="en-US"/>
              </w:rPr>
            </w:pPr>
          </w:p>
        </w:tc>
        <w:tc>
          <w:tcPr>
            <w:tcW w:w="3225" w:type="dxa"/>
            <w:shd w:val="clear" w:color="auto" w:fill="F6C5AC" w:themeFill="accent2" w:themeFillTint="66"/>
          </w:tcPr>
          <w:p w14:paraId="35E92E8D" w14:textId="77777777" w:rsidR="00284100" w:rsidRPr="006251B7" w:rsidRDefault="00284100" w:rsidP="002B0E89">
            <w:pPr>
              <w:pStyle w:val="Prrafodelista"/>
              <w:ind w:left="0"/>
              <w:rPr>
                <w:rFonts w:ascii="Cambria" w:hAnsi="Cambria"/>
                <w:sz w:val="16"/>
                <w:szCs w:val="16"/>
                <w:lang w:val="en-US"/>
              </w:rPr>
            </w:pPr>
            <w:r w:rsidRPr="006251B7">
              <w:rPr>
                <w:rFonts w:ascii="Cambria" w:hAnsi="Cambria"/>
                <w:sz w:val="16"/>
                <w:szCs w:val="16"/>
                <w:lang w:val="en-US"/>
              </w:rPr>
              <w:t>US4 RBU Santiago S.A.</w:t>
            </w:r>
          </w:p>
        </w:tc>
        <w:tc>
          <w:tcPr>
            <w:tcW w:w="1039" w:type="dxa"/>
            <w:shd w:val="clear" w:color="auto" w:fill="F6C5AC" w:themeFill="accent2" w:themeFillTint="66"/>
          </w:tcPr>
          <w:p w14:paraId="4DABA4EC"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2</w:t>
            </w:r>
          </w:p>
        </w:tc>
        <w:tc>
          <w:tcPr>
            <w:tcW w:w="1275" w:type="dxa"/>
            <w:shd w:val="clear" w:color="auto" w:fill="F6C5AC" w:themeFill="accent2" w:themeFillTint="66"/>
          </w:tcPr>
          <w:p w14:paraId="4CE2D96F"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2</w:t>
            </w:r>
          </w:p>
        </w:tc>
        <w:tc>
          <w:tcPr>
            <w:tcW w:w="2365" w:type="dxa"/>
            <w:shd w:val="clear" w:color="auto" w:fill="F6C5AC" w:themeFill="accent2" w:themeFillTint="66"/>
          </w:tcPr>
          <w:p w14:paraId="35BC6026"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4</w:t>
            </w:r>
          </w:p>
        </w:tc>
        <w:tc>
          <w:tcPr>
            <w:tcW w:w="2271" w:type="dxa"/>
            <w:vMerge/>
          </w:tcPr>
          <w:p w14:paraId="16C17011" w14:textId="77777777" w:rsidR="00284100" w:rsidRPr="006251B7" w:rsidRDefault="00284100" w:rsidP="002B0E89">
            <w:pPr>
              <w:pStyle w:val="Prrafodelista"/>
              <w:ind w:left="0"/>
              <w:jc w:val="center"/>
              <w:rPr>
                <w:rFonts w:ascii="Cambria" w:hAnsi="Cambria"/>
                <w:sz w:val="16"/>
                <w:szCs w:val="16"/>
                <w:lang w:val="en-US"/>
              </w:rPr>
            </w:pPr>
          </w:p>
        </w:tc>
      </w:tr>
      <w:tr w:rsidR="00284100" w:rsidRPr="006251B7" w14:paraId="7BE97CA2" w14:textId="77777777" w:rsidTr="00F670F2">
        <w:trPr>
          <w:trHeight w:val="157"/>
          <w:jc w:val="center"/>
        </w:trPr>
        <w:tc>
          <w:tcPr>
            <w:tcW w:w="2848" w:type="dxa"/>
            <w:vMerge/>
          </w:tcPr>
          <w:p w14:paraId="738049F9" w14:textId="77777777" w:rsidR="00284100" w:rsidRPr="006251B7" w:rsidRDefault="00284100" w:rsidP="002B0E89">
            <w:pPr>
              <w:pStyle w:val="Prrafodelista"/>
              <w:ind w:left="0"/>
              <w:rPr>
                <w:rFonts w:ascii="Cambria" w:hAnsi="Cambria"/>
                <w:sz w:val="16"/>
                <w:szCs w:val="16"/>
              </w:rPr>
            </w:pPr>
          </w:p>
        </w:tc>
        <w:tc>
          <w:tcPr>
            <w:tcW w:w="3225" w:type="dxa"/>
            <w:shd w:val="clear" w:color="auto" w:fill="F6C5AC" w:themeFill="accent2" w:themeFillTint="66"/>
          </w:tcPr>
          <w:p w14:paraId="1BA2B9CA"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 xml:space="preserve">US5 </w:t>
            </w:r>
            <w:r w:rsidRPr="006251B7">
              <w:rPr>
                <w:rFonts w:ascii="Cambria" w:hAnsi="Cambria"/>
                <w:sz w:val="16"/>
                <w:szCs w:val="16"/>
                <w:lang w:val="en-US"/>
              </w:rPr>
              <w:t>STU S.A.</w:t>
            </w:r>
          </w:p>
        </w:tc>
        <w:tc>
          <w:tcPr>
            <w:tcW w:w="1039" w:type="dxa"/>
            <w:shd w:val="clear" w:color="auto" w:fill="F6C5AC" w:themeFill="accent2" w:themeFillTint="66"/>
          </w:tcPr>
          <w:p w14:paraId="4CBE3640"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1</w:t>
            </w:r>
          </w:p>
        </w:tc>
        <w:tc>
          <w:tcPr>
            <w:tcW w:w="1275" w:type="dxa"/>
            <w:shd w:val="clear" w:color="auto" w:fill="F6C5AC" w:themeFill="accent2" w:themeFillTint="66"/>
          </w:tcPr>
          <w:p w14:paraId="3834141C"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3</w:t>
            </w:r>
          </w:p>
        </w:tc>
        <w:tc>
          <w:tcPr>
            <w:tcW w:w="2365" w:type="dxa"/>
            <w:shd w:val="clear" w:color="auto" w:fill="F6C5AC" w:themeFill="accent2" w:themeFillTint="66"/>
          </w:tcPr>
          <w:p w14:paraId="40F44E5D"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4</w:t>
            </w:r>
          </w:p>
        </w:tc>
        <w:tc>
          <w:tcPr>
            <w:tcW w:w="2271" w:type="dxa"/>
            <w:vMerge/>
          </w:tcPr>
          <w:p w14:paraId="776F179B" w14:textId="77777777" w:rsidR="00284100" w:rsidRPr="006251B7" w:rsidRDefault="00284100" w:rsidP="002B0E89">
            <w:pPr>
              <w:pStyle w:val="Prrafodelista"/>
              <w:ind w:left="0"/>
              <w:jc w:val="center"/>
              <w:rPr>
                <w:rFonts w:ascii="Cambria" w:hAnsi="Cambria"/>
                <w:sz w:val="16"/>
                <w:szCs w:val="16"/>
              </w:rPr>
            </w:pPr>
          </w:p>
        </w:tc>
      </w:tr>
      <w:tr w:rsidR="00284100" w:rsidRPr="006251B7" w14:paraId="40E39EBE" w14:textId="77777777" w:rsidTr="00F670F2">
        <w:trPr>
          <w:trHeight w:val="157"/>
          <w:jc w:val="center"/>
        </w:trPr>
        <w:tc>
          <w:tcPr>
            <w:tcW w:w="2848" w:type="dxa"/>
            <w:vMerge/>
          </w:tcPr>
          <w:p w14:paraId="475F3F46" w14:textId="77777777" w:rsidR="00284100" w:rsidRPr="006251B7" w:rsidRDefault="00284100" w:rsidP="002B0E89">
            <w:pPr>
              <w:pStyle w:val="Prrafodelista"/>
              <w:ind w:left="0"/>
              <w:rPr>
                <w:rFonts w:ascii="Cambria" w:hAnsi="Cambria"/>
                <w:sz w:val="16"/>
                <w:szCs w:val="16"/>
                <w:lang w:val="en-US"/>
              </w:rPr>
            </w:pPr>
          </w:p>
        </w:tc>
        <w:tc>
          <w:tcPr>
            <w:tcW w:w="3225" w:type="dxa"/>
            <w:shd w:val="clear" w:color="auto" w:fill="F6C5AC" w:themeFill="accent2" w:themeFillTint="66"/>
          </w:tcPr>
          <w:p w14:paraId="2C0B33FA" w14:textId="77777777" w:rsidR="00284100" w:rsidRPr="006251B7" w:rsidRDefault="00284100" w:rsidP="002B0E89">
            <w:pPr>
              <w:pStyle w:val="Prrafodelista"/>
              <w:ind w:left="0"/>
              <w:rPr>
                <w:rFonts w:ascii="Cambria" w:hAnsi="Cambria"/>
                <w:sz w:val="16"/>
                <w:szCs w:val="16"/>
                <w:lang w:val="en-US"/>
              </w:rPr>
            </w:pPr>
            <w:r w:rsidRPr="006251B7">
              <w:rPr>
                <w:rFonts w:ascii="Cambria" w:hAnsi="Cambria"/>
                <w:sz w:val="16"/>
                <w:szCs w:val="16"/>
                <w:lang w:val="en-US"/>
              </w:rPr>
              <w:t>US6 RBU Santiago S.A.</w:t>
            </w:r>
          </w:p>
        </w:tc>
        <w:tc>
          <w:tcPr>
            <w:tcW w:w="1039" w:type="dxa"/>
            <w:shd w:val="clear" w:color="auto" w:fill="F6C5AC" w:themeFill="accent2" w:themeFillTint="66"/>
          </w:tcPr>
          <w:p w14:paraId="44D5C59A"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3</w:t>
            </w:r>
          </w:p>
        </w:tc>
        <w:tc>
          <w:tcPr>
            <w:tcW w:w="1275" w:type="dxa"/>
            <w:shd w:val="clear" w:color="auto" w:fill="F6C5AC" w:themeFill="accent2" w:themeFillTint="66"/>
          </w:tcPr>
          <w:p w14:paraId="580A7F3C"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1</w:t>
            </w:r>
          </w:p>
        </w:tc>
        <w:tc>
          <w:tcPr>
            <w:tcW w:w="2365" w:type="dxa"/>
            <w:shd w:val="clear" w:color="auto" w:fill="F6C5AC" w:themeFill="accent2" w:themeFillTint="66"/>
          </w:tcPr>
          <w:p w14:paraId="25BFF5EB" w14:textId="77777777" w:rsidR="00284100" w:rsidRPr="006251B7" w:rsidRDefault="00284100" w:rsidP="002B0E89">
            <w:pPr>
              <w:pStyle w:val="Prrafodelista"/>
              <w:ind w:left="0"/>
              <w:jc w:val="center"/>
              <w:rPr>
                <w:rFonts w:ascii="Cambria" w:hAnsi="Cambria"/>
                <w:sz w:val="16"/>
                <w:szCs w:val="16"/>
                <w:lang w:val="en-US"/>
              </w:rPr>
            </w:pPr>
            <w:r w:rsidRPr="006251B7">
              <w:rPr>
                <w:rFonts w:ascii="Cambria" w:hAnsi="Cambria"/>
                <w:sz w:val="16"/>
                <w:szCs w:val="16"/>
                <w:lang w:val="en-US"/>
              </w:rPr>
              <w:t>4</w:t>
            </w:r>
          </w:p>
        </w:tc>
        <w:tc>
          <w:tcPr>
            <w:tcW w:w="2271" w:type="dxa"/>
            <w:vMerge/>
          </w:tcPr>
          <w:p w14:paraId="5049F909" w14:textId="77777777" w:rsidR="00284100" w:rsidRPr="006251B7" w:rsidRDefault="00284100" w:rsidP="002B0E89">
            <w:pPr>
              <w:pStyle w:val="Prrafodelista"/>
              <w:ind w:left="0"/>
              <w:jc w:val="center"/>
              <w:rPr>
                <w:rFonts w:ascii="Cambria" w:hAnsi="Cambria"/>
                <w:sz w:val="16"/>
                <w:szCs w:val="16"/>
                <w:lang w:val="en-US"/>
              </w:rPr>
            </w:pPr>
          </w:p>
        </w:tc>
      </w:tr>
      <w:tr w:rsidR="00284100" w:rsidRPr="006251B7" w14:paraId="3E381CB5" w14:textId="77777777" w:rsidTr="00F670F2">
        <w:trPr>
          <w:trHeight w:val="229"/>
          <w:jc w:val="center"/>
        </w:trPr>
        <w:tc>
          <w:tcPr>
            <w:tcW w:w="2848" w:type="dxa"/>
            <w:vMerge w:val="restart"/>
            <w:shd w:val="clear" w:color="auto" w:fill="CAEDFB" w:themeFill="accent4" w:themeFillTint="33"/>
          </w:tcPr>
          <w:p w14:paraId="774DBC02"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 Licitación 2</w:t>
            </w:r>
          </w:p>
        </w:tc>
        <w:tc>
          <w:tcPr>
            <w:tcW w:w="3225" w:type="dxa"/>
            <w:shd w:val="clear" w:color="auto" w:fill="CAEDFB" w:themeFill="accent4" w:themeFillTint="33"/>
          </w:tcPr>
          <w:p w14:paraId="7C328286"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US14 Voy Santiago S.A.</w:t>
            </w:r>
          </w:p>
        </w:tc>
        <w:tc>
          <w:tcPr>
            <w:tcW w:w="1039" w:type="dxa"/>
            <w:shd w:val="clear" w:color="auto" w:fill="CAEDFB" w:themeFill="accent4" w:themeFillTint="33"/>
          </w:tcPr>
          <w:p w14:paraId="38C63ACD"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5</w:t>
            </w:r>
          </w:p>
        </w:tc>
        <w:tc>
          <w:tcPr>
            <w:tcW w:w="1275" w:type="dxa"/>
            <w:shd w:val="clear" w:color="auto" w:fill="CAEDFB" w:themeFill="accent4" w:themeFillTint="33"/>
          </w:tcPr>
          <w:p w14:paraId="27CAA882"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1</w:t>
            </w:r>
          </w:p>
        </w:tc>
        <w:tc>
          <w:tcPr>
            <w:tcW w:w="2365" w:type="dxa"/>
            <w:shd w:val="clear" w:color="auto" w:fill="CAEDFB" w:themeFill="accent4" w:themeFillTint="33"/>
          </w:tcPr>
          <w:p w14:paraId="24AF5B7E"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6</w:t>
            </w:r>
          </w:p>
        </w:tc>
        <w:tc>
          <w:tcPr>
            <w:tcW w:w="2271" w:type="dxa"/>
            <w:vMerge w:val="restart"/>
            <w:shd w:val="clear" w:color="auto" w:fill="CAEDFB" w:themeFill="accent4" w:themeFillTint="33"/>
          </w:tcPr>
          <w:p w14:paraId="7655C98F" w14:textId="77777777" w:rsidR="00284100" w:rsidRPr="006251B7" w:rsidRDefault="00284100" w:rsidP="002B0E89">
            <w:pPr>
              <w:pStyle w:val="Prrafodelista"/>
              <w:ind w:left="0"/>
              <w:jc w:val="center"/>
              <w:rPr>
                <w:rFonts w:ascii="Cambria" w:hAnsi="Cambria"/>
                <w:sz w:val="16"/>
                <w:szCs w:val="16"/>
              </w:rPr>
            </w:pPr>
          </w:p>
          <w:p w14:paraId="54227C84" w14:textId="77777777" w:rsidR="00284100" w:rsidRPr="006251B7" w:rsidRDefault="00284100" w:rsidP="002B0E89">
            <w:pPr>
              <w:pStyle w:val="Prrafodelista"/>
              <w:ind w:left="0"/>
              <w:jc w:val="center"/>
              <w:rPr>
                <w:rFonts w:ascii="Cambria" w:hAnsi="Cambria"/>
                <w:sz w:val="16"/>
                <w:szCs w:val="16"/>
              </w:rPr>
            </w:pPr>
          </w:p>
          <w:p w14:paraId="4A0FC0AC" w14:textId="77777777" w:rsidR="00284100" w:rsidRPr="006251B7" w:rsidRDefault="00284100" w:rsidP="002B0E89">
            <w:pPr>
              <w:pStyle w:val="Prrafodelista"/>
              <w:ind w:left="0"/>
              <w:jc w:val="center"/>
              <w:rPr>
                <w:rFonts w:ascii="Cambria" w:hAnsi="Cambria"/>
                <w:sz w:val="16"/>
                <w:szCs w:val="16"/>
              </w:rPr>
            </w:pPr>
          </w:p>
          <w:p w14:paraId="595F75D4"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45</w:t>
            </w:r>
          </w:p>
        </w:tc>
      </w:tr>
      <w:tr w:rsidR="00284100" w:rsidRPr="006251B7" w14:paraId="764D0099" w14:textId="77777777" w:rsidTr="00F670F2">
        <w:trPr>
          <w:trHeight w:val="157"/>
          <w:jc w:val="center"/>
        </w:trPr>
        <w:tc>
          <w:tcPr>
            <w:tcW w:w="2848" w:type="dxa"/>
            <w:vMerge/>
          </w:tcPr>
          <w:p w14:paraId="09B22BAA" w14:textId="77777777" w:rsidR="00284100" w:rsidRPr="006251B7" w:rsidRDefault="00284100" w:rsidP="002B0E89">
            <w:pPr>
              <w:pStyle w:val="Prrafodelista"/>
              <w:ind w:left="0"/>
              <w:rPr>
                <w:rFonts w:ascii="Cambria" w:hAnsi="Cambria"/>
                <w:sz w:val="16"/>
                <w:szCs w:val="16"/>
              </w:rPr>
            </w:pPr>
          </w:p>
        </w:tc>
        <w:tc>
          <w:tcPr>
            <w:tcW w:w="3225" w:type="dxa"/>
            <w:shd w:val="clear" w:color="auto" w:fill="CAEDFB" w:themeFill="accent4" w:themeFillTint="33"/>
          </w:tcPr>
          <w:p w14:paraId="1341DF6B"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US15 Voy Santiago S.A.</w:t>
            </w:r>
          </w:p>
        </w:tc>
        <w:tc>
          <w:tcPr>
            <w:tcW w:w="1039" w:type="dxa"/>
            <w:shd w:val="clear" w:color="auto" w:fill="CAEDFB" w:themeFill="accent4" w:themeFillTint="33"/>
          </w:tcPr>
          <w:p w14:paraId="6124CA5C"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3</w:t>
            </w:r>
          </w:p>
        </w:tc>
        <w:tc>
          <w:tcPr>
            <w:tcW w:w="1275" w:type="dxa"/>
            <w:shd w:val="clear" w:color="auto" w:fill="CAEDFB" w:themeFill="accent4" w:themeFillTint="33"/>
          </w:tcPr>
          <w:p w14:paraId="5B7417FE"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4</w:t>
            </w:r>
          </w:p>
        </w:tc>
        <w:tc>
          <w:tcPr>
            <w:tcW w:w="2365" w:type="dxa"/>
            <w:shd w:val="clear" w:color="auto" w:fill="CAEDFB" w:themeFill="accent4" w:themeFillTint="33"/>
          </w:tcPr>
          <w:p w14:paraId="0FC94CAF"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2271" w:type="dxa"/>
            <w:vMerge/>
          </w:tcPr>
          <w:p w14:paraId="388F8E25" w14:textId="77777777" w:rsidR="00284100" w:rsidRPr="006251B7" w:rsidRDefault="00284100" w:rsidP="002B0E89">
            <w:pPr>
              <w:pStyle w:val="Prrafodelista"/>
              <w:ind w:left="0"/>
              <w:jc w:val="center"/>
              <w:rPr>
                <w:rFonts w:ascii="Cambria" w:hAnsi="Cambria"/>
                <w:sz w:val="16"/>
                <w:szCs w:val="16"/>
              </w:rPr>
            </w:pPr>
          </w:p>
        </w:tc>
      </w:tr>
      <w:tr w:rsidR="00284100" w:rsidRPr="006251B7" w14:paraId="476D3C49" w14:textId="77777777" w:rsidTr="00F670F2">
        <w:trPr>
          <w:trHeight w:val="157"/>
          <w:jc w:val="center"/>
        </w:trPr>
        <w:tc>
          <w:tcPr>
            <w:tcW w:w="2848" w:type="dxa"/>
            <w:vMerge/>
          </w:tcPr>
          <w:p w14:paraId="031CE1A6" w14:textId="77777777" w:rsidR="00284100" w:rsidRPr="006251B7" w:rsidRDefault="00284100" w:rsidP="002B0E89">
            <w:pPr>
              <w:pStyle w:val="Prrafodelista"/>
              <w:ind w:left="0"/>
              <w:rPr>
                <w:rFonts w:ascii="Cambria" w:hAnsi="Cambria"/>
                <w:sz w:val="16"/>
                <w:szCs w:val="16"/>
              </w:rPr>
            </w:pPr>
          </w:p>
        </w:tc>
        <w:tc>
          <w:tcPr>
            <w:tcW w:w="3225" w:type="dxa"/>
            <w:shd w:val="clear" w:color="auto" w:fill="CAEDFB" w:themeFill="accent4" w:themeFillTint="33"/>
          </w:tcPr>
          <w:p w14:paraId="06095EB9"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 xml:space="preserve">US16 Gran Américas Santiago Chile </w:t>
            </w:r>
            <w:proofErr w:type="gramStart"/>
            <w:r w:rsidRPr="006251B7">
              <w:rPr>
                <w:rFonts w:ascii="Cambria" w:hAnsi="Cambria"/>
                <w:sz w:val="16"/>
                <w:szCs w:val="16"/>
              </w:rPr>
              <w:t>S.A</w:t>
            </w:r>
            <w:proofErr w:type="gramEnd"/>
          </w:p>
        </w:tc>
        <w:tc>
          <w:tcPr>
            <w:tcW w:w="1039" w:type="dxa"/>
            <w:shd w:val="clear" w:color="auto" w:fill="CAEDFB" w:themeFill="accent4" w:themeFillTint="33"/>
          </w:tcPr>
          <w:p w14:paraId="30838247"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1275" w:type="dxa"/>
            <w:shd w:val="clear" w:color="auto" w:fill="CAEDFB" w:themeFill="accent4" w:themeFillTint="33"/>
          </w:tcPr>
          <w:p w14:paraId="4029A890"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3</w:t>
            </w:r>
          </w:p>
        </w:tc>
        <w:tc>
          <w:tcPr>
            <w:tcW w:w="2365" w:type="dxa"/>
            <w:shd w:val="clear" w:color="auto" w:fill="CAEDFB" w:themeFill="accent4" w:themeFillTint="33"/>
          </w:tcPr>
          <w:p w14:paraId="1934718C" w14:textId="77777777" w:rsidR="00284100" w:rsidRPr="006251B7" w:rsidRDefault="00284100" w:rsidP="002B0E89">
            <w:pPr>
              <w:pStyle w:val="Prrafodelista"/>
              <w:ind w:left="0"/>
              <w:jc w:val="center"/>
              <w:rPr>
                <w:rFonts w:ascii="Cambria" w:hAnsi="Cambria"/>
                <w:color w:val="EE0000"/>
                <w:sz w:val="16"/>
                <w:szCs w:val="16"/>
              </w:rPr>
            </w:pPr>
            <w:r w:rsidRPr="006251B7">
              <w:rPr>
                <w:rFonts w:ascii="Cambria" w:hAnsi="Cambria"/>
                <w:sz w:val="16"/>
                <w:szCs w:val="16"/>
              </w:rPr>
              <w:t>10</w:t>
            </w:r>
          </w:p>
        </w:tc>
        <w:tc>
          <w:tcPr>
            <w:tcW w:w="2271" w:type="dxa"/>
            <w:vMerge/>
          </w:tcPr>
          <w:p w14:paraId="0BF4BFC2"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1FECD2FE" w14:textId="77777777" w:rsidTr="00F670F2">
        <w:trPr>
          <w:trHeight w:val="157"/>
          <w:jc w:val="center"/>
        </w:trPr>
        <w:tc>
          <w:tcPr>
            <w:tcW w:w="2848" w:type="dxa"/>
            <w:vMerge/>
          </w:tcPr>
          <w:p w14:paraId="44AE88F2" w14:textId="77777777" w:rsidR="00284100" w:rsidRPr="006251B7" w:rsidRDefault="00284100" w:rsidP="002B0E89">
            <w:pPr>
              <w:pStyle w:val="Prrafodelista"/>
              <w:ind w:left="0"/>
              <w:rPr>
                <w:rFonts w:ascii="Cambria" w:hAnsi="Cambria"/>
                <w:sz w:val="16"/>
                <w:szCs w:val="16"/>
              </w:rPr>
            </w:pPr>
          </w:p>
        </w:tc>
        <w:tc>
          <w:tcPr>
            <w:tcW w:w="3225" w:type="dxa"/>
            <w:shd w:val="clear" w:color="auto" w:fill="CAEDFB" w:themeFill="accent4" w:themeFillTint="33"/>
          </w:tcPr>
          <w:p w14:paraId="76C8903D"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US17 Conecta 17 S.A.</w:t>
            </w:r>
          </w:p>
        </w:tc>
        <w:tc>
          <w:tcPr>
            <w:tcW w:w="1039" w:type="dxa"/>
            <w:shd w:val="clear" w:color="auto" w:fill="CAEDFB" w:themeFill="accent4" w:themeFillTint="33"/>
          </w:tcPr>
          <w:p w14:paraId="07527CAF"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7</w:t>
            </w:r>
          </w:p>
        </w:tc>
        <w:tc>
          <w:tcPr>
            <w:tcW w:w="1275" w:type="dxa"/>
            <w:shd w:val="clear" w:color="auto" w:fill="CAEDFB" w:themeFill="accent4" w:themeFillTint="33"/>
          </w:tcPr>
          <w:p w14:paraId="0285F741"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5</w:t>
            </w:r>
          </w:p>
        </w:tc>
        <w:tc>
          <w:tcPr>
            <w:tcW w:w="2365" w:type="dxa"/>
            <w:shd w:val="clear" w:color="auto" w:fill="CAEDFB" w:themeFill="accent4" w:themeFillTint="33"/>
          </w:tcPr>
          <w:p w14:paraId="686B3C7F" w14:textId="77777777" w:rsidR="00284100" w:rsidRPr="006251B7" w:rsidRDefault="00284100" w:rsidP="002B0E89">
            <w:pPr>
              <w:pStyle w:val="Prrafodelista"/>
              <w:ind w:left="0"/>
              <w:jc w:val="center"/>
              <w:rPr>
                <w:rFonts w:ascii="Cambria" w:hAnsi="Cambria"/>
                <w:color w:val="EE0000"/>
                <w:sz w:val="16"/>
                <w:szCs w:val="16"/>
              </w:rPr>
            </w:pPr>
            <w:r w:rsidRPr="006251B7">
              <w:rPr>
                <w:rFonts w:ascii="Cambria" w:hAnsi="Cambria"/>
                <w:sz w:val="16"/>
                <w:szCs w:val="16"/>
              </w:rPr>
              <w:t>12</w:t>
            </w:r>
          </w:p>
        </w:tc>
        <w:tc>
          <w:tcPr>
            <w:tcW w:w="2271" w:type="dxa"/>
            <w:vMerge/>
          </w:tcPr>
          <w:p w14:paraId="74FCC3B4"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0DC96F71" w14:textId="77777777" w:rsidTr="00F670F2">
        <w:trPr>
          <w:trHeight w:val="157"/>
          <w:jc w:val="center"/>
        </w:trPr>
        <w:tc>
          <w:tcPr>
            <w:tcW w:w="2848" w:type="dxa"/>
            <w:vMerge/>
          </w:tcPr>
          <w:p w14:paraId="5B6724D3" w14:textId="77777777" w:rsidR="00284100" w:rsidRPr="006251B7" w:rsidRDefault="00284100" w:rsidP="002B0E89">
            <w:pPr>
              <w:pStyle w:val="Prrafodelista"/>
              <w:ind w:left="0"/>
              <w:rPr>
                <w:rFonts w:ascii="Cambria" w:hAnsi="Cambria"/>
                <w:sz w:val="16"/>
                <w:szCs w:val="16"/>
              </w:rPr>
            </w:pPr>
          </w:p>
        </w:tc>
        <w:tc>
          <w:tcPr>
            <w:tcW w:w="3225" w:type="dxa"/>
            <w:shd w:val="clear" w:color="auto" w:fill="CAEDFB" w:themeFill="accent4" w:themeFillTint="33"/>
          </w:tcPr>
          <w:p w14:paraId="1EFCA898"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US18 Conecta 18 S.A.</w:t>
            </w:r>
          </w:p>
        </w:tc>
        <w:tc>
          <w:tcPr>
            <w:tcW w:w="1039" w:type="dxa"/>
            <w:shd w:val="clear" w:color="auto" w:fill="CAEDFB" w:themeFill="accent4" w:themeFillTint="33"/>
          </w:tcPr>
          <w:p w14:paraId="5DDC7EF2"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8</w:t>
            </w:r>
          </w:p>
        </w:tc>
        <w:tc>
          <w:tcPr>
            <w:tcW w:w="1275" w:type="dxa"/>
            <w:shd w:val="clear" w:color="auto" w:fill="CAEDFB" w:themeFill="accent4" w:themeFillTint="33"/>
          </w:tcPr>
          <w:p w14:paraId="6EFEFECD" w14:textId="77777777" w:rsidR="00284100" w:rsidRPr="006251B7" w:rsidRDefault="00284100" w:rsidP="002B0E89">
            <w:pPr>
              <w:pStyle w:val="Prrafodelista"/>
              <w:ind w:left="0"/>
              <w:jc w:val="center"/>
              <w:rPr>
                <w:rFonts w:ascii="Cambria" w:hAnsi="Cambria"/>
                <w:sz w:val="16"/>
                <w:szCs w:val="16"/>
              </w:rPr>
            </w:pPr>
            <w:r w:rsidRPr="006251B7">
              <w:rPr>
                <w:rFonts w:ascii="Cambria" w:hAnsi="Cambria"/>
                <w:sz w:val="16"/>
                <w:szCs w:val="16"/>
              </w:rPr>
              <w:t>2</w:t>
            </w:r>
          </w:p>
        </w:tc>
        <w:tc>
          <w:tcPr>
            <w:tcW w:w="2365" w:type="dxa"/>
            <w:shd w:val="clear" w:color="auto" w:fill="CAEDFB" w:themeFill="accent4" w:themeFillTint="33"/>
          </w:tcPr>
          <w:p w14:paraId="4781E619" w14:textId="77777777" w:rsidR="00284100" w:rsidRPr="006251B7" w:rsidRDefault="00284100" w:rsidP="002B0E89">
            <w:pPr>
              <w:pStyle w:val="Prrafodelista"/>
              <w:ind w:left="0"/>
              <w:jc w:val="center"/>
              <w:rPr>
                <w:rFonts w:ascii="Cambria" w:hAnsi="Cambria"/>
                <w:color w:val="EE0000"/>
                <w:sz w:val="16"/>
                <w:szCs w:val="16"/>
              </w:rPr>
            </w:pPr>
            <w:r w:rsidRPr="006251B7">
              <w:rPr>
                <w:rFonts w:ascii="Cambria" w:hAnsi="Cambria"/>
                <w:sz w:val="16"/>
                <w:szCs w:val="16"/>
              </w:rPr>
              <w:t>10</w:t>
            </w:r>
          </w:p>
        </w:tc>
        <w:tc>
          <w:tcPr>
            <w:tcW w:w="2271" w:type="dxa"/>
            <w:vMerge/>
          </w:tcPr>
          <w:p w14:paraId="5D652F03"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66BC5102" w14:textId="77777777" w:rsidTr="00F670F2">
        <w:trPr>
          <w:trHeight w:val="229"/>
          <w:jc w:val="center"/>
        </w:trPr>
        <w:tc>
          <w:tcPr>
            <w:tcW w:w="2848" w:type="dxa"/>
            <w:vMerge w:val="restart"/>
            <w:shd w:val="clear" w:color="auto" w:fill="F2CEED" w:themeFill="accent5" w:themeFillTint="33"/>
          </w:tcPr>
          <w:p w14:paraId="03C5045E"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 Licitación 3</w:t>
            </w:r>
          </w:p>
        </w:tc>
        <w:tc>
          <w:tcPr>
            <w:tcW w:w="3225" w:type="dxa"/>
            <w:shd w:val="clear" w:color="auto" w:fill="F2CEED" w:themeFill="accent5" w:themeFillTint="33"/>
          </w:tcPr>
          <w:p w14:paraId="3845341C"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US20</w:t>
            </w:r>
          </w:p>
        </w:tc>
        <w:tc>
          <w:tcPr>
            <w:tcW w:w="1039" w:type="dxa"/>
            <w:shd w:val="clear" w:color="auto" w:fill="F2CEED" w:themeFill="accent5" w:themeFillTint="33"/>
          </w:tcPr>
          <w:p w14:paraId="51ECE538" w14:textId="77777777" w:rsidR="00284100" w:rsidRPr="006251B7" w:rsidRDefault="00284100" w:rsidP="002B0E89">
            <w:pPr>
              <w:pStyle w:val="Prrafodelista"/>
              <w:ind w:left="0"/>
              <w:jc w:val="center"/>
              <w:rPr>
                <w:rFonts w:ascii="Cambria" w:hAnsi="Cambria"/>
                <w:sz w:val="16"/>
                <w:szCs w:val="16"/>
              </w:rPr>
            </w:pPr>
          </w:p>
        </w:tc>
        <w:tc>
          <w:tcPr>
            <w:tcW w:w="1275" w:type="dxa"/>
            <w:shd w:val="clear" w:color="auto" w:fill="F2CEED" w:themeFill="accent5" w:themeFillTint="33"/>
          </w:tcPr>
          <w:p w14:paraId="08228763" w14:textId="77777777" w:rsidR="00284100" w:rsidRPr="006251B7" w:rsidRDefault="00284100" w:rsidP="002B0E89">
            <w:pPr>
              <w:pStyle w:val="Prrafodelista"/>
              <w:ind w:left="0"/>
              <w:jc w:val="center"/>
              <w:rPr>
                <w:rFonts w:ascii="Cambria" w:hAnsi="Cambria"/>
                <w:sz w:val="16"/>
                <w:szCs w:val="16"/>
              </w:rPr>
            </w:pPr>
          </w:p>
        </w:tc>
        <w:tc>
          <w:tcPr>
            <w:tcW w:w="2365" w:type="dxa"/>
            <w:shd w:val="clear" w:color="auto" w:fill="F2CEED" w:themeFill="accent5" w:themeFillTint="33"/>
          </w:tcPr>
          <w:p w14:paraId="2FB0A5FA" w14:textId="77777777" w:rsidR="00284100" w:rsidRPr="006251B7" w:rsidRDefault="00284100" w:rsidP="002B0E89">
            <w:pPr>
              <w:pStyle w:val="Prrafodelista"/>
              <w:ind w:left="0"/>
              <w:jc w:val="center"/>
              <w:rPr>
                <w:rFonts w:ascii="Cambria" w:hAnsi="Cambria"/>
                <w:color w:val="EE0000"/>
                <w:sz w:val="16"/>
                <w:szCs w:val="16"/>
              </w:rPr>
            </w:pPr>
          </w:p>
        </w:tc>
        <w:tc>
          <w:tcPr>
            <w:tcW w:w="2271" w:type="dxa"/>
            <w:vMerge w:val="restart"/>
            <w:shd w:val="clear" w:color="auto" w:fill="F2CEED" w:themeFill="accent5" w:themeFillTint="33"/>
          </w:tcPr>
          <w:p w14:paraId="26DC2676"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634718DB" w14:textId="77777777" w:rsidTr="00F670F2">
        <w:trPr>
          <w:trHeight w:val="157"/>
          <w:jc w:val="center"/>
        </w:trPr>
        <w:tc>
          <w:tcPr>
            <w:tcW w:w="2848" w:type="dxa"/>
            <w:vMerge/>
          </w:tcPr>
          <w:p w14:paraId="617CB941" w14:textId="77777777" w:rsidR="00284100" w:rsidRPr="006251B7" w:rsidRDefault="00284100" w:rsidP="002B0E89">
            <w:pPr>
              <w:pStyle w:val="Prrafodelista"/>
              <w:ind w:left="0"/>
              <w:rPr>
                <w:rFonts w:ascii="Cambria" w:hAnsi="Cambria"/>
                <w:sz w:val="16"/>
                <w:szCs w:val="16"/>
              </w:rPr>
            </w:pPr>
          </w:p>
        </w:tc>
        <w:tc>
          <w:tcPr>
            <w:tcW w:w="3225" w:type="dxa"/>
            <w:shd w:val="clear" w:color="auto" w:fill="F2CEED" w:themeFill="accent5" w:themeFillTint="33"/>
          </w:tcPr>
          <w:p w14:paraId="08DBD24D"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US21</w:t>
            </w:r>
          </w:p>
        </w:tc>
        <w:tc>
          <w:tcPr>
            <w:tcW w:w="1039" w:type="dxa"/>
            <w:shd w:val="clear" w:color="auto" w:fill="F2CEED" w:themeFill="accent5" w:themeFillTint="33"/>
          </w:tcPr>
          <w:p w14:paraId="741F85B9" w14:textId="77777777" w:rsidR="00284100" w:rsidRPr="006251B7" w:rsidRDefault="00284100" w:rsidP="002B0E89">
            <w:pPr>
              <w:pStyle w:val="Prrafodelista"/>
              <w:ind w:left="0"/>
              <w:jc w:val="center"/>
              <w:rPr>
                <w:rFonts w:ascii="Cambria" w:hAnsi="Cambria"/>
                <w:sz w:val="16"/>
                <w:szCs w:val="16"/>
              </w:rPr>
            </w:pPr>
          </w:p>
        </w:tc>
        <w:tc>
          <w:tcPr>
            <w:tcW w:w="1275" w:type="dxa"/>
            <w:shd w:val="clear" w:color="auto" w:fill="F2CEED" w:themeFill="accent5" w:themeFillTint="33"/>
          </w:tcPr>
          <w:p w14:paraId="7859FB6C" w14:textId="77777777" w:rsidR="00284100" w:rsidRPr="006251B7" w:rsidRDefault="00284100" w:rsidP="002B0E89">
            <w:pPr>
              <w:pStyle w:val="Prrafodelista"/>
              <w:ind w:left="0"/>
              <w:jc w:val="center"/>
              <w:rPr>
                <w:rFonts w:ascii="Cambria" w:hAnsi="Cambria"/>
                <w:sz w:val="16"/>
                <w:szCs w:val="16"/>
              </w:rPr>
            </w:pPr>
          </w:p>
        </w:tc>
        <w:tc>
          <w:tcPr>
            <w:tcW w:w="2365" w:type="dxa"/>
            <w:shd w:val="clear" w:color="auto" w:fill="F2CEED" w:themeFill="accent5" w:themeFillTint="33"/>
          </w:tcPr>
          <w:p w14:paraId="2F0F49C2" w14:textId="77777777" w:rsidR="00284100" w:rsidRPr="006251B7" w:rsidRDefault="00284100" w:rsidP="002B0E89">
            <w:pPr>
              <w:pStyle w:val="Prrafodelista"/>
              <w:ind w:left="0"/>
              <w:jc w:val="center"/>
              <w:rPr>
                <w:rFonts w:ascii="Cambria" w:hAnsi="Cambria"/>
                <w:color w:val="EE0000"/>
                <w:sz w:val="16"/>
                <w:szCs w:val="16"/>
              </w:rPr>
            </w:pPr>
          </w:p>
        </w:tc>
        <w:tc>
          <w:tcPr>
            <w:tcW w:w="2271" w:type="dxa"/>
            <w:vMerge/>
          </w:tcPr>
          <w:p w14:paraId="788D6420"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010FE443" w14:textId="77777777" w:rsidTr="00F670F2">
        <w:trPr>
          <w:trHeight w:val="157"/>
          <w:jc w:val="center"/>
        </w:trPr>
        <w:tc>
          <w:tcPr>
            <w:tcW w:w="2848" w:type="dxa"/>
            <w:vMerge/>
          </w:tcPr>
          <w:p w14:paraId="399185DE" w14:textId="77777777" w:rsidR="00284100" w:rsidRPr="006251B7" w:rsidRDefault="00284100" w:rsidP="002B0E89">
            <w:pPr>
              <w:pStyle w:val="Prrafodelista"/>
              <w:ind w:left="0"/>
              <w:rPr>
                <w:rFonts w:ascii="Cambria" w:hAnsi="Cambria"/>
                <w:sz w:val="16"/>
                <w:szCs w:val="16"/>
              </w:rPr>
            </w:pPr>
          </w:p>
        </w:tc>
        <w:tc>
          <w:tcPr>
            <w:tcW w:w="3225" w:type="dxa"/>
            <w:shd w:val="clear" w:color="auto" w:fill="F2CEED" w:themeFill="accent5" w:themeFillTint="33"/>
          </w:tcPr>
          <w:p w14:paraId="1EC9563D" w14:textId="77777777" w:rsidR="00284100" w:rsidRPr="006251B7" w:rsidRDefault="00284100" w:rsidP="002B0E89">
            <w:pPr>
              <w:pStyle w:val="Prrafodelista"/>
              <w:ind w:left="0"/>
              <w:rPr>
                <w:rFonts w:ascii="Cambria" w:hAnsi="Cambria"/>
                <w:sz w:val="16"/>
                <w:szCs w:val="16"/>
              </w:rPr>
            </w:pPr>
            <w:r w:rsidRPr="006251B7">
              <w:rPr>
                <w:rFonts w:ascii="Cambria" w:hAnsi="Cambria"/>
                <w:sz w:val="16"/>
                <w:szCs w:val="16"/>
              </w:rPr>
              <w:t>US22</w:t>
            </w:r>
          </w:p>
        </w:tc>
        <w:tc>
          <w:tcPr>
            <w:tcW w:w="1039" w:type="dxa"/>
            <w:shd w:val="clear" w:color="auto" w:fill="F2CEED" w:themeFill="accent5" w:themeFillTint="33"/>
          </w:tcPr>
          <w:p w14:paraId="2CFE2BAB" w14:textId="77777777" w:rsidR="00284100" w:rsidRPr="006251B7" w:rsidRDefault="00284100" w:rsidP="002B0E89">
            <w:pPr>
              <w:pStyle w:val="Prrafodelista"/>
              <w:ind w:left="0"/>
              <w:jc w:val="center"/>
              <w:rPr>
                <w:rFonts w:ascii="Cambria" w:hAnsi="Cambria"/>
                <w:sz w:val="16"/>
                <w:szCs w:val="16"/>
              </w:rPr>
            </w:pPr>
          </w:p>
        </w:tc>
        <w:tc>
          <w:tcPr>
            <w:tcW w:w="1275" w:type="dxa"/>
            <w:shd w:val="clear" w:color="auto" w:fill="F2CEED" w:themeFill="accent5" w:themeFillTint="33"/>
          </w:tcPr>
          <w:p w14:paraId="2DDDF9DE" w14:textId="77777777" w:rsidR="00284100" w:rsidRPr="006251B7" w:rsidRDefault="00284100" w:rsidP="002B0E89">
            <w:pPr>
              <w:pStyle w:val="Prrafodelista"/>
              <w:ind w:left="0"/>
              <w:jc w:val="center"/>
              <w:rPr>
                <w:rFonts w:ascii="Cambria" w:hAnsi="Cambria"/>
                <w:sz w:val="16"/>
                <w:szCs w:val="16"/>
              </w:rPr>
            </w:pPr>
          </w:p>
        </w:tc>
        <w:tc>
          <w:tcPr>
            <w:tcW w:w="2365" w:type="dxa"/>
            <w:shd w:val="clear" w:color="auto" w:fill="F2CEED" w:themeFill="accent5" w:themeFillTint="33"/>
          </w:tcPr>
          <w:p w14:paraId="37C77CB6" w14:textId="77777777" w:rsidR="00284100" w:rsidRPr="006251B7" w:rsidRDefault="00284100" w:rsidP="002B0E89">
            <w:pPr>
              <w:pStyle w:val="Prrafodelista"/>
              <w:ind w:left="0"/>
              <w:jc w:val="center"/>
              <w:rPr>
                <w:rFonts w:ascii="Cambria" w:hAnsi="Cambria"/>
                <w:color w:val="EE0000"/>
                <w:sz w:val="16"/>
                <w:szCs w:val="16"/>
              </w:rPr>
            </w:pPr>
          </w:p>
        </w:tc>
        <w:tc>
          <w:tcPr>
            <w:tcW w:w="2271" w:type="dxa"/>
            <w:vMerge/>
          </w:tcPr>
          <w:p w14:paraId="7B081B65" w14:textId="77777777" w:rsidR="00284100" w:rsidRPr="006251B7" w:rsidRDefault="00284100" w:rsidP="002B0E89">
            <w:pPr>
              <w:pStyle w:val="Prrafodelista"/>
              <w:ind w:left="0"/>
              <w:jc w:val="center"/>
              <w:rPr>
                <w:rFonts w:ascii="Cambria" w:hAnsi="Cambria"/>
                <w:color w:val="EE0000"/>
                <w:sz w:val="16"/>
                <w:szCs w:val="16"/>
              </w:rPr>
            </w:pPr>
          </w:p>
        </w:tc>
      </w:tr>
      <w:tr w:rsidR="00284100" w:rsidRPr="006251B7" w14:paraId="12E7B019" w14:textId="77777777" w:rsidTr="00F670F2">
        <w:trPr>
          <w:trHeight w:val="229"/>
          <w:jc w:val="center"/>
        </w:trPr>
        <w:tc>
          <w:tcPr>
            <w:tcW w:w="2848" w:type="dxa"/>
          </w:tcPr>
          <w:p w14:paraId="59B48779" w14:textId="77777777" w:rsidR="00284100" w:rsidRPr="006251B7" w:rsidRDefault="00284100" w:rsidP="002B0E89">
            <w:pPr>
              <w:pStyle w:val="Prrafodelista"/>
              <w:ind w:left="0"/>
              <w:rPr>
                <w:rFonts w:ascii="Cambria" w:hAnsi="Cambria"/>
                <w:b/>
                <w:sz w:val="16"/>
                <w:szCs w:val="16"/>
              </w:rPr>
            </w:pPr>
            <w:r w:rsidRPr="006251B7">
              <w:rPr>
                <w:rFonts w:ascii="Cambria" w:hAnsi="Cambria"/>
                <w:b/>
                <w:sz w:val="16"/>
                <w:szCs w:val="16"/>
              </w:rPr>
              <w:t xml:space="preserve">Número total </w:t>
            </w:r>
          </w:p>
        </w:tc>
        <w:tc>
          <w:tcPr>
            <w:tcW w:w="3225" w:type="dxa"/>
          </w:tcPr>
          <w:p w14:paraId="7DBE2271" w14:textId="77777777" w:rsidR="00284100" w:rsidRPr="006251B7" w:rsidRDefault="00284100" w:rsidP="002B0E89">
            <w:pPr>
              <w:pStyle w:val="Prrafodelista"/>
              <w:ind w:left="0"/>
              <w:rPr>
                <w:rFonts w:ascii="Cambria" w:hAnsi="Cambria"/>
                <w:sz w:val="16"/>
                <w:szCs w:val="16"/>
              </w:rPr>
            </w:pPr>
          </w:p>
        </w:tc>
        <w:tc>
          <w:tcPr>
            <w:tcW w:w="1039" w:type="dxa"/>
          </w:tcPr>
          <w:p w14:paraId="023C4D87" w14:textId="77777777" w:rsidR="00284100" w:rsidRPr="006251B7" w:rsidRDefault="00284100" w:rsidP="002B0E89">
            <w:pPr>
              <w:pStyle w:val="Prrafodelista"/>
              <w:ind w:left="0"/>
              <w:jc w:val="center"/>
              <w:rPr>
                <w:rFonts w:ascii="Cambria" w:hAnsi="Cambria"/>
                <w:b/>
                <w:sz w:val="16"/>
                <w:szCs w:val="16"/>
              </w:rPr>
            </w:pPr>
            <w:r w:rsidRPr="006251B7">
              <w:rPr>
                <w:rFonts w:ascii="Cambria" w:hAnsi="Cambria"/>
                <w:b/>
                <w:sz w:val="16"/>
                <w:szCs w:val="16"/>
              </w:rPr>
              <w:t>68</w:t>
            </w:r>
          </w:p>
        </w:tc>
        <w:tc>
          <w:tcPr>
            <w:tcW w:w="1275" w:type="dxa"/>
          </w:tcPr>
          <w:p w14:paraId="5E76ECE9" w14:textId="77777777" w:rsidR="00284100" w:rsidRPr="006251B7" w:rsidRDefault="00284100" w:rsidP="002B0E89">
            <w:pPr>
              <w:pStyle w:val="Prrafodelista"/>
              <w:ind w:left="0"/>
              <w:jc w:val="center"/>
              <w:rPr>
                <w:rFonts w:ascii="Cambria" w:hAnsi="Cambria"/>
                <w:b/>
                <w:sz w:val="16"/>
                <w:szCs w:val="16"/>
              </w:rPr>
            </w:pPr>
            <w:r w:rsidRPr="006251B7">
              <w:rPr>
                <w:rFonts w:ascii="Cambria" w:hAnsi="Cambria"/>
                <w:b/>
                <w:sz w:val="16"/>
                <w:szCs w:val="16"/>
              </w:rPr>
              <w:t>28</w:t>
            </w:r>
          </w:p>
        </w:tc>
        <w:tc>
          <w:tcPr>
            <w:tcW w:w="2365" w:type="dxa"/>
          </w:tcPr>
          <w:p w14:paraId="136BA1AF" w14:textId="77777777" w:rsidR="00284100" w:rsidRPr="006251B7" w:rsidRDefault="00284100" w:rsidP="002B0E89">
            <w:pPr>
              <w:pStyle w:val="Prrafodelista"/>
              <w:ind w:left="0"/>
              <w:jc w:val="center"/>
              <w:rPr>
                <w:rFonts w:ascii="Cambria" w:hAnsi="Cambria"/>
                <w:b/>
                <w:color w:val="EE0000"/>
                <w:sz w:val="16"/>
                <w:szCs w:val="16"/>
              </w:rPr>
            </w:pPr>
            <w:r w:rsidRPr="006251B7">
              <w:rPr>
                <w:rFonts w:ascii="Cambria" w:hAnsi="Cambria"/>
                <w:b/>
                <w:sz w:val="16"/>
                <w:szCs w:val="16"/>
              </w:rPr>
              <w:t>96</w:t>
            </w:r>
          </w:p>
        </w:tc>
        <w:tc>
          <w:tcPr>
            <w:tcW w:w="2271" w:type="dxa"/>
          </w:tcPr>
          <w:p w14:paraId="2326646F" w14:textId="77777777" w:rsidR="00284100" w:rsidRPr="006251B7" w:rsidRDefault="00284100" w:rsidP="002B0E89">
            <w:pPr>
              <w:pStyle w:val="Prrafodelista"/>
              <w:ind w:left="0"/>
              <w:jc w:val="center"/>
              <w:rPr>
                <w:rFonts w:ascii="Cambria" w:hAnsi="Cambria"/>
                <w:b/>
                <w:sz w:val="16"/>
                <w:szCs w:val="16"/>
              </w:rPr>
            </w:pPr>
          </w:p>
        </w:tc>
      </w:tr>
    </w:tbl>
    <w:p w14:paraId="5D5B6448" w14:textId="77777777" w:rsidR="00284100" w:rsidRPr="006251B7" w:rsidRDefault="00284100" w:rsidP="00F670F2">
      <w:pPr>
        <w:pStyle w:val="Prrafodelista"/>
        <w:spacing w:line="240" w:lineRule="auto"/>
        <w:rPr>
          <w:rFonts w:ascii="Verdana" w:hAnsi="Verdana"/>
        </w:rPr>
      </w:pPr>
    </w:p>
    <w:p w14:paraId="7DA11AEB" w14:textId="77777777" w:rsidR="003959E5" w:rsidRPr="006251B7" w:rsidRDefault="003959E5" w:rsidP="00F670F2">
      <w:pPr>
        <w:spacing w:line="240" w:lineRule="auto"/>
        <w:jc w:val="both"/>
        <w:rPr>
          <w:rFonts w:ascii="Cambria" w:hAnsi="Cambria"/>
        </w:rPr>
      </w:pPr>
    </w:p>
    <w:p w14:paraId="17F23EC2" w14:textId="77777777" w:rsidR="00E94859" w:rsidRPr="006251B7" w:rsidRDefault="00E94859" w:rsidP="00F670F2">
      <w:pPr>
        <w:spacing w:line="240" w:lineRule="auto"/>
        <w:jc w:val="both"/>
        <w:rPr>
          <w:rFonts w:ascii="Cambria" w:hAnsi="Cambria"/>
        </w:rPr>
        <w:sectPr w:rsidR="00E94859" w:rsidRPr="006251B7" w:rsidSect="003959E5">
          <w:pgSz w:w="15840" w:h="12240" w:orient="landscape"/>
          <w:pgMar w:top="1701" w:right="1417" w:bottom="1701" w:left="1417" w:header="708" w:footer="708" w:gutter="0"/>
          <w:cols w:space="708"/>
          <w:docGrid w:linePitch="360"/>
        </w:sectPr>
      </w:pPr>
    </w:p>
    <w:p w14:paraId="1904E14D" w14:textId="79C3B1BA" w:rsidR="00745070" w:rsidRPr="006251B7" w:rsidRDefault="00745070" w:rsidP="006B7BC5">
      <w:pPr>
        <w:pStyle w:val="Prrafodelista"/>
        <w:numPr>
          <w:ilvl w:val="0"/>
          <w:numId w:val="6"/>
        </w:numPr>
        <w:spacing w:after="0"/>
        <w:rPr>
          <w:rFonts w:ascii="Cambria" w:hAnsi="Cambria"/>
          <w:b/>
          <w:lang w:val="es-ES"/>
        </w:rPr>
      </w:pPr>
      <w:r w:rsidRPr="006251B7">
        <w:rPr>
          <w:rFonts w:ascii="Cambria" w:hAnsi="Cambria"/>
          <w:b/>
          <w:u w:val="single"/>
          <w:lang w:val="es-ES"/>
        </w:rPr>
        <w:lastRenderedPageBreak/>
        <w:t>De los seguros</w:t>
      </w:r>
      <w:r w:rsidR="002B0E89" w:rsidRPr="006251B7">
        <w:rPr>
          <w:rFonts w:ascii="Cambria" w:hAnsi="Cambria"/>
          <w:b/>
          <w:u w:val="single"/>
          <w:lang w:val="es-ES"/>
        </w:rPr>
        <w:t>.</w:t>
      </w:r>
    </w:p>
    <w:p w14:paraId="6B441160" w14:textId="77777777" w:rsidR="00745070" w:rsidRPr="006251B7" w:rsidRDefault="00745070" w:rsidP="000F0762">
      <w:pPr>
        <w:widowControl w:val="0"/>
        <w:tabs>
          <w:tab w:val="num" w:pos="709"/>
        </w:tabs>
        <w:spacing w:after="0" w:line="240" w:lineRule="auto"/>
        <w:jc w:val="both"/>
        <w:rPr>
          <w:rFonts w:ascii="Cambria" w:hAnsi="Cambria"/>
          <w:b/>
          <w:bCs/>
          <w:lang w:val="es-ES"/>
        </w:rPr>
      </w:pPr>
    </w:p>
    <w:p w14:paraId="2912AAB6" w14:textId="2B906F33" w:rsidR="00745070" w:rsidRPr="006251B7" w:rsidRDefault="008C6A2E" w:rsidP="00F670F2">
      <w:pPr>
        <w:spacing w:line="240" w:lineRule="auto"/>
        <w:jc w:val="both"/>
        <w:rPr>
          <w:rFonts w:ascii="Cambria" w:hAnsi="Cambria"/>
          <w:lang w:val="es-ES"/>
        </w:rPr>
      </w:pPr>
      <w:r w:rsidRPr="006251B7">
        <w:rPr>
          <w:rFonts w:ascii="Cambria" w:hAnsi="Cambria"/>
          <w:lang w:val="es-ES"/>
        </w:rPr>
        <w:t xml:space="preserve">Para efectos de cautelar los Recursos del Sistema y la ejecución de los pagos a los Proveedores de Servicios del Sistema, </w:t>
      </w:r>
      <w:r w:rsidR="008D44A9" w:rsidRPr="006251B7">
        <w:rPr>
          <w:rFonts w:ascii="Cambria" w:hAnsi="Cambria"/>
          <w:lang w:val="es-ES"/>
        </w:rPr>
        <w:t>se</w:t>
      </w:r>
      <w:r w:rsidR="00745070" w:rsidRPr="006251B7">
        <w:rPr>
          <w:rFonts w:ascii="Cambria" w:hAnsi="Cambria"/>
          <w:lang w:val="es-ES"/>
        </w:rPr>
        <w:t xml:space="preserve"> deberá contratar y mantener durante toda la vigencia de</w:t>
      </w:r>
      <w:r w:rsidRPr="006251B7">
        <w:rPr>
          <w:rFonts w:ascii="Cambria" w:hAnsi="Cambria"/>
          <w:lang w:val="es-ES"/>
        </w:rPr>
        <w:t xml:space="preserve">l </w:t>
      </w:r>
      <w:r w:rsidR="00745070" w:rsidRPr="006251B7">
        <w:rPr>
          <w:rFonts w:ascii="Cambria" w:hAnsi="Cambria"/>
          <w:lang w:val="es-ES"/>
        </w:rPr>
        <w:t>Contrato, los seguros que se detallan a continuación:</w:t>
      </w:r>
    </w:p>
    <w:p w14:paraId="4C2BD5E4" w14:textId="77777777" w:rsidR="00745070" w:rsidRPr="006251B7" w:rsidRDefault="00745070" w:rsidP="002B0E89">
      <w:pPr>
        <w:pStyle w:val="Prrafodelista"/>
        <w:numPr>
          <w:ilvl w:val="0"/>
          <w:numId w:val="8"/>
        </w:numPr>
        <w:spacing w:after="120" w:line="240" w:lineRule="auto"/>
        <w:contextualSpacing w:val="0"/>
        <w:jc w:val="both"/>
        <w:rPr>
          <w:rFonts w:ascii="Cambria" w:hAnsi="Cambria"/>
        </w:rPr>
      </w:pPr>
      <w:r w:rsidRPr="006251B7">
        <w:rPr>
          <w:rFonts w:ascii="Cambria" w:hAnsi="Cambria"/>
        </w:rPr>
        <w:t>Seguro de fidelidad funcionaria, el que debe contener adicionalmente el delito informático, cuya suma asegurada no podrá ser menor a 200.000 U.F. (doscientos mil Unidades de Fomento).</w:t>
      </w:r>
    </w:p>
    <w:p w14:paraId="48B97A7F" w14:textId="77777777" w:rsidR="00745070" w:rsidRPr="006251B7" w:rsidRDefault="00745070" w:rsidP="002B0E89">
      <w:pPr>
        <w:pStyle w:val="Prrafodelista"/>
        <w:numPr>
          <w:ilvl w:val="0"/>
          <w:numId w:val="8"/>
        </w:numPr>
        <w:spacing w:after="120" w:line="240" w:lineRule="auto"/>
        <w:contextualSpacing w:val="0"/>
        <w:jc w:val="both"/>
        <w:rPr>
          <w:rFonts w:ascii="Cambria" w:hAnsi="Cambria"/>
        </w:rPr>
      </w:pPr>
      <w:r w:rsidRPr="006251B7">
        <w:rPr>
          <w:rFonts w:ascii="Cambria" w:hAnsi="Cambria"/>
        </w:rPr>
        <w:t>Seguro de responsabilidad civil de directores y ejecutivos, cuya suma asegurada no podrá ser menor a 100.000 U.F. (cien mil Unidades de Fomento).</w:t>
      </w:r>
    </w:p>
    <w:p w14:paraId="0E9D3ED8" w14:textId="77777777" w:rsidR="00745070" w:rsidRPr="006251B7" w:rsidRDefault="00745070" w:rsidP="002B0E89">
      <w:pPr>
        <w:pStyle w:val="Prrafodelista"/>
        <w:numPr>
          <w:ilvl w:val="0"/>
          <w:numId w:val="8"/>
        </w:numPr>
        <w:spacing w:after="120" w:line="240" w:lineRule="auto"/>
        <w:contextualSpacing w:val="0"/>
        <w:jc w:val="both"/>
        <w:rPr>
          <w:rFonts w:ascii="Cambria" w:hAnsi="Cambria"/>
        </w:rPr>
      </w:pPr>
      <w:r w:rsidRPr="006251B7">
        <w:rPr>
          <w:rFonts w:ascii="Cambria" w:hAnsi="Cambria"/>
        </w:rPr>
        <w:t>Seguro de responsabilidad civil profesional, cuya suma asegurada no podrá ser menor a 100.000 U.F. (cien mil Unidades de Fomento).</w:t>
      </w:r>
    </w:p>
    <w:p w14:paraId="41809CBD" w14:textId="77777777" w:rsidR="00745070" w:rsidRPr="006251B7" w:rsidRDefault="00745070" w:rsidP="002B0E89">
      <w:pPr>
        <w:pStyle w:val="Prrafodelista"/>
        <w:numPr>
          <w:ilvl w:val="0"/>
          <w:numId w:val="8"/>
        </w:numPr>
        <w:spacing w:after="120" w:line="240" w:lineRule="auto"/>
        <w:contextualSpacing w:val="0"/>
        <w:jc w:val="both"/>
        <w:rPr>
          <w:rFonts w:ascii="Cambria" w:hAnsi="Cambria"/>
        </w:rPr>
      </w:pPr>
      <w:r w:rsidRPr="006251B7">
        <w:rPr>
          <w:rFonts w:ascii="Cambria" w:hAnsi="Cambria"/>
        </w:rPr>
        <w:t>Seguro de responsabilidad civil general, cuya suma asegurada no podrá ser menor a 100.000 U.F. (cien mil Unidades de Fomento).</w:t>
      </w:r>
    </w:p>
    <w:p w14:paraId="7E09E84E" w14:textId="77777777" w:rsidR="00745070" w:rsidRPr="006251B7" w:rsidRDefault="00745070" w:rsidP="002B0E89">
      <w:pPr>
        <w:pStyle w:val="Prrafodelista"/>
        <w:numPr>
          <w:ilvl w:val="0"/>
          <w:numId w:val="8"/>
        </w:numPr>
        <w:spacing w:after="120" w:line="240" w:lineRule="auto"/>
        <w:contextualSpacing w:val="0"/>
        <w:jc w:val="both"/>
        <w:rPr>
          <w:rFonts w:ascii="Cambria" w:hAnsi="Cambria"/>
        </w:rPr>
      </w:pPr>
      <w:r w:rsidRPr="006251B7">
        <w:rPr>
          <w:rFonts w:ascii="Cambria" w:hAnsi="Cambria"/>
        </w:rPr>
        <w:t>Seguro de ciberseguridad que contemple, al menos, cobertura de Ingeniería Social (</w:t>
      </w:r>
      <w:r w:rsidRPr="006251B7">
        <w:rPr>
          <w:rFonts w:ascii="Cambria" w:hAnsi="Cambria"/>
          <w:i/>
          <w:iCs/>
        </w:rPr>
        <w:t xml:space="preserve">Social </w:t>
      </w:r>
      <w:proofErr w:type="spellStart"/>
      <w:r w:rsidRPr="006251B7">
        <w:rPr>
          <w:rFonts w:ascii="Cambria" w:hAnsi="Cambria"/>
          <w:i/>
          <w:iCs/>
        </w:rPr>
        <w:t>Engineering</w:t>
      </w:r>
      <w:proofErr w:type="spellEnd"/>
      <w:r w:rsidRPr="006251B7">
        <w:rPr>
          <w:rFonts w:ascii="Cambria" w:hAnsi="Cambria"/>
        </w:rPr>
        <w:t>) y secuestro de datos (</w:t>
      </w:r>
      <w:proofErr w:type="spellStart"/>
      <w:r w:rsidRPr="006251B7">
        <w:rPr>
          <w:rFonts w:ascii="Cambria" w:hAnsi="Cambria"/>
          <w:i/>
          <w:iCs/>
        </w:rPr>
        <w:t>Ransomware</w:t>
      </w:r>
      <w:proofErr w:type="spellEnd"/>
      <w:r w:rsidRPr="006251B7">
        <w:rPr>
          <w:rFonts w:ascii="Cambria" w:hAnsi="Cambria"/>
        </w:rPr>
        <w:t>), honorarios y costos en remediar daños producidos a terceros, la posible interrupción del negocio por el evento disruptivo y costos de recuperación de datos, cuya suma asegurada no podrá ser menor a 100.000 U.F. (cien mil Unidades de Fomento).</w:t>
      </w:r>
    </w:p>
    <w:p w14:paraId="0F3E4ED9" w14:textId="327E2FFC" w:rsidR="007127F2" w:rsidRPr="006251B7" w:rsidRDefault="007127F2" w:rsidP="00F670F2">
      <w:pPr>
        <w:pStyle w:val="Prrafodelista"/>
        <w:spacing w:line="240" w:lineRule="auto"/>
        <w:ind w:left="360"/>
        <w:jc w:val="right"/>
        <w:rPr>
          <w:rFonts w:ascii="Cambria" w:hAnsi="Cambria"/>
          <w:b/>
          <w:bCs/>
          <w:lang w:val="es-ES"/>
        </w:rPr>
      </w:pPr>
    </w:p>
    <w:p w14:paraId="0DCDDD3F" w14:textId="77777777" w:rsidR="007127F2" w:rsidRPr="006251B7" w:rsidRDefault="007127F2" w:rsidP="00F670F2">
      <w:pPr>
        <w:pStyle w:val="Prrafodelista"/>
        <w:spacing w:line="240" w:lineRule="auto"/>
        <w:ind w:left="360"/>
        <w:jc w:val="both"/>
        <w:rPr>
          <w:rFonts w:ascii="Cambria" w:hAnsi="Cambria"/>
          <w:lang w:val="es-ES"/>
        </w:rPr>
      </w:pPr>
    </w:p>
    <w:p w14:paraId="2C377AB1" w14:textId="77777777" w:rsidR="007127F2" w:rsidRPr="006251B7" w:rsidRDefault="007127F2" w:rsidP="00F670F2">
      <w:pPr>
        <w:pStyle w:val="Prrafodelista"/>
        <w:spacing w:line="240" w:lineRule="auto"/>
        <w:ind w:left="360"/>
        <w:jc w:val="both"/>
        <w:rPr>
          <w:rFonts w:ascii="Cambria" w:hAnsi="Cambria"/>
          <w:lang w:val="es-ES"/>
        </w:rPr>
      </w:pPr>
    </w:p>
    <w:p w14:paraId="758CDC97" w14:textId="44C6D534" w:rsidR="51508FC1" w:rsidRPr="006251B7" w:rsidRDefault="51508FC1" w:rsidP="00F670F2">
      <w:pPr>
        <w:spacing w:line="240" w:lineRule="auto"/>
        <w:jc w:val="both"/>
        <w:rPr>
          <w:rFonts w:ascii="Cambria" w:hAnsi="Cambria"/>
          <w:lang w:val="es-ES"/>
        </w:rPr>
      </w:pPr>
    </w:p>
    <w:p w14:paraId="42DF8A4C" w14:textId="59C73B8C" w:rsidR="51508FC1" w:rsidRPr="006251B7" w:rsidRDefault="51508FC1" w:rsidP="00F670F2">
      <w:pPr>
        <w:spacing w:line="240" w:lineRule="auto"/>
        <w:jc w:val="both"/>
        <w:rPr>
          <w:rFonts w:ascii="Cambria" w:hAnsi="Cambria"/>
          <w:lang w:val="es-ES"/>
        </w:rPr>
      </w:pPr>
    </w:p>
    <w:p w14:paraId="247C91A9" w14:textId="79BDB05A" w:rsidR="001904A4" w:rsidRPr="006251B7" w:rsidRDefault="008172CF" w:rsidP="001C190F">
      <w:pPr>
        <w:pStyle w:val="Prrafodelista"/>
        <w:numPr>
          <w:ilvl w:val="0"/>
          <w:numId w:val="5"/>
        </w:numPr>
        <w:spacing w:line="240" w:lineRule="auto"/>
        <w:rPr>
          <w:rFonts w:ascii="Cambria" w:hAnsi="Cambria"/>
          <w:b/>
          <w:u w:val="single"/>
          <w:lang w:val="es-ES"/>
        </w:rPr>
      </w:pPr>
      <w:r w:rsidRPr="006251B7">
        <w:rPr>
          <w:rFonts w:ascii="Cambria" w:hAnsi="Cambria"/>
          <w:b/>
          <w:lang w:val="es-ES"/>
        </w:rPr>
        <w:br w:type="page"/>
      </w:r>
      <w:r w:rsidR="001904A4" w:rsidRPr="006251B7">
        <w:rPr>
          <w:rFonts w:ascii="Cambria" w:hAnsi="Cambria"/>
          <w:b/>
          <w:u w:val="single"/>
          <w:lang w:val="es-ES"/>
        </w:rPr>
        <w:lastRenderedPageBreak/>
        <w:t>CONSULTA AL MERCADO</w:t>
      </w:r>
      <w:r w:rsidR="00AD6252" w:rsidRPr="006251B7">
        <w:rPr>
          <w:rFonts w:ascii="Cambria" w:hAnsi="Cambria"/>
          <w:b/>
          <w:u w:val="single"/>
          <w:lang w:val="es-ES"/>
        </w:rPr>
        <w:t>.</w:t>
      </w:r>
    </w:p>
    <w:p w14:paraId="39148408" w14:textId="77777777" w:rsidR="00AD6252" w:rsidRPr="006251B7" w:rsidRDefault="00AD6252" w:rsidP="00AD6252">
      <w:pPr>
        <w:pStyle w:val="Prrafodelista"/>
        <w:spacing w:line="240" w:lineRule="auto"/>
        <w:rPr>
          <w:rFonts w:ascii="Cambria" w:hAnsi="Cambria"/>
          <w:b/>
          <w:bCs/>
          <w:lang w:val="es-ES"/>
        </w:rPr>
      </w:pPr>
    </w:p>
    <w:p w14:paraId="58A68599" w14:textId="736641D9" w:rsidR="00AD6252" w:rsidRPr="006251B7" w:rsidRDefault="00B8382E" w:rsidP="00F670F2">
      <w:pPr>
        <w:pStyle w:val="Prrafodelista"/>
        <w:numPr>
          <w:ilvl w:val="0"/>
          <w:numId w:val="2"/>
        </w:numPr>
        <w:spacing w:line="240" w:lineRule="auto"/>
        <w:rPr>
          <w:rFonts w:ascii="Cambria" w:hAnsi="Cambria"/>
          <w:b/>
          <w:u w:val="single"/>
          <w:lang w:val="es-ES"/>
        </w:rPr>
      </w:pPr>
      <w:r w:rsidRPr="006251B7">
        <w:rPr>
          <w:rFonts w:ascii="Cambria" w:hAnsi="Cambria"/>
          <w:b/>
          <w:bCs/>
          <w:u w:val="single"/>
          <w:lang w:val="es-ES"/>
        </w:rPr>
        <w:t>Pagos.</w:t>
      </w:r>
    </w:p>
    <w:p w14:paraId="1952DB93" w14:textId="77777777" w:rsidR="002B0E89" w:rsidRPr="006251B7" w:rsidRDefault="002B0E89" w:rsidP="00F670F2">
      <w:pPr>
        <w:pStyle w:val="Prrafodelista"/>
        <w:spacing w:line="240" w:lineRule="auto"/>
        <w:ind w:left="1080"/>
        <w:rPr>
          <w:rFonts w:ascii="Cambria" w:hAnsi="Cambria"/>
          <w:b/>
          <w:u w:val="single"/>
          <w:lang w:val="es-ES"/>
        </w:rPr>
      </w:pPr>
    </w:p>
    <w:p w14:paraId="74466BA8" w14:textId="589EF1B9" w:rsidR="009E105B" w:rsidRPr="006251B7" w:rsidRDefault="001904A4" w:rsidP="006B7BC5">
      <w:pPr>
        <w:pStyle w:val="Prrafodelista"/>
        <w:numPr>
          <w:ilvl w:val="1"/>
          <w:numId w:val="34"/>
        </w:numPr>
        <w:spacing w:line="240" w:lineRule="auto"/>
        <w:jc w:val="both"/>
        <w:rPr>
          <w:rFonts w:ascii="Cambria" w:hAnsi="Cambria"/>
          <w:lang w:val="es-ES"/>
        </w:rPr>
      </w:pPr>
      <w:r w:rsidRPr="006251B7">
        <w:rPr>
          <w:rFonts w:ascii="Cambria" w:hAnsi="Cambria"/>
          <w:lang w:val="es-ES"/>
        </w:rPr>
        <w:t>Considerando el número de pagos previstos para el día 10 de cada mensualidad</w:t>
      </w:r>
      <w:r w:rsidR="00A43BB6" w:rsidRPr="006251B7">
        <w:rPr>
          <w:rFonts w:ascii="Cambria" w:hAnsi="Cambria"/>
          <w:lang w:val="es-ES"/>
        </w:rPr>
        <w:t>,</w:t>
      </w:r>
      <w:r w:rsidRPr="006251B7">
        <w:rPr>
          <w:rFonts w:ascii="Cambria" w:hAnsi="Cambria"/>
          <w:lang w:val="es-ES"/>
        </w:rPr>
        <w:t xml:space="preserve"> las diferentes entidades bancarias </w:t>
      </w:r>
      <w:r w:rsidR="00A43BB6" w:rsidRPr="006251B7">
        <w:rPr>
          <w:rFonts w:ascii="Cambria" w:hAnsi="Cambria"/>
          <w:lang w:val="es-ES"/>
        </w:rPr>
        <w:t xml:space="preserve">y </w:t>
      </w:r>
      <w:r w:rsidRPr="006251B7">
        <w:rPr>
          <w:rFonts w:ascii="Cambria" w:hAnsi="Cambria"/>
          <w:lang w:val="es-ES"/>
        </w:rPr>
        <w:t xml:space="preserve">cuentas corrientes destinatarias de </w:t>
      </w:r>
      <w:r w:rsidR="00A43BB6" w:rsidRPr="006251B7">
        <w:rPr>
          <w:rFonts w:ascii="Cambria" w:hAnsi="Cambria"/>
          <w:lang w:val="es-ES"/>
        </w:rPr>
        <w:t>dichos pagos</w:t>
      </w:r>
      <w:r w:rsidRPr="006251B7">
        <w:rPr>
          <w:rFonts w:ascii="Cambria" w:hAnsi="Cambria"/>
          <w:lang w:val="es-ES"/>
        </w:rPr>
        <w:t xml:space="preserve">, así como su tipología de “alto valor”, </w:t>
      </w:r>
      <w:r w:rsidR="008E77BD" w:rsidRPr="006251B7">
        <w:rPr>
          <w:rFonts w:ascii="Cambria" w:hAnsi="Cambria"/>
          <w:lang w:val="es-ES"/>
        </w:rPr>
        <w:t xml:space="preserve">por favor, </w:t>
      </w:r>
      <w:r w:rsidRPr="006251B7">
        <w:rPr>
          <w:rFonts w:ascii="Cambria" w:hAnsi="Cambria"/>
          <w:lang w:val="es-ES"/>
        </w:rPr>
        <w:t xml:space="preserve">responda lo siguiente: </w:t>
      </w:r>
    </w:p>
    <w:p w14:paraId="252EF9AD" w14:textId="6EF5934D" w:rsidR="27A7BE86" w:rsidRPr="006251B7" w:rsidRDefault="27A7BE86" w:rsidP="00F670F2">
      <w:pPr>
        <w:pStyle w:val="Prrafodelista"/>
        <w:spacing w:line="240" w:lineRule="auto"/>
        <w:ind w:left="360"/>
        <w:jc w:val="both"/>
        <w:rPr>
          <w:rFonts w:ascii="Cambria" w:hAnsi="Cambria"/>
          <w:lang w:val="es-ES"/>
        </w:rPr>
      </w:pPr>
    </w:p>
    <w:p w14:paraId="35E533A3" w14:textId="2FCE7229" w:rsidR="00FC45D4" w:rsidRPr="006251B7" w:rsidRDefault="001904A4" w:rsidP="0049369A">
      <w:pPr>
        <w:pStyle w:val="Prrafodelista"/>
        <w:numPr>
          <w:ilvl w:val="0"/>
          <w:numId w:val="18"/>
        </w:numPr>
        <w:spacing w:line="240" w:lineRule="auto"/>
        <w:jc w:val="both"/>
        <w:rPr>
          <w:rFonts w:ascii="Cambria" w:hAnsi="Cambria"/>
          <w:lang w:val="es-ES"/>
        </w:rPr>
      </w:pPr>
      <w:r w:rsidRPr="006251B7">
        <w:rPr>
          <w:rFonts w:ascii="Cambria" w:hAnsi="Cambria"/>
          <w:lang w:val="es-ES"/>
        </w:rPr>
        <w:t>¿</w:t>
      </w:r>
      <w:r w:rsidR="007F1BBA" w:rsidRPr="006251B7">
        <w:rPr>
          <w:rFonts w:ascii="Cambria" w:hAnsi="Cambria"/>
          <w:lang w:val="es-ES"/>
        </w:rPr>
        <w:t>C</w:t>
      </w:r>
      <w:r w:rsidRPr="006251B7">
        <w:rPr>
          <w:rFonts w:ascii="Cambria" w:hAnsi="Cambria"/>
          <w:lang w:val="es-ES"/>
        </w:rPr>
        <w:t xml:space="preserve">uál es el tiempo requerido para que el número total de pagos figurantes </w:t>
      </w:r>
      <w:r w:rsidR="008C1B56" w:rsidRPr="006251B7">
        <w:rPr>
          <w:rFonts w:ascii="Cambria" w:hAnsi="Cambria"/>
          <w:lang w:val="es-ES"/>
        </w:rPr>
        <w:t xml:space="preserve">bajo </w:t>
      </w:r>
      <w:r w:rsidRPr="006251B7">
        <w:rPr>
          <w:rFonts w:ascii="Cambria" w:hAnsi="Cambria"/>
          <w:lang w:val="es-ES"/>
        </w:rPr>
        <w:t xml:space="preserve">el día 10 se concrete dentro del día mencionado, </w:t>
      </w:r>
      <w:r w:rsidRPr="006251B7">
        <w:rPr>
          <w:rFonts w:ascii="Cambria" w:hAnsi="Cambria"/>
          <w:u w:val="single"/>
          <w:lang w:val="es-ES"/>
        </w:rPr>
        <w:t>una vez emitida la instrucción</w:t>
      </w:r>
      <w:r w:rsidRPr="006251B7">
        <w:rPr>
          <w:rFonts w:ascii="Cambria" w:hAnsi="Cambria"/>
          <w:lang w:val="es-ES"/>
        </w:rPr>
        <w:t xml:space="preserve"> del M</w:t>
      </w:r>
      <w:r w:rsidR="00B05253" w:rsidRPr="006251B7">
        <w:rPr>
          <w:rFonts w:ascii="Cambria" w:hAnsi="Cambria"/>
          <w:lang w:val="es-ES"/>
        </w:rPr>
        <w:t>TT</w:t>
      </w:r>
      <w:r w:rsidRPr="006251B7">
        <w:rPr>
          <w:rFonts w:ascii="Cambria" w:hAnsi="Cambria"/>
          <w:lang w:val="es-ES"/>
        </w:rPr>
        <w:t xml:space="preserve"> </w:t>
      </w:r>
      <w:r w:rsidR="00B1212E" w:rsidRPr="006251B7">
        <w:rPr>
          <w:rFonts w:ascii="Cambria" w:hAnsi="Cambria"/>
          <w:lang w:val="es-ES"/>
        </w:rPr>
        <w:t xml:space="preserve">dirigida a </w:t>
      </w:r>
      <w:r w:rsidRPr="006251B7">
        <w:rPr>
          <w:rFonts w:ascii="Cambria" w:hAnsi="Cambria"/>
          <w:lang w:val="es-ES"/>
        </w:rPr>
        <w:t xml:space="preserve">que estos sean ejecutados por el AFST? Al respecto, favor indicar cuál es </w:t>
      </w:r>
      <w:r w:rsidR="001C7921" w:rsidRPr="006251B7">
        <w:rPr>
          <w:rFonts w:ascii="Cambria" w:hAnsi="Cambria"/>
          <w:lang w:val="es-ES"/>
        </w:rPr>
        <w:t xml:space="preserve">el mecanismo </w:t>
      </w:r>
      <w:r w:rsidRPr="006251B7">
        <w:rPr>
          <w:rFonts w:ascii="Cambria" w:hAnsi="Cambria"/>
          <w:lang w:val="es-ES"/>
        </w:rPr>
        <w:t xml:space="preserve">que se consideró para estos "pagos de alto valor” (transferencia </w:t>
      </w:r>
      <w:r w:rsidR="0096098C" w:rsidRPr="006251B7">
        <w:rPr>
          <w:rFonts w:ascii="Cambria" w:hAnsi="Cambria"/>
          <w:lang w:val="es-ES"/>
        </w:rPr>
        <w:t>de pago</w:t>
      </w:r>
      <w:r w:rsidRPr="006251B7">
        <w:rPr>
          <w:rFonts w:ascii="Cambria" w:hAnsi="Cambria"/>
          <w:lang w:val="es-ES"/>
        </w:rPr>
        <w:t xml:space="preserve">, carta instrucción, </w:t>
      </w:r>
      <w:r w:rsidR="00E65A6D" w:rsidRPr="006251B7">
        <w:rPr>
          <w:rFonts w:ascii="Cambria" w:hAnsi="Cambria"/>
          <w:lang w:val="es-ES"/>
        </w:rPr>
        <w:t>nómina de pago</w:t>
      </w:r>
      <w:r w:rsidRPr="006251B7">
        <w:rPr>
          <w:rFonts w:ascii="Cambria" w:hAnsi="Cambria"/>
          <w:lang w:val="es-ES"/>
        </w:rPr>
        <w:t xml:space="preserve"> u otro</w:t>
      </w:r>
      <w:r w:rsidR="009C5CF2" w:rsidRPr="006251B7">
        <w:rPr>
          <w:rFonts w:ascii="Cambria" w:hAnsi="Cambria"/>
          <w:lang w:val="es-ES"/>
        </w:rPr>
        <w:t>)</w:t>
      </w:r>
      <w:r w:rsidRPr="006251B7">
        <w:rPr>
          <w:rFonts w:ascii="Cambria" w:hAnsi="Cambria"/>
          <w:lang w:val="es-ES"/>
        </w:rPr>
        <w:t>, y los rangos en horas y/o minutos (</w:t>
      </w:r>
      <w:r w:rsidR="0008161A" w:rsidRPr="006251B7">
        <w:rPr>
          <w:rFonts w:ascii="Cambria" w:hAnsi="Cambria"/>
          <w:lang w:val="es-ES"/>
        </w:rPr>
        <w:t xml:space="preserve">4 horas, 2 horas, </w:t>
      </w:r>
      <w:r w:rsidR="00B6504D" w:rsidRPr="006251B7">
        <w:rPr>
          <w:rFonts w:ascii="Cambria" w:hAnsi="Cambria"/>
          <w:lang w:val="es-ES"/>
        </w:rPr>
        <w:t>1 hora</w:t>
      </w:r>
      <w:r w:rsidR="001C7921" w:rsidRPr="006251B7">
        <w:rPr>
          <w:rFonts w:ascii="Cambria" w:hAnsi="Cambria"/>
          <w:lang w:val="es-ES"/>
        </w:rPr>
        <w:t>,</w:t>
      </w:r>
      <w:r w:rsidR="00B6504D" w:rsidRPr="006251B7">
        <w:rPr>
          <w:rFonts w:ascii="Cambria" w:hAnsi="Cambria"/>
          <w:lang w:val="es-ES"/>
        </w:rPr>
        <w:t xml:space="preserve"> </w:t>
      </w:r>
      <w:r w:rsidRPr="006251B7">
        <w:rPr>
          <w:rFonts w:ascii="Cambria" w:hAnsi="Cambria"/>
          <w:lang w:val="es-ES"/>
        </w:rPr>
        <w:t xml:space="preserve">30 minutos u otro) </w:t>
      </w:r>
      <w:r w:rsidR="00D31E85" w:rsidRPr="006251B7">
        <w:rPr>
          <w:rFonts w:ascii="Cambria" w:hAnsi="Cambria"/>
          <w:lang w:val="es-ES"/>
        </w:rPr>
        <w:t>que</w:t>
      </w:r>
      <w:r w:rsidRPr="006251B7">
        <w:rPr>
          <w:rFonts w:ascii="Cambria" w:hAnsi="Cambria"/>
          <w:lang w:val="es-ES"/>
        </w:rPr>
        <w:t xml:space="preserve"> cada mecanismo propuesto</w:t>
      </w:r>
      <w:r w:rsidR="005E7C7C" w:rsidRPr="006251B7">
        <w:rPr>
          <w:rFonts w:ascii="Cambria" w:hAnsi="Cambria"/>
          <w:lang w:val="es-ES"/>
        </w:rPr>
        <w:t xml:space="preserve"> pueda importar</w:t>
      </w:r>
      <w:r w:rsidRPr="006251B7">
        <w:rPr>
          <w:rFonts w:ascii="Cambria" w:hAnsi="Cambria"/>
          <w:lang w:val="es-ES"/>
        </w:rPr>
        <w:t xml:space="preserve">, </w:t>
      </w:r>
      <w:r w:rsidR="00B93ECC" w:rsidRPr="006251B7">
        <w:rPr>
          <w:rFonts w:ascii="Cambria" w:hAnsi="Cambria"/>
          <w:lang w:val="es-ES"/>
        </w:rPr>
        <w:t>señalando</w:t>
      </w:r>
      <w:r w:rsidR="0016221D" w:rsidRPr="006251B7">
        <w:rPr>
          <w:rFonts w:ascii="Cambria" w:hAnsi="Cambria"/>
          <w:lang w:val="es-ES"/>
        </w:rPr>
        <w:t>,</w:t>
      </w:r>
      <w:r w:rsidR="0008161A" w:rsidRPr="006251B7">
        <w:rPr>
          <w:rFonts w:ascii="Cambria" w:hAnsi="Cambria"/>
          <w:lang w:val="es-ES"/>
        </w:rPr>
        <w:t xml:space="preserve"> al menos</w:t>
      </w:r>
      <w:r w:rsidR="0016221D" w:rsidRPr="006251B7">
        <w:rPr>
          <w:rFonts w:ascii="Cambria" w:hAnsi="Cambria"/>
          <w:lang w:val="es-ES"/>
        </w:rPr>
        <w:t>,</w:t>
      </w:r>
      <w:r w:rsidR="0008161A" w:rsidRPr="006251B7">
        <w:rPr>
          <w:rFonts w:ascii="Cambria" w:hAnsi="Cambria"/>
          <w:lang w:val="es-ES"/>
        </w:rPr>
        <w:t xml:space="preserve"> </w:t>
      </w:r>
      <w:r w:rsidR="0008161A" w:rsidRPr="006251B7">
        <w:rPr>
          <w:rFonts w:ascii="Cambria" w:hAnsi="Cambria"/>
          <w:b/>
          <w:bCs/>
          <w:u w:val="single"/>
          <w:lang w:val="es-ES"/>
        </w:rPr>
        <w:t>tres</w:t>
      </w:r>
      <w:r w:rsidR="00844C56" w:rsidRPr="006251B7">
        <w:rPr>
          <w:rFonts w:ascii="Cambria" w:hAnsi="Cambria"/>
          <w:lang w:val="es-ES"/>
        </w:rPr>
        <w:t>,</w:t>
      </w:r>
      <w:r w:rsidR="00415D8E" w:rsidRPr="006251B7">
        <w:rPr>
          <w:rFonts w:ascii="Cambria" w:hAnsi="Cambria"/>
          <w:lang w:val="es-ES"/>
        </w:rPr>
        <w:t xml:space="preserve"> </w:t>
      </w:r>
      <w:r w:rsidRPr="006251B7">
        <w:rPr>
          <w:rFonts w:ascii="Cambria" w:hAnsi="Cambria"/>
          <w:lang w:val="es-ES"/>
        </w:rPr>
        <w:t xml:space="preserve">utilizando </w:t>
      </w:r>
      <w:r w:rsidR="00D253B4" w:rsidRPr="006251B7">
        <w:rPr>
          <w:rFonts w:ascii="Cambria" w:hAnsi="Cambria"/>
          <w:lang w:val="es-ES"/>
        </w:rPr>
        <w:t>la</w:t>
      </w:r>
      <w:r w:rsidRPr="006251B7">
        <w:rPr>
          <w:rFonts w:ascii="Cambria" w:hAnsi="Cambria"/>
          <w:lang w:val="es-ES"/>
        </w:rPr>
        <w:t xml:space="preserve"> </w:t>
      </w:r>
      <w:r w:rsidR="00781738" w:rsidRPr="006251B7">
        <w:rPr>
          <w:rFonts w:ascii="Cambria" w:hAnsi="Cambria"/>
          <w:lang w:val="es-ES"/>
        </w:rPr>
        <w:t>T</w:t>
      </w:r>
      <w:r w:rsidRPr="006251B7">
        <w:rPr>
          <w:rFonts w:ascii="Cambria" w:hAnsi="Cambria"/>
          <w:lang w:val="es-ES"/>
        </w:rPr>
        <w:t>abla</w:t>
      </w:r>
      <w:r w:rsidR="009A29B8" w:rsidRPr="006251B7">
        <w:rPr>
          <w:rFonts w:ascii="Cambria" w:hAnsi="Cambria"/>
          <w:lang w:val="es-ES"/>
        </w:rPr>
        <w:t xml:space="preserve"> N° 1,</w:t>
      </w:r>
      <w:r w:rsidR="00221F19" w:rsidRPr="006251B7">
        <w:rPr>
          <w:rFonts w:ascii="Cambria" w:hAnsi="Cambria"/>
          <w:lang w:val="es-ES"/>
        </w:rPr>
        <w:t xml:space="preserve"> </w:t>
      </w:r>
      <w:r w:rsidR="009A29B8" w:rsidRPr="006251B7">
        <w:rPr>
          <w:rFonts w:ascii="Cambria" w:hAnsi="Cambria"/>
          <w:lang w:val="es-ES"/>
        </w:rPr>
        <w:t>como referencia</w:t>
      </w:r>
      <w:r w:rsidR="00FC45D4" w:rsidRPr="006251B7">
        <w:rPr>
          <w:rFonts w:ascii="Cambria" w:hAnsi="Cambria"/>
          <w:lang w:val="es-ES"/>
        </w:rPr>
        <w:t>.</w:t>
      </w:r>
    </w:p>
    <w:p w14:paraId="6684294A" w14:textId="4F5619C2" w:rsidR="008F6CE3" w:rsidRPr="006251B7" w:rsidRDefault="001904A4" w:rsidP="00F670F2">
      <w:pPr>
        <w:pStyle w:val="Prrafodelista"/>
        <w:spacing w:line="240" w:lineRule="auto"/>
        <w:ind w:left="360"/>
        <w:jc w:val="both"/>
        <w:rPr>
          <w:rFonts w:ascii="Cambria" w:hAnsi="Cambria"/>
          <w:lang w:val="es-ES"/>
        </w:rPr>
      </w:pPr>
      <w:r w:rsidRPr="006251B7">
        <w:rPr>
          <w:rFonts w:ascii="Cambria" w:hAnsi="Cambria"/>
          <w:lang w:val="es-ES"/>
        </w:rPr>
        <w:t xml:space="preserve"> </w:t>
      </w:r>
    </w:p>
    <w:p w14:paraId="75196B9B" w14:textId="2043747B" w:rsidR="009C5CF2" w:rsidRPr="006251B7" w:rsidRDefault="009C5CF2" w:rsidP="0049369A">
      <w:pPr>
        <w:pStyle w:val="Prrafodelista"/>
        <w:numPr>
          <w:ilvl w:val="0"/>
          <w:numId w:val="18"/>
        </w:numPr>
        <w:spacing w:line="240" w:lineRule="auto"/>
        <w:jc w:val="both"/>
        <w:rPr>
          <w:rFonts w:ascii="Cambria" w:hAnsi="Cambria"/>
          <w:lang w:val="es-ES"/>
        </w:rPr>
      </w:pPr>
      <w:r w:rsidRPr="006251B7">
        <w:rPr>
          <w:rFonts w:ascii="Cambria" w:hAnsi="Cambria"/>
          <w:lang w:val="es-ES"/>
        </w:rPr>
        <w:t>Se solicita agregar una</w:t>
      </w:r>
      <w:r w:rsidR="000A3833" w:rsidRPr="006251B7">
        <w:rPr>
          <w:rFonts w:ascii="Cambria" w:hAnsi="Cambria"/>
          <w:lang w:val="es-ES"/>
        </w:rPr>
        <w:t xml:space="preserve"> </w:t>
      </w:r>
      <w:r w:rsidRPr="006251B7">
        <w:rPr>
          <w:rFonts w:ascii="Cambria" w:hAnsi="Cambria"/>
          <w:lang w:val="es-ES"/>
        </w:rPr>
        <w:t xml:space="preserve">explicación </w:t>
      </w:r>
      <w:r w:rsidR="00031F34" w:rsidRPr="006251B7">
        <w:rPr>
          <w:rFonts w:ascii="Cambria" w:hAnsi="Cambria"/>
          <w:lang w:val="es-ES"/>
        </w:rPr>
        <w:t xml:space="preserve">técnica </w:t>
      </w:r>
      <w:r w:rsidRPr="006251B7">
        <w:rPr>
          <w:rFonts w:ascii="Cambria" w:hAnsi="Cambria"/>
          <w:lang w:val="es-ES"/>
        </w:rPr>
        <w:t xml:space="preserve">sobre </w:t>
      </w:r>
      <w:r w:rsidR="000E0C9C" w:rsidRPr="006251B7">
        <w:rPr>
          <w:rFonts w:ascii="Cambria" w:hAnsi="Cambria"/>
          <w:lang w:val="es-ES"/>
        </w:rPr>
        <w:t xml:space="preserve">cada una de las opciones </w:t>
      </w:r>
      <w:r w:rsidR="00CE4359" w:rsidRPr="006251B7">
        <w:rPr>
          <w:rFonts w:ascii="Cambria" w:hAnsi="Cambria"/>
          <w:lang w:val="es-ES"/>
        </w:rPr>
        <w:t>propuestas, con especial énfasis respecto de a</w:t>
      </w:r>
      <w:r w:rsidR="005F6B5D" w:rsidRPr="006251B7">
        <w:rPr>
          <w:rFonts w:ascii="Cambria" w:hAnsi="Cambria"/>
          <w:lang w:val="es-ES"/>
        </w:rPr>
        <w:t xml:space="preserve">quella </w:t>
      </w:r>
      <w:r w:rsidRPr="006251B7">
        <w:rPr>
          <w:rFonts w:ascii="Cambria" w:hAnsi="Cambria"/>
          <w:lang w:val="es-ES"/>
        </w:rPr>
        <w:t xml:space="preserve">que se utilizaría de manera preferente, teniendo en consideración la oportunidad y seguridad en la ejecución de los pagos. </w:t>
      </w:r>
      <w:r w:rsidR="007C5205" w:rsidRPr="006251B7">
        <w:rPr>
          <w:rFonts w:ascii="Cambria" w:hAnsi="Cambria"/>
          <w:lang w:val="es-ES"/>
        </w:rPr>
        <w:t xml:space="preserve">Se sugiere </w:t>
      </w:r>
      <w:r w:rsidR="002E4C8D" w:rsidRPr="006251B7">
        <w:rPr>
          <w:rFonts w:ascii="Cambria" w:hAnsi="Cambria"/>
          <w:lang w:val="es-ES"/>
        </w:rPr>
        <w:t>emplear</w:t>
      </w:r>
      <w:r w:rsidR="007C5205" w:rsidRPr="006251B7">
        <w:rPr>
          <w:rFonts w:ascii="Cambria" w:hAnsi="Cambria"/>
          <w:lang w:val="es-ES"/>
        </w:rPr>
        <w:t>, como referenc</w:t>
      </w:r>
      <w:r w:rsidR="00781738" w:rsidRPr="006251B7">
        <w:rPr>
          <w:rFonts w:ascii="Cambria" w:hAnsi="Cambria"/>
          <w:lang w:val="es-ES"/>
        </w:rPr>
        <w:t>ia, la Tabla N° 1.</w:t>
      </w:r>
    </w:p>
    <w:p w14:paraId="13EFCDDF" w14:textId="77777777" w:rsidR="00CA6D51" w:rsidRPr="006251B7" w:rsidRDefault="00CA6D51" w:rsidP="00F670F2">
      <w:pPr>
        <w:pStyle w:val="Prrafodelista"/>
        <w:spacing w:line="240" w:lineRule="auto"/>
        <w:ind w:left="360"/>
        <w:jc w:val="both"/>
        <w:rPr>
          <w:rFonts w:ascii="Cambria" w:hAnsi="Cambria"/>
          <w:lang w:val="es-ES"/>
        </w:rPr>
      </w:pPr>
    </w:p>
    <w:p w14:paraId="18004B47" w14:textId="48AAA843" w:rsidR="009A29B8" w:rsidRPr="006251B7" w:rsidRDefault="009A29B8" w:rsidP="00F670F2">
      <w:pPr>
        <w:pStyle w:val="Prrafodelista"/>
        <w:spacing w:line="240" w:lineRule="auto"/>
        <w:ind w:left="3540"/>
        <w:jc w:val="both"/>
        <w:rPr>
          <w:rFonts w:ascii="Cambria" w:hAnsi="Cambria"/>
          <w:b/>
          <w:bCs/>
          <w:u w:val="single"/>
          <w:lang w:val="es-ES"/>
        </w:rPr>
      </w:pPr>
      <w:r w:rsidRPr="006251B7">
        <w:rPr>
          <w:rFonts w:ascii="Cambria" w:hAnsi="Cambria"/>
          <w:b/>
          <w:bCs/>
          <w:u w:val="single"/>
          <w:lang w:val="es-ES"/>
        </w:rPr>
        <w:t>TABLA N° 1</w:t>
      </w:r>
    </w:p>
    <w:tbl>
      <w:tblPr>
        <w:tblStyle w:val="Tablaconcuadrcula"/>
        <w:tblW w:w="4762" w:type="pct"/>
        <w:tblInd w:w="421" w:type="dxa"/>
        <w:tblLook w:val="04A0" w:firstRow="1" w:lastRow="0" w:firstColumn="1" w:lastColumn="0" w:noHBand="0" w:noVBand="1"/>
      </w:tblPr>
      <w:tblGrid>
        <w:gridCol w:w="2449"/>
        <w:gridCol w:w="2872"/>
        <w:gridCol w:w="3087"/>
      </w:tblGrid>
      <w:tr w:rsidR="00926126" w:rsidRPr="006251B7" w14:paraId="65479FED" w14:textId="77777777" w:rsidTr="00F670F2">
        <w:tc>
          <w:tcPr>
            <w:tcW w:w="1457" w:type="pct"/>
          </w:tcPr>
          <w:p w14:paraId="1A8C3BD8" w14:textId="631810D7" w:rsidR="00926126" w:rsidRPr="006251B7" w:rsidRDefault="00926126" w:rsidP="0049369A">
            <w:pPr>
              <w:jc w:val="center"/>
              <w:rPr>
                <w:rFonts w:ascii="Cambria" w:hAnsi="Cambria"/>
                <w:b/>
                <w:bCs/>
                <w:lang w:val="es-ES"/>
              </w:rPr>
            </w:pPr>
            <w:r w:rsidRPr="006251B7">
              <w:rPr>
                <w:rFonts w:ascii="Cambria" w:hAnsi="Cambria"/>
                <w:b/>
                <w:bCs/>
                <w:lang w:val="es-ES"/>
              </w:rPr>
              <w:t>Instrucción</w:t>
            </w:r>
            <w:r w:rsidR="002B4EF5" w:rsidRPr="006251B7">
              <w:rPr>
                <w:rFonts w:ascii="Cambria" w:hAnsi="Cambria"/>
                <w:b/>
                <w:bCs/>
                <w:lang w:val="es-ES"/>
              </w:rPr>
              <w:t xml:space="preserve"> (a modo ejemplar)</w:t>
            </w:r>
          </w:p>
        </w:tc>
        <w:tc>
          <w:tcPr>
            <w:tcW w:w="1708" w:type="pct"/>
          </w:tcPr>
          <w:p w14:paraId="10E082F9" w14:textId="4C4842E6" w:rsidR="00926126" w:rsidRPr="006251B7" w:rsidRDefault="00926126" w:rsidP="0049369A">
            <w:pPr>
              <w:jc w:val="center"/>
              <w:rPr>
                <w:rFonts w:ascii="Cambria" w:hAnsi="Cambria"/>
                <w:b/>
                <w:bCs/>
                <w:lang w:val="es-ES"/>
              </w:rPr>
            </w:pPr>
            <w:r w:rsidRPr="006251B7">
              <w:rPr>
                <w:rFonts w:ascii="Cambria" w:hAnsi="Cambria"/>
                <w:b/>
                <w:bCs/>
                <w:lang w:val="es-ES"/>
              </w:rPr>
              <w:t>Rango Horario</w:t>
            </w:r>
            <w:r w:rsidR="002B4EF5" w:rsidRPr="006251B7">
              <w:rPr>
                <w:rFonts w:ascii="Cambria" w:hAnsi="Cambria"/>
                <w:b/>
                <w:bCs/>
                <w:lang w:val="es-ES"/>
              </w:rPr>
              <w:t xml:space="preserve"> (a modo ejemplar)</w:t>
            </w:r>
          </w:p>
        </w:tc>
        <w:tc>
          <w:tcPr>
            <w:tcW w:w="1836" w:type="pct"/>
          </w:tcPr>
          <w:p w14:paraId="100D3219" w14:textId="77777777" w:rsidR="00926126" w:rsidRPr="006251B7" w:rsidRDefault="00926126" w:rsidP="0049369A">
            <w:pPr>
              <w:jc w:val="center"/>
              <w:rPr>
                <w:rFonts w:ascii="Cambria" w:hAnsi="Cambria"/>
                <w:b/>
                <w:bCs/>
                <w:lang w:val="es-ES"/>
              </w:rPr>
            </w:pPr>
            <w:r w:rsidRPr="006251B7">
              <w:rPr>
                <w:rFonts w:ascii="Cambria" w:hAnsi="Cambria"/>
                <w:b/>
                <w:bCs/>
                <w:lang w:val="es-ES"/>
              </w:rPr>
              <w:t>Observaciones/Fundamento</w:t>
            </w:r>
          </w:p>
        </w:tc>
      </w:tr>
      <w:tr w:rsidR="00926126" w:rsidRPr="006251B7" w14:paraId="0B6E840D" w14:textId="77777777" w:rsidTr="00F670F2">
        <w:tc>
          <w:tcPr>
            <w:tcW w:w="1457" w:type="pct"/>
          </w:tcPr>
          <w:p w14:paraId="07CF45CE" w14:textId="77777777" w:rsidR="00926126" w:rsidRPr="006251B7" w:rsidRDefault="00926126" w:rsidP="0049369A">
            <w:pPr>
              <w:jc w:val="center"/>
              <w:rPr>
                <w:rFonts w:ascii="Cambria" w:hAnsi="Cambria"/>
                <w:lang w:val="es-ES"/>
              </w:rPr>
            </w:pPr>
            <w:r w:rsidRPr="006251B7">
              <w:rPr>
                <w:rFonts w:ascii="Cambria" w:hAnsi="Cambria"/>
                <w:lang w:val="es-ES"/>
              </w:rPr>
              <w:t>Transferencia electrónica</w:t>
            </w:r>
          </w:p>
        </w:tc>
        <w:tc>
          <w:tcPr>
            <w:tcW w:w="1708" w:type="pct"/>
          </w:tcPr>
          <w:p w14:paraId="35B5A93B" w14:textId="1DFE4D3D" w:rsidR="00926126" w:rsidRPr="006251B7" w:rsidRDefault="00926126" w:rsidP="00CD76AE">
            <w:pPr>
              <w:jc w:val="center"/>
              <w:rPr>
                <w:rFonts w:ascii="Cambria" w:hAnsi="Cambria"/>
                <w:lang w:val="es-ES"/>
              </w:rPr>
            </w:pPr>
            <w:r w:rsidRPr="006251B7">
              <w:rPr>
                <w:rFonts w:ascii="Cambria" w:hAnsi="Cambria"/>
                <w:lang w:val="es-ES"/>
              </w:rPr>
              <w:t>1 hora y 30 min</w:t>
            </w:r>
            <w:r w:rsidR="00CD76AE" w:rsidRPr="006251B7">
              <w:rPr>
                <w:rFonts w:ascii="Cambria" w:hAnsi="Cambria"/>
                <w:lang w:val="es-ES"/>
              </w:rPr>
              <w:t>utos</w:t>
            </w:r>
          </w:p>
        </w:tc>
        <w:tc>
          <w:tcPr>
            <w:tcW w:w="1836" w:type="pct"/>
          </w:tcPr>
          <w:p w14:paraId="152A1B85" w14:textId="77777777" w:rsidR="00926126" w:rsidRPr="006251B7" w:rsidRDefault="00926126" w:rsidP="0049369A">
            <w:pPr>
              <w:jc w:val="center"/>
              <w:rPr>
                <w:rFonts w:ascii="Cambria" w:hAnsi="Cambria"/>
                <w:lang w:val="es-ES"/>
              </w:rPr>
            </w:pPr>
          </w:p>
        </w:tc>
      </w:tr>
      <w:tr w:rsidR="00926126" w:rsidRPr="006251B7" w14:paraId="13384743" w14:textId="77777777" w:rsidTr="00F670F2">
        <w:tc>
          <w:tcPr>
            <w:tcW w:w="1457" w:type="pct"/>
          </w:tcPr>
          <w:p w14:paraId="29CCAC2F" w14:textId="77777777" w:rsidR="00926126" w:rsidRPr="006251B7" w:rsidRDefault="00926126" w:rsidP="0049369A">
            <w:pPr>
              <w:jc w:val="center"/>
              <w:rPr>
                <w:rFonts w:ascii="Cambria" w:hAnsi="Cambria"/>
                <w:lang w:val="es-ES"/>
              </w:rPr>
            </w:pPr>
            <w:r w:rsidRPr="006251B7">
              <w:rPr>
                <w:rFonts w:ascii="Cambria" w:hAnsi="Cambria"/>
                <w:lang w:val="es-ES"/>
              </w:rPr>
              <w:t>Carta Instrucción</w:t>
            </w:r>
          </w:p>
        </w:tc>
        <w:tc>
          <w:tcPr>
            <w:tcW w:w="1708" w:type="pct"/>
          </w:tcPr>
          <w:p w14:paraId="2BF6492A" w14:textId="3FE5D56E" w:rsidR="00926126" w:rsidRPr="006251B7" w:rsidRDefault="00926126" w:rsidP="00424921">
            <w:pPr>
              <w:jc w:val="center"/>
              <w:rPr>
                <w:rFonts w:ascii="Cambria" w:hAnsi="Cambria"/>
                <w:lang w:val="es-ES"/>
              </w:rPr>
            </w:pPr>
            <w:r w:rsidRPr="006251B7" w:rsidDel="00CD76AE">
              <w:rPr>
                <w:rFonts w:ascii="Cambria" w:hAnsi="Cambria"/>
                <w:lang w:val="es-ES"/>
              </w:rPr>
              <w:t>4 horas</w:t>
            </w:r>
          </w:p>
        </w:tc>
        <w:tc>
          <w:tcPr>
            <w:tcW w:w="1836" w:type="pct"/>
          </w:tcPr>
          <w:p w14:paraId="22618BAE" w14:textId="77777777" w:rsidR="00926126" w:rsidRPr="006251B7" w:rsidRDefault="00926126" w:rsidP="0049369A">
            <w:pPr>
              <w:jc w:val="center"/>
              <w:rPr>
                <w:rFonts w:ascii="Cambria" w:hAnsi="Cambria"/>
                <w:lang w:val="es-ES"/>
              </w:rPr>
            </w:pPr>
          </w:p>
        </w:tc>
      </w:tr>
      <w:tr w:rsidR="00926126" w:rsidRPr="006251B7" w14:paraId="0E866DF4" w14:textId="77777777" w:rsidTr="00F670F2">
        <w:tc>
          <w:tcPr>
            <w:tcW w:w="1457" w:type="pct"/>
          </w:tcPr>
          <w:p w14:paraId="71129FE4" w14:textId="77777777" w:rsidR="00926126" w:rsidRPr="006251B7" w:rsidRDefault="00926126" w:rsidP="0049369A">
            <w:pPr>
              <w:jc w:val="center"/>
              <w:rPr>
                <w:rFonts w:ascii="Cambria" w:hAnsi="Cambria"/>
                <w:lang w:val="es-ES"/>
              </w:rPr>
            </w:pPr>
            <w:r w:rsidRPr="006251B7">
              <w:rPr>
                <w:rFonts w:ascii="Cambria" w:hAnsi="Cambria"/>
                <w:lang w:val="es-ES"/>
              </w:rPr>
              <w:t>Vale vista</w:t>
            </w:r>
          </w:p>
        </w:tc>
        <w:tc>
          <w:tcPr>
            <w:tcW w:w="1708" w:type="pct"/>
          </w:tcPr>
          <w:p w14:paraId="728CE3C3" w14:textId="0E16B3D7" w:rsidR="00926126" w:rsidRPr="006251B7" w:rsidRDefault="00F1338C" w:rsidP="006B7BC5">
            <w:pPr>
              <w:jc w:val="center"/>
              <w:rPr>
                <w:rFonts w:ascii="Cambria" w:hAnsi="Cambria"/>
                <w:lang w:val="es-ES"/>
              </w:rPr>
            </w:pPr>
            <w:r w:rsidRPr="006251B7">
              <w:rPr>
                <w:rFonts w:ascii="Cambria" w:hAnsi="Cambria"/>
                <w:lang w:val="es-ES"/>
              </w:rPr>
              <w:t xml:space="preserve">6 </w:t>
            </w:r>
            <w:r w:rsidR="00CD76AE" w:rsidRPr="006251B7">
              <w:rPr>
                <w:rFonts w:ascii="Cambria" w:hAnsi="Cambria"/>
                <w:lang w:val="es-ES"/>
              </w:rPr>
              <w:t>horas</w:t>
            </w:r>
          </w:p>
        </w:tc>
        <w:tc>
          <w:tcPr>
            <w:tcW w:w="1836" w:type="pct"/>
          </w:tcPr>
          <w:p w14:paraId="220AAC73" w14:textId="77777777" w:rsidR="00926126" w:rsidRPr="006251B7" w:rsidRDefault="00926126" w:rsidP="0049369A">
            <w:pPr>
              <w:jc w:val="center"/>
              <w:rPr>
                <w:rFonts w:ascii="Cambria" w:hAnsi="Cambria"/>
                <w:lang w:val="es-ES"/>
              </w:rPr>
            </w:pPr>
          </w:p>
        </w:tc>
      </w:tr>
    </w:tbl>
    <w:p w14:paraId="5E29A36B" w14:textId="5B1E44A4" w:rsidR="009E105B" w:rsidRPr="006251B7" w:rsidRDefault="009E105B" w:rsidP="006B7BC5">
      <w:pPr>
        <w:pStyle w:val="Prrafodelista"/>
        <w:spacing w:line="240" w:lineRule="auto"/>
        <w:ind w:left="0"/>
        <w:jc w:val="both"/>
        <w:rPr>
          <w:rFonts w:ascii="Cambria" w:hAnsi="Cambria"/>
          <w:lang w:val="es-ES"/>
        </w:rPr>
      </w:pPr>
    </w:p>
    <w:p w14:paraId="49A1F951" w14:textId="6E2942D8" w:rsidR="009E105B" w:rsidRPr="006251B7" w:rsidRDefault="009E105B" w:rsidP="006B7BC5">
      <w:pPr>
        <w:pStyle w:val="Prrafodelista"/>
        <w:numPr>
          <w:ilvl w:val="1"/>
          <w:numId w:val="34"/>
        </w:numPr>
        <w:spacing w:after="0" w:line="240" w:lineRule="auto"/>
        <w:jc w:val="both"/>
        <w:rPr>
          <w:rFonts w:ascii="Cambria" w:hAnsi="Cambria"/>
          <w:lang w:val="es-ES"/>
        </w:rPr>
      </w:pPr>
      <w:r w:rsidRPr="006251B7">
        <w:rPr>
          <w:rFonts w:ascii="Cambria" w:hAnsi="Cambria"/>
          <w:lang w:val="es-ES"/>
        </w:rPr>
        <w:t>Considerando el número de pagos previstos para el día 25 de cada mensualidad; las diferentes entidades bancarias y cuentas corrientes destinatarias de dichos pagos, así como su tipología de “alto valor”, por favor, responda lo siguiente:</w:t>
      </w:r>
    </w:p>
    <w:p w14:paraId="66B767CE" w14:textId="2B23814A" w:rsidR="1B9F88A2" w:rsidRPr="006251B7" w:rsidRDefault="1B9F88A2" w:rsidP="00F670F2">
      <w:pPr>
        <w:pStyle w:val="Prrafodelista"/>
        <w:spacing w:line="240" w:lineRule="auto"/>
        <w:ind w:left="360"/>
        <w:jc w:val="both"/>
        <w:rPr>
          <w:rFonts w:ascii="Cambria" w:hAnsi="Cambria"/>
          <w:lang w:val="es-ES"/>
        </w:rPr>
      </w:pPr>
    </w:p>
    <w:p w14:paraId="03012C4D" w14:textId="2950F885" w:rsidR="009C5CF2" w:rsidRPr="006251B7" w:rsidRDefault="008F6CE3" w:rsidP="00A33C4C">
      <w:pPr>
        <w:pStyle w:val="Prrafodelista"/>
        <w:numPr>
          <w:ilvl w:val="0"/>
          <w:numId w:val="18"/>
        </w:numPr>
        <w:spacing w:after="0" w:line="240" w:lineRule="auto"/>
        <w:jc w:val="both"/>
        <w:rPr>
          <w:rFonts w:ascii="Cambria" w:hAnsi="Cambria"/>
          <w:lang w:val="es-ES"/>
        </w:rPr>
      </w:pPr>
      <w:r w:rsidRPr="006251B7">
        <w:rPr>
          <w:rFonts w:ascii="Cambria" w:hAnsi="Cambria"/>
          <w:lang w:val="es-ES"/>
        </w:rPr>
        <w:t>¿</w:t>
      </w:r>
      <w:r w:rsidR="422A7C50" w:rsidRPr="006251B7">
        <w:rPr>
          <w:rFonts w:ascii="Cambria" w:hAnsi="Cambria"/>
          <w:lang w:val="es-ES"/>
        </w:rPr>
        <w:t>C</w:t>
      </w:r>
      <w:r w:rsidRPr="006251B7">
        <w:rPr>
          <w:rFonts w:ascii="Cambria" w:hAnsi="Cambria"/>
          <w:lang w:val="es-ES"/>
        </w:rPr>
        <w:t xml:space="preserve">uál es el tiempo requerido para que el número total de pagos figurantes </w:t>
      </w:r>
      <w:r w:rsidR="00781738" w:rsidRPr="006251B7">
        <w:rPr>
          <w:rFonts w:ascii="Cambria" w:hAnsi="Cambria"/>
          <w:lang w:val="es-ES"/>
        </w:rPr>
        <w:t xml:space="preserve">bajo </w:t>
      </w:r>
      <w:r w:rsidRPr="006251B7">
        <w:rPr>
          <w:rFonts w:ascii="Cambria" w:hAnsi="Cambria"/>
          <w:lang w:val="es-ES"/>
        </w:rPr>
        <w:t xml:space="preserve">el día 25, se concrete dentro del día mencionado, </w:t>
      </w:r>
      <w:r w:rsidRPr="006251B7">
        <w:rPr>
          <w:rFonts w:ascii="Cambria" w:hAnsi="Cambria"/>
          <w:u w:val="single"/>
          <w:lang w:val="es-ES"/>
        </w:rPr>
        <w:t>una vez emitida la instrucción</w:t>
      </w:r>
      <w:r w:rsidRPr="006251B7">
        <w:rPr>
          <w:rFonts w:ascii="Cambria" w:hAnsi="Cambria"/>
          <w:lang w:val="es-ES"/>
        </w:rPr>
        <w:t xml:space="preserve"> del </w:t>
      </w:r>
      <w:r w:rsidR="002C3F12" w:rsidRPr="006251B7">
        <w:rPr>
          <w:rFonts w:ascii="Cambria" w:hAnsi="Cambria"/>
          <w:lang w:val="es-ES"/>
        </w:rPr>
        <w:t xml:space="preserve">MTT </w:t>
      </w:r>
      <w:r w:rsidR="00781738" w:rsidRPr="006251B7">
        <w:rPr>
          <w:rFonts w:ascii="Cambria" w:hAnsi="Cambria"/>
          <w:lang w:val="es-ES"/>
        </w:rPr>
        <w:t xml:space="preserve">dirigida a </w:t>
      </w:r>
      <w:r w:rsidRPr="006251B7">
        <w:rPr>
          <w:rFonts w:ascii="Cambria" w:hAnsi="Cambria"/>
          <w:lang w:val="es-ES"/>
        </w:rPr>
        <w:t xml:space="preserve">que estos sean ejecutados por el AFST? Al respecto, favor indicar cuál es </w:t>
      </w:r>
      <w:r w:rsidR="001C7921" w:rsidRPr="006251B7">
        <w:rPr>
          <w:rFonts w:ascii="Cambria" w:hAnsi="Cambria"/>
          <w:lang w:val="es-ES"/>
        </w:rPr>
        <w:t xml:space="preserve">el mecanismo </w:t>
      </w:r>
      <w:r w:rsidRPr="006251B7">
        <w:rPr>
          <w:rFonts w:ascii="Cambria" w:hAnsi="Cambria"/>
          <w:lang w:val="es-ES"/>
        </w:rPr>
        <w:t>que se consideró para estos "pagos de alto valor” (transferencia electrónica de alto monto, carta instrucción, orden presencial en sucursal, vale vista, cheque de alto monto u otro</w:t>
      </w:r>
      <w:r w:rsidR="009C5CF2" w:rsidRPr="006251B7">
        <w:rPr>
          <w:rFonts w:ascii="Cambria" w:hAnsi="Cambria"/>
          <w:lang w:val="es-ES"/>
        </w:rPr>
        <w:t>)</w:t>
      </w:r>
      <w:r w:rsidRPr="006251B7">
        <w:rPr>
          <w:rFonts w:ascii="Cambria" w:hAnsi="Cambria"/>
          <w:lang w:val="es-ES"/>
        </w:rPr>
        <w:t>, y los rangos en horas y/o minutos (4 horas, 2 horas, 1 hora</w:t>
      </w:r>
      <w:r w:rsidR="00F55DEB" w:rsidRPr="006251B7">
        <w:rPr>
          <w:rFonts w:ascii="Cambria" w:hAnsi="Cambria"/>
          <w:lang w:val="es-ES"/>
        </w:rPr>
        <w:t>:</w:t>
      </w:r>
      <w:r w:rsidRPr="006251B7">
        <w:rPr>
          <w:rFonts w:ascii="Cambria" w:hAnsi="Cambria"/>
          <w:lang w:val="es-ES"/>
        </w:rPr>
        <w:t xml:space="preserve"> 30 minutos u otro), </w:t>
      </w:r>
      <w:r w:rsidR="00A61754" w:rsidRPr="006251B7">
        <w:rPr>
          <w:rFonts w:ascii="Cambria" w:hAnsi="Cambria"/>
          <w:lang w:val="es-ES"/>
        </w:rPr>
        <w:t>que</w:t>
      </w:r>
      <w:r w:rsidRPr="006251B7">
        <w:rPr>
          <w:rFonts w:ascii="Cambria" w:hAnsi="Cambria"/>
          <w:lang w:val="es-ES"/>
        </w:rPr>
        <w:t xml:space="preserve"> cada mecanismo propuesto</w:t>
      </w:r>
      <w:r w:rsidR="00A61754" w:rsidRPr="006251B7">
        <w:rPr>
          <w:rFonts w:ascii="Cambria" w:hAnsi="Cambria"/>
          <w:lang w:val="es-ES"/>
        </w:rPr>
        <w:t xml:space="preserve"> pueda importar</w:t>
      </w:r>
      <w:r w:rsidRPr="006251B7">
        <w:rPr>
          <w:rFonts w:ascii="Cambria" w:hAnsi="Cambria"/>
          <w:lang w:val="es-ES"/>
        </w:rPr>
        <w:t xml:space="preserve">, </w:t>
      </w:r>
      <w:r w:rsidR="00477B20" w:rsidRPr="006251B7">
        <w:rPr>
          <w:rFonts w:ascii="Cambria" w:hAnsi="Cambria"/>
          <w:lang w:val="es-ES"/>
        </w:rPr>
        <w:t xml:space="preserve">señalando, </w:t>
      </w:r>
      <w:r w:rsidRPr="006251B7">
        <w:rPr>
          <w:rFonts w:ascii="Cambria" w:hAnsi="Cambria"/>
          <w:lang w:val="es-ES"/>
        </w:rPr>
        <w:t>al menos</w:t>
      </w:r>
      <w:r w:rsidR="00477B20" w:rsidRPr="006251B7">
        <w:rPr>
          <w:rFonts w:ascii="Cambria" w:hAnsi="Cambria"/>
          <w:lang w:val="es-ES"/>
        </w:rPr>
        <w:t>,</w:t>
      </w:r>
      <w:r w:rsidRPr="006251B7">
        <w:rPr>
          <w:rFonts w:ascii="Cambria" w:hAnsi="Cambria"/>
          <w:lang w:val="es-ES"/>
        </w:rPr>
        <w:t xml:space="preserve"> </w:t>
      </w:r>
      <w:r w:rsidRPr="006251B7">
        <w:rPr>
          <w:rFonts w:ascii="Cambria" w:hAnsi="Cambria"/>
          <w:b/>
          <w:bCs/>
          <w:u w:val="single"/>
          <w:lang w:val="es-ES"/>
        </w:rPr>
        <w:t>tres</w:t>
      </w:r>
      <w:r w:rsidRPr="006251B7">
        <w:rPr>
          <w:rFonts w:ascii="Cambria" w:hAnsi="Cambria"/>
          <w:lang w:val="es-ES"/>
        </w:rPr>
        <w:t xml:space="preserve">, utilizando </w:t>
      </w:r>
      <w:r w:rsidR="009C5CF2" w:rsidRPr="006251B7">
        <w:rPr>
          <w:rFonts w:ascii="Cambria" w:hAnsi="Cambria"/>
          <w:lang w:val="es-ES"/>
        </w:rPr>
        <w:t>como referencia</w:t>
      </w:r>
      <w:r w:rsidR="00477B20" w:rsidRPr="006251B7">
        <w:rPr>
          <w:rFonts w:ascii="Cambria" w:hAnsi="Cambria"/>
          <w:lang w:val="es-ES"/>
        </w:rPr>
        <w:t>,</w:t>
      </w:r>
      <w:r w:rsidR="009C5CF2" w:rsidRPr="006251B7">
        <w:rPr>
          <w:rFonts w:ascii="Cambria" w:hAnsi="Cambria"/>
          <w:lang w:val="es-ES"/>
        </w:rPr>
        <w:t xml:space="preserve"> </w:t>
      </w:r>
      <w:r w:rsidRPr="006251B7">
        <w:rPr>
          <w:rFonts w:ascii="Cambria" w:hAnsi="Cambria"/>
          <w:lang w:val="es-ES"/>
        </w:rPr>
        <w:t xml:space="preserve">la </w:t>
      </w:r>
      <w:r w:rsidR="00477B20" w:rsidRPr="006251B7">
        <w:rPr>
          <w:rFonts w:ascii="Cambria" w:hAnsi="Cambria"/>
          <w:lang w:val="es-ES"/>
        </w:rPr>
        <w:t>T</w:t>
      </w:r>
      <w:r w:rsidRPr="006251B7">
        <w:rPr>
          <w:rFonts w:ascii="Cambria" w:hAnsi="Cambria"/>
          <w:lang w:val="es-ES"/>
        </w:rPr>
        <w:t>abla</w:t>
      </w:r>
      <w:r w:rsidR="00477B20" w:rsidRPr="006251B7">
        <w:rPr>
          <w:rFonts w:ascii="Cambria" w:hAnsi="Cambria"/>
          <w:lang w:val="es-ES"/>
        </w:rPr>
        <w:t xml:space="preserve"> N° 2</w:t>
      </w:r>
      <w:r w:rsidR="00F166AA" w:rsidRPr="006251B7">
        <w:rPr>
          <w:rFonts w:ascii="Cambria" w:hAnsi="Cambria"/>
          <w:lang w:val="es-ES"/>
        </w:rPr>
        <w:t>.</w:t>
      </w:r>
      <w:r w:rsidRPr="006251B7">
        <w:rPr>
          <w:rFonts w:ascii="Cambria" w:hAnsi="Cambria"/>
          <w:lang w:val="es-ES"/>
        </w:rPr>
        <w:t xml:space="preserve"> </w:t>
      </w:r>
    </w:p>
    <w:p w14:paraId="73E02C63" w14:textId="77777777" w:rsidR="00A33C4C" w:rsidRPr="006251B7" w:rsidRDefault="00A33C4C" w:rsidP="00F670F2">
      <w:pPr>
        <w:pStyle w:val="Prrafodelista"/>
        <w:spacing w:after="0" w:line="240" w:lineRule="auto"/>
        <w:ind w:left="360"/>
        <w:jc w:val="both"/>
        <w:rPr>
          <w:rFonts w:ascii="Cambria" w:hAnsi="Cambria"/>
          <w:lang w:val="es-ES"/>
        </w:rPr>
      </w:pPr>
    </w:p>
    <w:p w14:paraId="74E21091" w14:textId="737E722F" w:rsidR="0080789B" w:rsidRPr="006251B7" w:rsidRDefault="009C5CF2" w:rsidP="00F670F2">
      <w:pPr>
        <w:pStyle w:val="Prrafodelista"/>
        <w:numPr>
          <w:ilvl w:val="0"/>
          <w:numId w:val="18"/>
        </w:numPr>
        <w:spacing w:line="240" w:lineRule="auto"/>
        <w:jc w:val="both"/>
        <w:rPr>
          <w:rFonts w:ascii="Cambria" w:hAnsi="Cambria"/>
          <w:lang w:val="es-ES"/>
        </w:rPr>
      </w:pPr>
      <w:r w:rsidRPr="006251B7">
        <w:rPr>
          <w:rFonts w:ascii="Cambria" w:hAnsi="Cambria"/>
          <w:lang w:val="es-ES"/>
        </w:rPr>
        <w:t xml:space="preserve">Se solicita agregar una explicación </w:t>
      </w:r>
      <w:r w:rsidR="00F166AA" w:rsidRPr="006251B7">
        <w:rPr>
          <w:rFonts w:ascii="Cambria" w:hAnsi="Cambria"/>
          <w:lang w:val="es-ES"/>
        </w:rPr>
        <w:t xml:space="preserve">técnica </w:t>
      </w:r>
      <w:r w:rsidRPr="006251B7">
        <w:rPr>
          <w:rFonts w:ascii="Cambria" w:hAnsi="Cambria"/>
          <w:lang w:val="es-ES"/>
        </w:rPr>
        <w:t xml:space="preserve">sobre </w:t>
      </w:r>
      <w:r w:rsidR="00386EA6" w:rsidRPr="006251B7">
        <w:rPr>
          <w:rFonts w:ascii="Cambria" w:hAnsi="Cambria"/>
          <w:lang w:val="es-ES"/>
        </w:rPr>
        <w:t xml:space="preserve">cada una de las opciones propuestas, con especial énfasis respecto de aquella </w:t>
      </w:r>
      <w:r w:rsidRPr="006251B7">
        <w:rPr>
          <w:rFonts w:ascii="Cambria" w:hAnsi="Cambria"/>
          <w:lang w:val="es-ES"/>
        </w:rPr>
        <w:t xml:space="preserve">que se utilizaría de manera preferente, teniendo en consideración la oportunidad y seguridad en la ejecución de los pagos. </w:t>
      </w:r>
    </w:p>
    <w:p w14:paraId="7F6913F9" w14:textId="77777777" w:rsidR="001904A4" w:rsidRPr="006251B7" w:rsidRDefault="001904A4" w:rsidP="00F670F2">
      <w:pPr>
        <w:pStyle w:val="Prrafodelista"/>
        <w:spacing w:line="240" w:lineRule="auto"/>
        <w:ind w:left="360"/>
        <w:jc w:val="both"/>
        <w:rPr>
          <w:rFonts w:ascii="Cambria" w:hAnsi="Cambria"/>
          <w:lang w:val="es-ES"/>
        </w:rPr>
      </w:pPr>
    </w:p>
    <w:p w14:paraId="60A13389" w14:textId="5779DB65" w:rsidR="00F166AA" w:rsidRPr="006251B7" w:rsidRDefault="00F166AA" w:rsidP="0049369A">
      <w:pPr>
        <w:pStyle w:val="Prrafodelista"/>
        <w:spacing w:line="240" w:lineRule="auto"/>
        <w:ind w:left="3540"/>
        <w:jc w:val="both"/>
        <w:rPr>
          <w:rFonts w:ascii="Cambria" w:hAnsi="Cambria"/>
          <w:b/>
          <w:bCs/>
          <w:u w:val="single"/>
          <w:lang w:val="es-ES"/>
        </w:rPr>
      </w:pPr>
      <w:r w:rsidRPr="006251B7">
        <w:rPr>
          <w:rFonts w:ascii="Cambria" w:hAnsi="Cambria"/>
          <w:b/>
          <w:bCs/>
          <w:u w:val="single"/>
          <w:lang w:val="es-ES"/>
        </w:rPr>
        <w:lastRenderedPageBreak/>
        <w:t>TABLA N° 2</w:t>
      </w:r>
    </w:p>
    <w:tbl>
      <w:tblPr>
        <w:tblStyle w:val="Tablaconcuadrcula"/>
        <w:tblW w:w="4762" w:type="pct"/>
        <w:tblInd w:w="421" w:type="dxa"/>
        <w:tblLook w:val="04A0" w:firstRow="1" w:lastRow="0" w:firstColumn="1" w:lastColumn="0" w:noHBand="0" w:noVBand="1"/>
      </w:tblPr>
      <w:tblGrid>
        <w:gridCol w:w="2449"/>
        <w:gridCol w:w="2872"/>
        <w:gridCol w:w="3087"/>
      </w:tblGrid>
      <w:tr w:rsidR="00F166AA" w:rsidRPr="006251B7" w14:paraId="48826453" w14:textId="77777777" w:rsidTr="00312D23">
        <w:tc>
          <w:tcPr>
            <w:tcW w:w="1456" w:type="pct"/>
          </w:tcPr>
          <w:p w14:paraId="23430B3A" w14:textId="77777777" w:rsidR="00F166AA" w:rsidRPr="006251B7" w:rsidRDefault="00F166AA" w:rsidP="0049369A">
            <w:pPr>
              <w:jc w:val="center"/>
              <w:rPr>
                <w:rFonts w:ascii="Cambria" w:hAnsi="Cambria"/>
                <w:b/>
                <w:bCs/>
                <w:lang w:val="es-ES"/>
              </w:rPr>
            </w:pPr>
            <w:r w:rsidRPr="006251B7">
              <w:rPr>
                <w:rFonts w:ascii="Cambria" w:hAnsi="Cambria"/>
                <w:b/>
                <w:bCs/>
                <w:lang w:val="es-ES"/>
              </w:rPr>
              <w:t>Instrucción (a modo ejemplar)</w:t>
            </w:r>
          </w:p>
        </w:tc>
        <w:tc>
          <w:tcPr>
            <w:tcW w:w="1708" w:type="pct"/>
          </w:tcPr>
          <w:p w14:paraId="5E127E98" w14:textId="77777777" w:rsidR="00F166AA" w:rsidRPr="006251B7" w:rsidRDefault="00F166AA" w:rsidP="0049369A">
            <w:pPr>
              <w:jc w:val="center"/>
              <w:rPr>
                <w:rFonts w:ascii="Cambria" w:hAnsi="Cambria"/>
                <w:b/>
                <w:bCs/>
                <w:lang w:val="es-ES"/>
              </w:rPr>
            </w:pPr>
            <w:r w:rsidRPr="006251B7">
              <w:rPr>
                <w:rFonts w:ascii="Cambria" w:hAnsi="Cambria"/>
                <w:b/>
                <w:bCs/>
                <w:lang w:val="es-ES"/>
              </w:rPr>
              <w:t>Rango Horario (a modo ejemplar)</w:t>
            </w:r>
          </w:p>
        </w:tc>
        <w:tc>
          <w:tcPr>
            <w:tcW w:w="1836" w:type="pct"/>
          </w:tcPr>
          <w:p w14:paraId="068F74D9" w14:textId="77777777" w:rsidR="00F166AA" w:rsidRPr="006251B7" w:rsidRDefault="00F166AA" w:rsidP="0049369A">
            <w:pPr>
              <w:jc w:val="center"/>
              <w:rPr>
                <w:rFonts w:ascii="Cambria" w:hAnsi="Cambria"/>
                <w:b/>
                <w:bCs/>
                <w:lang w:val="es-ES"/>
              </w:rPr>
            </w:pPr>
            <w:r w:rsidRPr="006251B7">
              <w:rPr>
                <w:rFonts w:ascii="Cambria" w:hAnsi="Cambria"/>
                <w:b/>
                <w:bCs/>
                <w:lang w:val="es-ES"/>
              </w:rPr>
              <w:t>Observaciones/Fundamento</w:t>
            </w:r>
          </w:p>
        </w:tc>
      </w:tr>
      <w:tr w:rsidR="00F166AA" w:rsidRPr="006251B7" w14:paraId="247F78AE" w14:textId="77777777" w:rsidTr="00312D23">
        <w:tc>
          <w:tcPr>
            <w:tcW w:w="1456" w:type="pct"/>
          </w:tcPr>
          <w:p w14:paraId="4D4FA688" w14:textId="77777777" w:rsidR="00F166AA" w:rsidRPr="006251B7" w:rsidRDefault="00F166AA" w:rsidP="0049369A">
            <w:pPr>
              <w:jc w:val="center"/>
              <w:rPr>
                <w:rFonts w:ascii="Cambria" w:hAnsi="Cambria"/>
                <w:lang w:val="es-ES"/>
              </w:rPr>
            </w:pPr>
            <w:r w:rsidRPr="006251B7">
              <w:rPr>
                <w:rFonts w:ascii="Cambria" w:hAnsi="Cambria"/>
                <w:lang w:val="es-ES"/>
              </w:rPr>
              <w:t>Transferencia electrónica</w:t>
            </w:r>
          </w:p>
        </w:tc>
        <w:tc>
          <w:tcPr>
            <w:tcW w:w="1708" w:type="pct"/>
          </w:tcPr>
          <w:p w14:paraId="03B49C35" w14:textId="72B534E6" w:rsidR="00F166AA" w:rsidRPr="006251B7" w:rsidRDefault="00312D23" w:rsidP="00E65A6D">
            <w:pPr>
              <w:jc w:val="center"/>
              <w:rPr>
                <w:rFonts w:ascii="Cambria" w:hAnsi="Cambria"/>
                <w:lang w:val="es-ES"/>
              </w:rPr>
            </w:pPr>
            <w:r w:rsidRPr="006251B7">
              <w:rPr>
                <w:rFonts w:ascii="Cambria" w:hAnsi="Cambria"/>
                <w:lang w:val="es-ES"/>
              </w:rPr>
              <w:t>1 hora y 30 minutos</w:t>
            </w:r>
          </w:p>
        </w:tc>
        <w:tc>
          <w:tcPr>
            <w:tcW w:w="1836" w:type="pct"/>
          </w:tcPr>
          <w:p w14:paraId="42D946D7" w14:textId="77777777" w:rsidR="00F166AA" w:rsidRPr="006251B7" w:rsidRDefault="00F166AA" w:rsidP="0049369A">
            <w:pPr>
              <w:jc w:val="center"/>
              <w:rPr>
                <w:rFonts w:ascii="Cambria" w:hAnsi="Cambria"/>
                <w:lang w:val="es-ES"/>
              </w:rPr>
            </w:pPr>
          </w:p>
        </w:tc>
      </w:tr>
      <w:tr w:rsidR="00F166AA" w:rsidRPr="006251B7" w14:paraId="5D348679" w14:textId="77777777" w:rsidTr="00312D23">
        <w:tc>
          <w:tcPr>
            <w:tcW w:w="1456" w:type="pct"/>
          </w:tcPr>
          <w:p w14:paraId="49456521" w14:textId="77777777" w:rsidR="00F166AA" w:rsidRPr="006251B7" w:rsidRDefault="00F166AA" w:rsidP="0049369A">
            <w:pPr>
              <w:jc w:val="center"/>
              <w:rPr>
                <w:rFonts w:ascii="Cambria" w:hAnsi="Cambria"/>
                <w:lang w:val="es-ES"/>
              </w:rPr>
            </w:pPr>
            <w:r w:rsidRPr="006251B7">
              <w:rPr>
                <w:rFonts w:ascii="Cambria" w:hAnsi="Cambria"/>
                <w:lang w:val="es-ES"/>
              </w:rPr>
              <w:t>Carta Instrucción</w:t>
            </w:r>
          </w:p>
        </w:tc>
        <w:tc>
          <w:tcPr>
            <w:tcW w:w="1708" w:type="pct"/>
          </w:tcPr>
          <w:p w14:paraId="06458C7E" w14:textId="2CBB3D90" w:rsidR="00F166AA" w:rsidRPr="006251B7" w:rsidRDefault="00F166AA" w:rsidP="00E65A6D">
            <w:pPr>
              <w:jc w:val="center"/>
              <w:rPr>
                <w:rFonts w:ascii="Cambria" w:hAnsi="Cambria"/>
                <w:lang w:val="es-ES"/>
              </w:rPr>
            </w:pPr>
            <w:r w:rsidRPr="006251B7">
              <w:rPr>
                <w:rFonts w:ascii="Cambria" w:hAnsi="Cambria"/>
                <w:lang w:val="es-ES"/>
              </w:rPr>
              <w:t>4 horas</w:t>
            </w:r>
          </w:p>
        </w:tc>
        <w:tc>
          <w:tcPr>
            <w:tcW w:w="1836" w:type="pct"/>
          </w:tcPr>
          <w:p w14:paraId="352B67A9" w14:textId="77777777" w:rsidR="00F166AA" w:rsidRPr="006251B7" w:rsidRDefault="00F166AA" w:rsidP="0049369A">
            <w:pPr>
              <w:jc w:val="center"/>
              <w:rPr>
                <w:rFonts w:ascii="Cambria" w:hAnsi="Cambria"/>
                <w:lang w:val="es-ES"/>
              </w:rPr>
            </w:pPr>
          </w:p>
        </w:tc>
      </w:tr>
      <w:tr w:rsidR="00F166AA" w:rsidRPr="006251B7" w14:paraId="041D593D" w14:textId="77777777" w:rsidTr="00312D23">
        <w:tc>
          <w:tcPr>
            <w:tcW w:w="1456" w:type="pct"/>
          </w:tcPr>
          <w:p w14:paraId="4317C61E" w14:textId="77777777" w:rsidR="00F166AA" w:rsidRPr="006251B7" w:rsidRDefault="00F166AA" w:rsidP="0049369A">
            <w:pPr>
              <w:jc w:val="center"/>
              <w:rPr>
                <w:rFonts w:ascii="Cambria" w:hAnsi="Cambria"/>
                <w:lang w:val="es-ES"/>
              </w:rPr>
            </w:pPr>
            <w:r w:rsidRPr="006251B7">
              <w:rPr>
                <w:rFonts w:ascii="Cambria" w:hAnsi="Cambria"/>
                <w:lang w:val="es-ES"/>
              </w:rPr>
              <w:t>Vale vista</w:t>
            </w:r>
          </w:p>
        </w:tc>
        <w:tc>
          <w:tcPr>
            <w:tcW w:w="1708" w:type="pct"/>
          </w:tcPr>
          <w:p w14:paraId="021857E6" w14:textId="26358745" w:rsidR="00F166AA" w:rsidRPr="006251B7" w:rsidRDefault="00312D23" w:rsidP="006B7BC5">
            <w:pPr>
              <w:jc w:val="center"/>
              <w:rPr>
                <w:rFonts w:ascii="Cambria" w:hAnsi="Cambria"/>
                <w:lang w:val="es-ES"/>
              </w:rPr>
            </w:pPr>
            <w:r w:rsidRPr="006251B7">
              <w:rPr>
                <w:rFonts w:ascii="Cambria" w:hAnsi="Cambria"/>
                <w:lang w:val="es-ES"/>
              </w:rPr>
              <w:t xml:space="preserve">6 </w:t>
            </w:r>
            <w:r w:rsidR="00F166AA" w:rsidRPr="006251B7">
              <w:rPr>
                <w:rFonts w:ascii="Cambria" w:hAnsi="Cambria"/>
                <w:lang w:val="es-ES"/>
              </w:rPr>
              <w:t>horas</w:t>
            </w:r>
          </w:p>
        </w:tc>
        <w:tc>
          <w:tcPr>
            <w:tcW w:w="1836" w:type="pct"/>
          </w:tcPr>
          <w:p w14:paraId="7AF0D4B7" w14:textId="77777777" w:rsidR="00F166AA" w:rsidRPr="006251B7" w:rsidRDefault="00F166AA" w:rsidP="0049369A">
            <w:pPr>
              <w:jc w:val="center"/>
              <w:rPr>
                <w:rFonts w:ascii="Cambria" w:hAnsi="Cambria"/>
                <w:lang w:val="es-ES"/>
              </w:rPr>
            </w:pPr>
          </w:p>
        </w:tc>
      </w:tr>
    </w:tbl>
    <w:p w14:paraId="69FBE54C" w14:textId="77777777" w:rsidR="00F166AA" w:rsidRPr="006251B7" w:rsidRDefault="00F166AA" w:rsidP="00F670F2">
      <w:pPr>
        <w:pStyle w:val="Prrafodelista"/>
        <w:spacing w:line="240" w:lineRule="auto"/>
        <w:jc w:val="both"/>
        <w:rPr>
          <w:rFonts w:ascii="Cambria" w:hAnsi="Cambria"/>
          <w:lang w:val="es-ES"/>
        </w:rPr>
      </w:pPr>
    </w:p>
    <w:p w14:paraId="6B34BDC2" w14:textId="7BF61893" w:rsidR="001A72BF" w:rsidRPr="006251B7" w:rsidRDefault="0008719A" w:rsidP="00F670F2">
      <w:pPr>
        <w:pStyle w:val="Prrafodelista"/>
        <w:spacing w:line="240" w:lineRule="auto"/>
        <w:jc w:val="both"/>
        <w:rPr>
          <w:rFonts w:ascii="Cambria" w:hAnsi="Cambria"/>
          <w:lang w:val="es-ES"/>
        </w:rPr>
      </w:pPr>
      <w:r w:rsidRPr="006251B7">
        <w:rPr>
          <w:rFonts w:ascii="Cambria" w:hAnsi="Cambria"/>
          <w:lang w:val="es-ES"/>
        </w:rPr>
        <w:t xml:space="preserve"> </w:t>
      </w:r>
    </w:p>
    <w:p w14:paraId="456B4837" w14:textId="5AA9C1C9" w:rsidR="00B8382E" w:rsidRPr="006251B7" w:rsidRDefault="00B8382E" w:rsidP="006B7BC5">
      <w:pPr>
        <w:pStyle w:val="Prrafodelista"/>
        <w:numPr>
          <w:ilvl w:val="1"/>
          <w:numId w:val="34"/>
        </w:numPr>
        <w:spacing w:after="0" w:line="240" w:lineRule="auto"/>
        <w:jc w:val="both"/>
        <w:rPr>
          <w:rFonts w:ascii="Cambria" w:hAnsi="Cambria"/>
          <w:lang w:val="es-ES"/>
        </w:rPr>
      </w:pPr>
      <w:r w:rsidRPr="006251B7">
        <w:rPr>
          <w:rFonts w:ascii="Cambria" w:hAnsi="Cambria"/>
          <w:lang w:val="es-ES"/>
        </w:rPr>
        <w:t xml:space="preserve">¿Existe alguna </w:t>
      </w:r>
      <w:r w:rsidR="00F14A23" w:rsidRPr="006251B7">
        <w:rPr>
          <w:rFonts w:ascii="Cambria" w:hAnsi="Cambria"/>
          <w:lang w:val="es-ES"/>
        </w:rPr>
        <w:t>medida</w:t>
      </w:r>
      <w:r w:rsidRPr="006251B7">
        <w:rPr>
          <w:rFonts w:ascii="Cambria" w:hAnsi="Cambria"/>
          <w:lang w:val="es-ES"/>
        </w:rPr>
        <w:t xml:space="preserve"> que pueda ser implementada respecto a la forma en que se ejecutan los pagos </w:t>
      </w:r>
      <w:r w:rsidR="414C87E8" w:rsidRPr="006251B7">
        <w:rPr>
          <w:rFonts w:ascii="Cambria" w:hAnsi="Cambria"/>
          <w:lang w:val="es-ES"/>
        </w:rPr>
        <w:t>de</w:t>
      </w:r>
      <w:r w:rsidRPr="006251B7">
        <w:rPr>
          <w:rFonts w:ascii="Cambria" w:hAnsi="Cambria"/>
          <w:lang w:val="es-ES"/>
        </w:rPr>
        <w:t xml:space="preserve"> los días 10 y 25 de cada mes que permita, conforme a su criterio, </w:t>
      </w:r>
      <w:r w:rsidR="00CB601B" w:rsidRPr="006251B7">
        <w:rPr>
          <w:rFonts w:ascii="Cambria" w:hAnsi="Cambria"/>
          <w:lang w:val="es-ES"/>
        </w:rPr>
        <w:t xml:space="preserve">optimizar </w:t>
      </w:r>
      <w:r w:rsidRPr="006251B7">
        <w:rPr>
          <w:rFonts w:ascii="Cambria" w:hAnsi="Cambria"/>
          <w:lang w:val="es-ES"/>
        </w:rPr>
        <w:t xml:space="preserve">o </w:t>
      </w:r>
      <w:r w:rsidR="00CB601B" w:rsidRPr="006251B7">
        <w:rPr>
          <w:rFonts w:ascii="Cambria" w:hAnsi="Cambria"/>
          <w:lang w:val="es-ES"/>
        </w:rPr>
        <w:t>mejorar</w:t>
      </w:r>
      <w:r w:rsidRPr="006251B7">
        <w:rPr>
          <w:rFonts w:ascii="Cambria" w:hAnsi="Cambria"/>
          <w:lang w:val="es-ES"/>
        </w:rPr>
        <w:t xml:space="preserve"> </w:t>
      </w:r>
      <w:r w:rsidR="00C65148" w:rsidRPr="006251B7">
        <w:rPr>
          <w:rFonts w:ascii="Cambria" w:hAnsi="Cambria"/>
          <w:lang w:val="es-ES"/>
        </w:rPr>
        <w:t xml:space="preserve">el proceso </w:t>
      </w:r>
      <w:r w:rsidR="008B5AE5" w:rsidRPr="006251B7">
        <w:rPr>
          <w:rFonts w:ascii="Cambria" w:hAnsi="Cambria"/>
          <w:lang w:val="es-ES"/>
        </w:rPr>
        <w:t xml:space="preserve">ya </w:t>
      </w:r>
      <w:r w:rsidR="006C6088" w:rsidRPr="006251B7">
        <w:rPr>
          <w:rFonts w:ascii="Cambria" w:hAnsi="Cambria"/>
          <w:lang w:val="es-ES"/>
        </w:rPr>
        <w:t>descrito</w:t>
      </w:r>
      <w:r w:rsidR="009A426A" w:rsidRPr="006251B7">
        <w:rPr>
          <w:rFonts w:ascii="Cambria" w:hAnsi="Cambria"/>
          <w:lang w:val="es-ES"/>
        </w:rPr>
        <w:t>,</w:t>
      </w:r>
      <w:r w:rsidR="008D682A" w:rsidRPr="006251B7">
        <w:rPr>
          <w:rFonts w:ascii="Cambria" w:hAnsi="Cambria"/>
          <w:lang w:val="es-ES"/>
        </w:rPr>
        <w:t xml:space="preserve"> considerando </w:t>
      </w:r>
      <w:r w:rsidRPr="006251B7">
        <w:rPr>
          <w:rFonts w:ascii="Cambria" w:hAnsi="Cambria"/>
          <w:lang w:val="es-ES"/>
        </w:rPr>
        <w:t xml:space="preserve">el número de pagos </w:t>
      </w:r>
      <w:r w:rsidR="00F55DEB" w:rsidRPr="006251B7">
        <w:rPr>
          <w:rFonts w:ascii="Cambria" w:hAnsi="Cambria"/>
          <w:lang w:val="es-ES"/>
        </w:rPr>
        <w:t xml:space="preserve">que deben realizarse </w:t>
      </w:r>
      <w:r w:rsidRPr="006251B7">
        <w:rPr>
          <w:rFonts w:ascii="Cambria" w:hAnsi="Cambria"/>
          <w:lang w:val="es-ES"/>
        </w:rPr>
        <w:t>los días puntualizados?</w:t>
      </w:r>
    </w:p>
    <w:p w14:paraId="301D9AD0" w14:textId="77777777" w:rsidR="00217EB1" w:rsidRPr="006251B7" w:rsidRDefault="00217EB1" w:rsidP="00F670F2">
      <w:pPr>
        <w:pStyle w:val="Prrafodelista"/>
        <w:spacing w:after="0" w:line="240" w:lineRule="auto"/>
        <w:ind w:left="360"/>
        <w:jc w:val="both"/>
        <w:rPr>
          <w:rFonts w:ascii="Cambria" w:hAnsi="Cambria"/>
          <w:lang w:val="es-ES"/>
        </w:rPr>
      </w:pPr>
    </w:p>
    <w:p w14:paraId="2582DD5E" w14:textId="1998982D" w:rsidR="00AB67F7" w:rsidRPr="006251B7" w:rsidRDefault="00AB67F7" w:rsidP="006B7BC5">
      <w:pPr>
        <w:pStyle w:val="Prrafodelista"/>
        <w:numPr>
          <w:ilvl w:val="0"/>
          <w:numId w:val="2"/>
        </w:numPr>
        <w:spacing w:after="0" w:line="240" w:lineRule="auto"/>
        <w:jc w:val="both"/>
        <w:rPr>
          <w:rFonts w:ascii="Cambria" w:hAnsi="Cambria"/>
          <w:b/>
          <w:lang w:val="es-ES"/>
        </w:rPr>
      </w:pPr>
      <w:r w:rsidRPr="006251B7">
        <w:rPr>
          <w:rFonts w:ascii="Cambria" w:hAnsi="Cambria"/>
          <w:b/>
          <w:u w:val="single"/>
          <w:lang w:val="es-ES"/>
        </w:rPr>
        <w:t>Seguros</w:t>
      </w:r>
      <w:r w:rsidRPr="006251B7">
        <w:rPr>
          <w:rFonts w:ascii="Cambria" w:hAnsi="Cambria"/>
          <w:b/>
          <w:lang w:val="es-ES"/>
        </w:rPr>
        <w:t>.</w:t>
      </w:r>
    </w:p>
    <w:p w14:paraId="1695B8A7" w14:textId="77777777" w:rsidR="00CB094A" w:rsidRPr="006251B7" w:rsidRDefault="00CB094A" w:rsidP="006B7BC5">
      <w:pPr>
        <w:spacing w:after="0" w:line="240" w:lineRule="auto"/>
        <w:jc w:val="both"/>
        <w:rPr>
          <w:rFonts w:ascii="Cambria" w:hAnsi="Cambria"/>
          <w:lang w:val="es-ES"/>
        </w:rPr>
      </w:pPr>
    </w:p>
    <w:p w14:paraId="22E41D2B" w14:textId="667C6217" w:rsidR="00721EB6" w:rsidRPr="006251B7" w:rsidRDefault="00CF283A" w:rsidP="00721EB6">
      <w:pPr>
        <w:spacing w:after="0" w:line="240" w:lineRule="auto"/>
        <w:ind w:left="426"/>
        <w:jc w:val="both"/>
        <w:rPr>
          <w:rFonts w:ascii="Cambria" w:hAnsi="Cambria"/>
        </w:rPr>
      </w:pPr>
      <w:r w:rsidRPr="006251B7">
        <w:rPr>
          <w:rFonts w:ascii="Cambria" w:hAnsi="Cambria"/>
        </w:rPr>
        <w:t xml:space="preserve">Considerando la naturaleza de las funciones que deberá desempeñar el AFST, el volumen de los </w:t>
      </w:r>
      <w:r w:rsidR="2EF7322E" w:rsidRPr="006251B7">
        <w:rPr>
          <w:rFonts w:ascii="Cambria" w:hAnsi="Cambria"/>
        </w:rPr>
        <w:t>r</w:t>
      </w:r>
      <w:r w:rsidRPr="006251B7">
        <w:rPr>
          <w:rFonts w:ascii="Cambria" w:hAnsi="Cambria"/>
        </w:rPr>
        <w:t>ecursos del Sistema, así como la cantidad, concentración y periodicidad de los pagos que deberá ejecutar, por favor, responda fundadamente las siguientes preguntas:</w:t>
      </w:r>
    </w:p>
    <w:p w14:paraId="332ABA88" w14:textId="77777777" w:rsidR="00333F51" w:rsidRPr="006251B7" w:rsidRDefault="00333F51" w:rsidP="00333F51">
      <w:pPr>
        <w:spacing w:after="0" w:line="240" w:lineRule="auto"/>
        <w:jc w:val="both"/>
        <w:rPr>
          <w:rFonts w:ascii="Cambria" w:hAnsi="Cambria"/>
        </w:rPr>
      </w:pPr>
    </w:p>
    <w:p w14:paraId="49EEF643" w14:textId="0BE0638B" w:rsidR="00CF283A" w:rsidRPr="006251B7" w:rsidRDefault="000D390A" w:rsidP="006B7BC5">
      <w:pPr>
        <w:pStyle w:val="Prrafodelista"/>
        <w:numPr>
          <w:ilvl w:val="1"/>
          <w:numId w:val="69"/>
        </w:numPr>
        <w:spacing w:after="0" w:line="240" w:lineRule="auto"/>
        <w:jc w:val="both"/>
        <w:rPr>
          <w:rFonts w:ascii="Cambria" w:hAnsi="Cambria"/>
        </w:rPr>
      </w:pPr>
      <w:r w:rsidRPr="006251B7">
        <w:rPr>
          <w:rFonts w:ascii="Cambria" w:hAnsi="Cambria"/>
        </w:rPr>
        <w:t xml:space="preserve"> </w:t>
      </w:r>
      <w:r w:rsidR="00CF283A" w:rsidRPr="006251B7">
        <w:rPr>
          <w:rFonts w:ascii="Cambria" w:hAnsi="Cambria"/>
          <w:u w:val="single"/>
        </w:rPr>
        <w:t>Evaluación general de los seguros propuestos</w:t>
      </w:r>
      <w:r w:rsidR="00840B4A" w:rsidRPr="006251B7">
        <w:rPr>
          <w:rFonts w:ascii="Cambria" w:hAnsi="Cambria"/>
        </w:rPr>
        <w:t>.</w:t>
      </w:r>
    </w:p>
    <w:p w14:paraId="5CCBCC04" w14:textId="77777777" w:rsidR="002F522F" w:rsidRPr="006251B7" w:rsidRDefault="002F522F" w:rsidP="002F522F">
      <w:pPr>
        <w:spacing w:after="0" w:line="240" w:lineRule="auto"/>
        <w:jc w:val="both"/>
        <w:rPr>
          <w:rFonts w:ascii="Cambria" w:hAnsi="Cambria"/>
        </w:rPr>
      </w:pPr>
    </w:p>
    <w:p w14:paraId="050D1152" w14:textId="1143FF86" w:rsidR="00120778" w:rsidRPr="006251B7" w:rsidRDefault="00CF283A" w:rsidP="001C190F">
      <w:pPr>
        <w:pStyle w:val="Prrafodelista"/>
        <w:numPr>
          <w:ilvl w:val="0"/>
          <w:numId w:val="70"/>
        </w:numPr>
        <w:spacing w:after="0" w:line="240" w:lineRule="auto"/>
        <w:jc w:val="both"/>
        <w:rPr>
          <w:rFonts w:ascii="Cambria" w:hAnsi="Cambria"/>
        </w:rPr>
      </w:pPr>
      <w:r w:rsidRPr="006251B7">
        <w:rPr>
          <w:rFonts w:ascii="Cambria" w:hAnsi="Cambria"/>
        </w:rPr>
        <w:t xml:space="preserve">Respecto de cada uno de los seguros señalados </w:t>
      </w:r>
      <w:r w:rsidR="005B5BF9" w:rsidRPr="006251B7">
        <w:rPr>
          <w:rFonts w:ascii="Cambria" w:hAnsi="Cambria"/>
        </w:rPr>
        <w:t>en la Sección III numeral 7</w:t>
      </w:r>
      <w:r w:rsidRPr="006251B7">
        <w:rPr>
          <w:rFonts w:ascii="Cambria" w:hAnsi="Cambria"/>
        </w:rPr>
        <w:t>, indique si su contratación resulta actualmente disponible y viable en el mercado asegurador nacional o internacional</w:t>
      </w:r>
      <w:r w:rsidR="004476A8" w:rsidRPr="006251B7">
        <w:rPr>
          <w:rFonts w:ascii="Cambria" w:hAnsi="Cambria"/>
        </w:rPr>
        <w:t>.</w:t>
      </w:r>
      <w:r w:rsidR="00120778" w:rsidRPr="006251B7">
        <w:rPr>
          <w:rFonts w:ascii="Cambria" w:hAnsi="Cambria"/>
        </w:rPr>
        <w:t xml:space="preserve"> P</w:t>
      </w:r>
      <w:r w:rsidRPr="006251B7">
        <w:rPr>
          <w:rFonts w:ascii="Cambria" w:hAnsi="Cambria"/>
        </w:rPr>
        <w:t>ara cada seguro, señale su denominación técnica habitual, disponibilidad, principales</w:t>
      </w:r>
      <w:r w:rsidR="00413272" w:rsidRPr="006251B7">
        <w:rPr>
          <w:rFonts w:ascii="Cambria" w:hAnsi="Cambria"/>
        </w:rPr>
        <w:t xml:space="preserve"> </w:t>
      </w:r>
      <w:r w:rsidRPr="006251B7">
        <w:rPr>
          <w:rFonts w:ascii="Cambria" w:hAnsi="Cambria"/>
        </w:rPr>
        <w:t>condiciones de suscripción y eventuales restricciones para su contratación.</w:t>
      </w:r>
    </w:p>
    <w:p w14:paraId="067EB61C" w14:textId="640C1213" w:rsidR="00325639" w:rsidRPr="006251B7" w:rsidRDefault="00CF283A" w:rsidP="001C190F">
      <w:pPr>
        <w:pStyle w:val="Prrafodelista"/>
        <w:numPr>
          <w:ilvl w:val="0"/>
          <w:numId w:val="70"/>
        </w:numPr>
        <w:spacing w:after="0" w:line="240" w:lineRule="auto"/>
        <w:jc w:val="both"/>
        <w:rPr>
          <w:rFonts w:ascii="Cambria" w:hAnsi="Cambria"/>
        </w:rPr>
      </w:pPr>
      <w:r w:rsidRPr="006251B7">
        <w:rPr>
          <w:rFonts w:ascii="Cambria" w:hAnsi="Cambria"/>
        </w:rPr>
        <w:t xml:space="preserve">Indique si los seguros individualizados </w:t>
      </w:r>
      <w:r w:rsidR="004476A8" w:rsidRPr="006251B7">
        <w:rPr>
          <w:rFonts w:ascii="Cambria" w:hAnsi="Cambria"/>
        </w:rPr>
        <w:t xml:space="preserve">en la Sección III numeral 7 </w:t>
      </w:r>
      <w:r w:rsidRPr="006251B7">
        <w:rPr>
          <w:rFonts w:ascii="Cambria" w:hAnsi="Cambria"/>
        </w:rPr>
        <w:t xml:space="preserve">resultan idóneos para resguardar </w:t>
      </w:r>
      <w:r w:rsidRPr="006251B7">
        <w:rPr>
          <w:rFonts w:ascii="Cambria" w:hAnsi="Cambria"/>
          <w:u w:val="single"/>
        </w:rPr>
        <w:t>directamente</w:t>
      </w:r>
      <w:r w:rsidR="00205EA2" w:rsidRPr="006251B7">
        <w:rPr>
          <w:rFonts w:ascii="Cambria" w:hAnsi="Cambria"/>
        </w:rPr>
        <w:t xml:space="preserve"> </w:t>
      </w:r>
      <w:r w:rsidR="006F5556" w:rsidRPr="006251B7">
        <w:rPr>
          <w:rFonts w:ascii="Cambria" w:hAnsi="Cambria"/>
        </w:rPr>
        <w:t>l</w:t>
      </w:r>
      <w:r w:rsidRPr="006251B7">
        <w:rPr>
          <w:rFonts w:ascii="Cambria" w:hAnsi="Cambria"/>
        </w:rPr>
        <w:t>os Recursos del Sistema</w:t>
      </w:r>
      <w:r w:rsidR="00BB3E96" w:rsidRPr="006251B7">
        <w:rPr>
          <w:rFonts w:ascii="Cambria" w:hAnsi="Cambria"/>
        </w:rPr>
        <w:t>, producto</w:t>
      </w:r>
      <w:r w:rsidR="00120778" w:rsidRPr="006251B7">
        <w:rPr>
          <w:rFonts w:ascii="Cambria" w:hAnsi="Cambria"/>
        </w:rPr>
        <w:t xml:space="preserve"> de</w:t>
      </w:r>
      <w:r w:rsidR="00BB3E96" w:rsidRPr="006251B7">
        <w:rPr>
          <w:rFonts w:ascii="Cambria" w:hAnsi="Cambria"/>
        </w:rPr>
        <w:t xml:space="preserve"> -</w:t>
      </w:r>
      <w:r w:rsidR="00120778" w:rsidRPr="006251B7">
        <w:rPr>
          <w:rFonts w:ascii="Cambria" w:hAnsi="Cambria"/>
        </w:rPr>
        <w:t>a modo ejemplar</w:t>
      </w:r>
      <w:r w:rsidR="00BB3E96" w:rsidRPr="006251B7">
        <w:rPr>
          <w:rFonts w:ascii="Cambria" w:hAnsi="Cambria"/>
        </w:rPr>
        <w:t>-</w:t>
      </w:r>
      <w:r w:rsidR="00120778" w:rsidRPr="006251B7">
        <w:rPr>
          <w:rFonts w:ascii="Cambria" w:hAnsi="Cambria"/>
        </w:rPr>
        <w:t xml:space="preserve">: </w:t>
      </w:r>
      <w:r w:rsidRPr="006251B7">
        <w:rPr>
          <w:rFonts w:ascii="Cambria" w:hAnsi="Cambria"/>
        </w:rPr>
        <w:t>pagos efectuados a destinatarios incorrectos, pérdidas ocasionadas por actos fraudulentos</w:t>
      </w:r>
      <w:r w:rsidR="00120778" w:rsidRPr="006251B7">
        <w:rPr>
          <w:rFonts w:ascii="Cambria" w:hAnsi="Cambria"/>
        </w:rPr>
        <w:t>, o</w:t>
      </w:r>
      <w:r w:rsidRPr="006251B7">
        <w:rPr>
          <w:rFonts w:ascii="Cambria" w:hAnsi="Cambria"/>
        </w:rPr>
        <w:t xml:space="preserve"> perjuicios ocasionados por errores, fallas tecnológicas o incidentes de ciberseguridad</w:t>
      </w:r>
      <w:r w:rsidR="3A510BDF" w:rsidRPr="006251B7">
        <w:rPr>
          <w:rFonts w:ascii="Cambria" w:hAnsi="Cambria"/>
        </w:rPr>
        <w:t xml:space="preserve"> o informáticos</w:t>
      </w:r>
      <w:r w:rsidRPr="006251B7">
        <w:rPr>
          <w:rFonts w:ascii="Cambria" w:hAnsi="Cambria"/>
        </w:rPr>
        <w:t>.</w:t>
      </w:r>
      <w:r w:rsidR="00474DAE" w:rsidRPr="006251B7">
        <w:rPr>
          <w:rFonts w:ascii="Cambria" w:hAnsi="Cambria"/>
        </w:rPr>
        <w:t xml:space="preserve"> </w:t>
      </w:r>
      <w:r w:rsidRPr="006251B7">
        <w:rPr>
          <w:rFonts w:ascii="Cambria" w:hAnsi="Cambria"/>
        </w:rPr>
        <w:t xml:space="preserve">En particular, precise cuáles de las coberturas corresponden a seguros de daños propios </w:t>
      </w:r>
      <w:r w:rsidR="00DC5BC1" w:rsidRPr="006251B7">
        <w:rPr>
          <w:rFonts w:ascii="Cambria" w:hAnsi="Cambria"/>
        </w:rPr>
        <w:t>y</w:t>
      </w:r>
      <w:r w:rsidRPr="006251B7">
        <w:rPr>
          <w:rFonts w:ascii="Cambria" w:hAnsi="Cambria"/>
        </w:rPr>
        <w:t xml:space="preserve"> cuáles cubren únicamente responsabilidades o reclamaciones formuladas por terceros.</w:t>
      </w:r>
    </w:p>
    <w:p w14:paraId="66C1C940" w14:textId="4D97D414" w:rsidR="002E24C0" w:rsidRPr="006251B7" w:rsidRDefault="001B52F7" w:rsidP="001C190F">
      <w:pPr>
        <w:pStyle w:val="Prrafodelista"/>
        <w:numPr>
          <w:ilvl w:val="0"/>
          <w:numId w:val="70"/>
        </w:numPr>
        <w:spacing w:after="0" w:line="240" w:lineRule="auto"/>
        <w:jc w:val="both"/>
        <w:rPr>
          <w:rFonts w:ascii="Cambria" w:hAnsi="Cambria"/>
        </w:rPr>
      </w:pPr>
      <w:r w:rsidRPr="006251B7">
        <w:rPr>
          <w:rFonts w:ascii="Cambria" w:hAnsi="Cambria"/>
        </w:rPr>
        <w:t xml:space="preserve">Respecto de cada uno de los seguros ya aludidos, indique si </w:t>
      </w:r>
      <w:r w:rsidR="0083144C" w:rsidRPr="006251B7">
        <w:rPr>
          <w:rFonts w:ascii="Cambria" w:hAnsi="Cambria"/>
        </w:rPr>
        <w:t>su</w:t>
      </w:r>
      <w:r w:rsidR="008A1E66" w:rsidRPr="006251B7">
        <w:rPr>
          <w:rFonts w:ascii="Cambria" w:hAnsi="Cambria"/>
        </w:rPr>
        <w:t xml:space="preserve"> contratación </w:t>
      </w:r>
      <w:proofErr w:type="gramStart"/>
      <w:r w:rsidR="008A1E66" w:rsidRPr="006251B7">
        <w:rPr>
          <w:rFonts w:ascii="Cambria" w:hAnsi="Cambria"/>
        </w:rPr>
        <w:t>podría</w:t>
      </w:r>
      <w:proofErr w:type="gramEnd"/>
      <w:r w:rsidR="008A1E66" w:rsidRPr="006251B7">
        <w:rPr>
          <w:rFonts w:ascii="Cambria" w:hAnsi="Cambria"/>
        </w:rPr>
        <w:t xml:space="preserve"> ser redundante por encontrarse cubiertos </w:t>
      </w:r>
      <w:r w:rsidR="003376E4" w:rsidRPr="006251B7">
        <w:rPr>
          <w:rFonts w:ascii="Cambria" w:hAnsi="Cambria"/>
        </w:rPr>
        <w:t xml:space="preserve">los riesgos </w:t>
      </w:r>
      <w:r w:rsidR="0083144C" w:rsidRPr="006251B7">
        <w:rPr>
          <w:rFonts w:ascii="Cambria" w:hAnsi="Cambria"/>
        </w:rPr>
        <w:t>correspondientes</w:t>
      </w:r>
      <w:r w:rsidR="003376E4" w:rsidRPr="006251B7">
        <w:rPr>
          <w:rFonts w:ascii="Cambria" w:hAnsi="Cambria"/>
        </w:rPr>
        <w:t xml:space="preserve"> por otros seguros asociados a la matriz </w:t>
      </w:r>
      <w:r w:rsidR="0083144C" w:rsidRPr="006251B7">
        <w:rPr>
          <w:rFonts w:ascii="Cambria" w:hAnsi="Cambria"/>
        </w:rPr>
        <w:t xml:space="preserve">de la SAG </w:t>
      </w:r>
      <w:r w:rsidR="003376E4" w:rsidRPr="006251B7">
        <w:rPr>
          <w:rFonts w:ascii="Cambria" w:hAnsi="Cambria"/>
        </w:rPr>
        <w:t xml:space="preserve">o al banco </w:t>
      </w:r>
      <w:r w:rsidR="00D51B3E" w:rsidRPr="006251B7">
        <w:rPr>
          <w:rFonts w:ascii="Cambria" w:hAnsi="Cambria"/>
        </w:rPr>
        <w:t>que administrará las cuentas</w:t>
      </w:r>
      <w:r w:rsidR="00DE3291" w:rsidRPr="006251B7">
        <w:rPr>
          <w:rFonts w:ascii="Cambria" w:hAnsi="Cambria"/>
        </w:rPr>
        <w:t xml:space="preserve"> del Sistema.</w:t>
      </w:r>
    </w:p>
    <w:p w14:paraId="793643DA" w14:textId="77777777" w:rsidR="00F54EBA" w:rsidRPr="006251B7" w:rsidRDefault="00F54EBA" w:rsidP="00F54EBA">
      <w:pPr>
        <w:spacing w:after="0" w:line="240" w:lineRule="auto"/>
        <w:jc w:val="both"/>
        <w:rPr>
          <w:rFonts w:ascii="Cambria" w:hAnsi="Cambria"/>
          <w:b/>
        </w:rPr>
      </w:pPr>
    </w:p>
    <w:p w14:paraId="703BE6BB" w14:textId="59FA7859" w:rsidR="00CF283A" w:rsidRPr="006251B7" w:rsidRDefault="00CF283A" w:rsidP="006B7BC5">
      <w:pPr>
        <w:pStyle w:val="Prrafodelista"/>
        <w:numPr>
          <w:ilvl w:val="1"/>
          <w:numId w:val="69"/>
        </w:numPr>
        <w:spacing w:after="0" w:line="240" w:lineRule="auto"/>
        <w:jc w:val="both"/>
        <w:rPr>
          <w:rFonts w:ascii="Cambria" w:hAnsi="Cambria"/>
        </w:rPr>
      </w:pPr>
      <w:r w:rsidRPr="006251B7">
        <w:rPr>
          <w:rFonts w:ascii="Cambria" w:hAnsi="Cambria"/>
          <w:u w:val="single"/>
        </w:rPr>
        <w:t>Determinación de montos asegurados</w:t>
      </w:r>
      <w:r w:rsidR="008D64D9" w:rsidRPr="006251B7">
        <w:rPr>
          <w:rFonts w:ascii="Cambria" w:hAnsi="Cambria"/>
        </w:rPr>
        <w:t>.</w:t>
      </w:r>
    </w:p>
    <w:p w14:paraId="4D98D6EA" w14:textId="77777777" w:rsidR="00840B4A" w:rsidRPr="006251B7" w:rsidRDefault="00840B4A" w:rsidP="006B7BC5">
      <w:pPr>
        <w:pStyle w:val="Prrafodelista"/>
        <w:spacing w:after="0" w:line="240" w:lineRule="auto"/>
        <w:ind w:left="360"/>
        <w:jc w:val="both"/>
        <w:rPr>
          <w:rFonts w:ascii="Cambria" w:hAnsi="Cambria"/>
          <w:b/>
        </w:rPr>
      </w:pPr>
    </w:p>
    <w:p w14:paraId="450F8141" w14:textId="075B9863" w:rsidR="00CF283A" w:rsidRPr="006251B7" w:rsidRDefault="00CF283A" w:rsidP="000131AD">
      <w:pPr>
        <w:pStyle w:val="Prrafodelista"/>
        <w:spacing w:after="0" w:line="240" w:lineRule="auto"/>
        <w:ind w:left="360"/>
        <w:jc w:val="both"/>
        <w:rPr>
          <w:rFonts w:ascii="Cambria" w:hAnsi="Cambria"/>
        </w:rPr>
      </w:pPr>
      <w:r w:rsidRPr="006251B7">
        <w:rPr>
          <w:rFonts w:ascii="Cambria" w:hAnsi="Cambria"/>
        </w:rPr>
        <w:t>Indique si las sumas aseguradas propuestas resultan suficientes, atendido:</w:t>
      </w:r>
    </w:p>
    <w:p w14:paraId="764AEE7C" w14:textId="77777777" w:rsidR="00A03033" w:rsidRPr="006251B7" w:rsidRDefault="00CF283A" w:rsidP="00A03033">
      <w:pPr>
        <w:pStyle w:val="Prrafodelista"/>
        <w:numPr>
          <w:ilvl w:val="0"/>
          <w:numId w:val="71"/>
        </w:numPr>
        <w:spacing w:after="0" w:line="240" w:lineRule="auto"/>
        <w:jc w:val="both"/>
        <w:rPr>
          <w:rFonts w:ascii="Cambria" w:hAnsi="Cambria"/>
        </w:rPr>
      </w:pPr>
      <w:r w:rsidRPr="006251B7">
        <w:rPr>
          <w:rFonts w:ascii="Cambria" w:hAnsi="Cambria"/>
        </w:rPr>
        <w:t>los saldos máximos que podrían mantenerse en las cuentas bancarias del Sistema</w:t>
      </w:r>
    </w:p>
    <w:p w14:paraId="2352E214" w14:textId="52E5FB70" w:rsidR="00A03033" w:rsidRPr="006251B7" w:rsidRDefault="00CF283A" w:rsidP="00A03033">
      <w:pPr>
        <w:pStyle w:val="Prrafodelista"/>
        <w:numPr>
          <w:ilvl w:val="0"/>
          <w:numId w:val="71"/>
        </w:numPr>
        <w:spacing w:after="0" w:line="240" w:lineRule="auto"/>
        <w:jc w:val="both"/>
        <w:rPr>
          <w:rFonts w:ascii="Cambria" w:hAnsi="Cambria"/>
        </w:rPr>
      </w:pPr>
      <w:r w:rsidRPr="006251B7">
        <w:rPr>
          <w:rFonts w:ascii="Cambria" w:hAnsi="Cambria"/>
        </w:rPr>
        <w:t>el monto máximo de pagos ejecutados los días 10 y 25 de cada mes;</w:t>
      </w:r>
    </w:p>
    <w:p w14:paraId="7EDE750C" w14:textId="65960C6E" w:rsidR="00CF283A" w:rsidRPr="006251B7" w:rsidRDefault="00CF283A" w:rsidP="006B7BC5">
      <w:pPr>
        <w:pStyle w:val="Prrafodelista"/>
        <w:numPr>
          <w:ilvl w:val="0"/>
          <w:numId w:val="71"/>
        </w:numPr>
        <w:spacing w:after="0" w:line="240" w:lineRule="auto"/>
        <w:jc w:val="both"/>
        <w:rPr>
          <w:rFonts w:ascii="Cambria" w:hAnsi="Cambria"/>
        </w:rPr>
      </w:pPr>
      <w:r w:rsidRPr="006251B7">
        <w:rPr>
          <w:rFonts w:ascii="Cambria" w:hAnsi="Cambria"/>
        </w:rPr>
        <w:t>los costos de recuperación, investigación, defensa y continuidad operacional asociados a un siniestro.</w:t>
      </w:r>
    </w:p>
    <w:p w14:paraId="72DB5EE4" w14:textId="77777777" w:rsidR="005A0CF4" w:rsidRPr="006251B7" w:rsidRDefault="005A0CF4" w:rsidP="006B7BC5">
      <w:pPr>
        <w:pStyle w:val="Prrafodelista"/>
        <w:spacing w:after="0" w:line="240" w:lineRule="auto"/>
        <w:jc w:val="both"/>
        <w:rPr>
          <w:rFonts w:ascii="Cambria" w:hAnsi="Cambria"/>
        </w:rPr>
      </w:pPr>
    </w:p>
    <w:p w14:paraId="7D9DBFC4" w14:textId="5FF1C39D" w:rsidR="00B10A51" w:rsidRPr="006251B7" w:rsidRDefault="00A01440" w:rsidP="00395F8B">
      <w:pPr>
        <w:spacing w:after="0" w:line="240" w:lineRule="auto"/>
        <w:ind w:left="360"/>
        <w:jc w:val="both"/>
        <w:rPr>
          <w:rFonts w:ascii="Cambria" w:hAnsi="Cambria"/>
        </w:rPr>
      </w:pPr>
      <w:r w:rsidRPr="006251B7">
        <w:rPr>
          <w:rFonts w:ascii="Cambria" w:hAnsi="Cambria"/>
        </w:rPr>
        <w:lastRenderedPageBreak/>
        <w:t>En caso de que</w:t>
      </w:r>
      <w:r w:rsidR="00395F8B" w:rsidRPr="006251B7">
        <w:rPr>
          <w:rFonts w:ascii="Cambria" w:hAnsi="Cambria"/>
        </w:rPr>
        <w:t xml:space="preserve"> su respuesta sea negativa, por favor indicar si</w:t>
      </w:r>
      <w:r w:rsidR="001755D8" w:rsidRPr="006251B7">
        <w:rPr>
          <w:rFonts w:ascii="Cambria" w:hAnsi="Cambria"/>
        </w:rPr>
        <w:t xml:space="preserve"> es conveniente establecer </w:t>
      </w:r>
      <w:r w:rsidR="0025142C" w:rsidRPr="006251B7">
        <w:rPr>
          <w:rFonts w:ascii="Cambria" w:hAnsi="Cambria"/>
        </w:rPr>
        <w:t>un monto diverso. Por favor</w:t>
      </w:r>
      <w:r w:rsidR="00B72746" w:rsidRPr="006251B7">
        <w:rPr>
          <w:rFonts w:ascii="Cambria" w:hAnsi="Cambria"/>
        </w:rPr>
        <w:t>,</w:t>
      </w:r>
      <w:r w:rsidR="0025142C" w:rsidRPr="006251B7">
        <w:rPr>
          <w:rFonts w:ascii="Cambria" w:hAnsi="Cambria"/>
        </w:rPr>
        <w:t xml:space="preserve"> justifique</w:t>
      </w:r>
      <w:r w:rsidR="00BD7C64" w:rsidRPr="006251B7">
        <w:rPr>
          <w:rFonts w:ascii="Cambria" w:hAnsi="Cambria"/>
        </w:rPr>
        <w:t xml:space="preserve"> desde el punto de vista técnico</w:t>
      </w:r>
      <w:r w:rsidR="0025142C" w:rsidRPr="006251B7">
        <w:rPr>
          <w:rFonts w:ascii="Cambria" w:hAnsi="Cambria"/>
        </w:rPr>
        <w:t>.</w:t>
      </w:r>
    </w:p>
    <w:p w14:paraId="5C1A4DD4" w14:textId="77777777" w:rsidR="0098023E" w:rsidRPr="006251B7" w:rsidRDefault="0098023E" w:rsidP="001C190F">
      <w:pPr>
        <w:spacing w:after="0" w:line="240" w:lineRule="auto"/>
        <w:jc w:val="both"/>
        <w:rPr>
          <w:rFonts w:ascii="Cambria" w:hAnsi="Cambria"/>
        </w:rPr>
      </w:pPr>
    </w:p>
    <w:p w14:paraId="29B64B30" w14:textId="646EF686" w:rsidR="0002653E" w:rsidRPr="006251B7" w:rsidRDefault="0002653E" w:rsidP="00866CC7">
      <w:pPr>
        <w:pStyle w:val="Prrafodelista"/>
        <w:numPr>
          <w:ilvl w:val="1"/>
          <w:numId w:val="69"/>
        </w:numPr>
        <w:spacing w:after="0"/>
        <w:rPr>
          <w:rFonts w:ascii="Cambria" w:hAnsi="Cambria"/>
        </w:rPr>
      </w:pPr>
      <w:r w:rsidRPr="006251B7">
        <w:rPr>
          <w:rFonts w:ascii="Cambria" w:hAnsi="Cambria"/>
          <w:u w:val="single"/>
        </w:rPr>
        <w:t>Estructura jurídica de las pólizas</w:t>
      </w:r>
      <w:r w:rsidR="00C462B5" w:rsidRPr="006251B7">
        <w:rPr>
          <w:rFonts w:ascii="Cambria" w:hAnsi="Cambria"/>
        </w:rPr>
        <w:t>.</w:t>
      </w:r>
    </w:p>
    <w:p w14:paraId="5C319F30" w14:textId="77777777" w:rsidR="004B527E" w:rsidRPr="006251B7" w:rsidRDefault="004B527E" w:rsidP="00ED1EE5">
      <w:pPr>
        <w:pStyle w:val="Prrafodelista"/>
        <w:spacing w:after="0"/>
        <w:ind w:left="360"/>
        <w:rPr>
          <w:rFonts w:ascii="Cambria" w:hAnsi="Cambria"/>
        </w:rPr>
      </w:pPr>
    </w:p>
    <w:p w14:paraId="7365EC3F" w14:textId="30EED578" w:rsidR="005545D4" w:rsidRPr="006251B7" w:rsidRDefault="0002653E" w:rsidP="000131AD">
      <w:pPr>
        <w:pStyle w:val="Prrafodelista"/>
        <w:numPr>
          <w:ilvl w:val="0"/>
          <w:numId w:val="89"/>
        </w:numPr>
        <w:spacing w:after="0"/>
        <w:jc w:val="both"/>
        <w:rPr>
          <w:rFonts w:ascii="Cambria" w:hAnsi="Cambria"/>
        </w:rPr>
      </w:pPr>
      <w:r w:rsidRPr="006251B7">
        <w:rPr>
          <w:rFonts w:ascii="Cambria" w:hAnsi="Cambria"/>
        </w:rPr>
        <w:t>Señale qué estructura contractual permitiría que, ante una pérdida de Recursos del Sistema, la indemnización sea pagada directamente al Ministerio, sin quedar sujeta exclusivamente a la decisión o actuación del AFST.</w:t>
      </w:r>
    </w:p>
    <w:p w14:paraId="233A249C" w14:textId="77777777" w:rsidR="0026542D" w:rsidRPr="006251B7" w:rsidRDefault="0002653E" w:rsidP="001604BD">
      <w:pPr>
        <w:pStyle w:val="Prrafodelista"/>
        <w:numPr>
          <w:ilvl w:val="0"/>
          <w:numId w:val="89"/>
        </w:numPr>
        <w:jc w:val="both"/>
        <w:rPr>
          <w:rFonts w:ascii="Cambria" w:hAnsi="Cambria"/>
        </w:rPr>
      </w:pPr>
      <w:r w:rsidRPr="006251B7">
        <w:rPr>
          <w:rFonts w:ascii="Cambria" w:hAnsi="Cambria"/>
        </w:rPr>
        <w:t>Indique si resulta viable incorporar cláusulas de:</w:t>
      </w:r>
    </w:p>
    <w:p w14:paraId="48979A09" w14:textId="77777777" w:rsidR="0026542D" w:rsidRPr="006251B7" w:rsidRDefault="0002653E" w:rsidP="00866CC7">
      <w:pPr>
        <w:pStyle w:val="Prrafodelista"/>
        <w:numPr>
          <w:ilvl w:val="0"/>
          <w:numId w:val="90"/>
        </w:numPr>
        <w:jc w:val="both"/>
        <w:rPr>
          <w:rFonts w:ascii="Cambria" w:hAnsi="Cambria"/>
        </w:rPr>
      </w:pPr>
      <w:r w:rsidRPr="006251B7">
        <w:rPr>
          <w:rFonts w:ascii="Cambria" w:hAnsi="Cambria"/>
        </w:rPr>
        <w:t>inoponibilidad al Ministerio de incumplimientos imputables exclusivamente al AFST;</w:t>
      </w:r>
    </w:p>
    <w:p w14:paraId="0212C04A" w14:textId="77777777" w:rsidR="0026542D" w:rsidRPr="006251B7" w:rsidRDefault="0002653E" w:rsidP="00866CC7">
      <w:pPr>
        <w:pStyle w:val="Prrafodelista"/>
        <w:numPr>
          <w:ilvl w:val="0"/>
          <w:numId w:val="90"/>
        </w:numPr>
        <w:jc w:val="both"/>
        <w:rPr>
          <w:rFonts w:ascii="Cambria" w:hAnsi="Cambria"/>
        </w:rPr>
      </w:pPr>
      <w:r w:rsidRPr="006251B7">
        <w:rPr>
          <w:rFonts w:ascii="Cambria" w:hAnsi="Cambria"/>
        </w:rPr>
        <w:t>prohibición de modificar o cancelar la póliza sin autorización o aviso previo al Ministerio; y</w:t>
      </w:r>
    </w:p>
    <w:p w14:paraId="6F327730" w14:textId="3D585DC9" w:rsidR="0002653E" w:rsidRPr="006251B7" w:rsidRDefault="0002653E" w:rsidP="00866CC7">
      <w:pPr>
        <w:pStyle w:val="Prrafodelista"/>
        <w:numPr>
          <w:ilvl w:val="0"/>
          <w:numId w:val="90"/>
        </w:numPr>
        <w:spacing w:after="0"/>
        <w:jc w:val="both"/>
        <w:rPr>
          <w:rFonts w:ascii="Cambria" w:hAnsi="Cambria"/>
        </w:rPr>
      </w:pPr>
      <w:r w:rsidRPr="006251B7">
        <w:rPr>
          <w:rFonts w:ascii="Cambria" w:hAnsi="Cambria"/>
        </w:rPr>
        <w:t>continuidad de la cobertura durante el período de transición entre el actual y el futuro prestador.</w:t>
      </w:r>
    </w:p>
    <w:p w14:paraId="3179EAE7" w14:textId="77777777" w:rsidR="004B527E" w:rsidRPr="006251B7" w:rsidRDefault="004B527E" w:rsidP="00866CC7">
      <w:pPr>
        <w:pStyle w:val="Prrafodelista"/>
        <w:spacing w:after="0"/>
        <w:ind w:left="360"/>
        <w:rPr>
          <w:rFonts w:ascii="Cambria" w:hAnsi="Cambria"/>
        </w:rPr>
      </w:pPr>
    </w:p>
    <w:p w14:paraId="7E135B07" w14:textId="41BF86A2" w:rsidR="0002653E" w:rsidRPr="006251B7" w:rsidRDefault="0002653E" w:rsidP="00866CC7">
      <w:pPr>
        <w:pStyle w:val="Prrafodelista"/>
        <w:numPr>
          <w:ilvl w:val="1"/>
          <w:numId w:val="69"/>
        </w:numPr>
        <w:spacing w:after="0"/>
        <w:rPr>
          <w:rFonts w:ascii="Cambria" w:hAnsi="Cambria"/>
        </w:rPr>
      </w:pPr>
      <w:r w:rsidRPr="006251B7">
        <w:rPr>
          <w:rFonts w:ascii="Cambria" w:hAnsi="Cambria"/>
          <w:u w:val="single"/>
        </w:rPr>
        <w:t>Condiciones, exclusiones y deducibles</w:t>
      </w:r>
      <w:r w:rsidR="00C462B5" w:rsidRPr="006251B7">
        <w:rPr>
          <w:rFonts w:ascii="Cambria" w:hAnsi="Cambria"/>
        </w:rPr>
        <w:t>.</w:t>
      </w:r>
    </w:p>
    <w:p w14:paraId="2AE39CCA" w14:textId="77777777" w:rsidR="004B527E" w:rsidRPr="006251B7" w:rsidRDefault="004B527E" w:rsidP="00ED1EE5">
      <w:pPr>
        <w:pStyle w:val="Prrafodelista"/>
        <w:spacing w:after="0"/>
        <w:ind w:left="360"/>
        <w:rPr>
          <w:rFonts w:ascii="Cambria" w:hAnsi="Cambria"/>
        </w:rPr>
      </w:pPr>
    </w:p>
    <w:p w14:paraId="2D8FBB06" w14:textId="53943EDF" w:rsidR="0002653E" w:rsidRPr="006251B7" w:rsidRDefault="0002653E" w:rsidP="000131AD">
      <w:pPr>
        <w:pStyle w:val="Prrafodelista"/>
        <w:spacing w:after="0"/>
        <w:ind w:left="360"/>
        <w:jc w:val="both"/>
        <w:rPr>
          <w:rFonts w:ascii="Cambria" w:hAnsi="Cambria"/>
        </w:rPr>
      </w:pPr>
      <w:r w:rsidRPr="006251B7">
        <w:rPr>
          <w:rFonts w:ascii="Cambria" w:hAnsi="Cambria"/>
        </w:rPr>
        <w:t>Identifique las principales exclusiones que aplica actualmente el mercado y que podrían impedir o limitar la cobertura de pérdidas</w:t>
      </w:r>
      <w:r w:rsidR="008B2DBC" w:rsidRPr="006251B7">
        <w:rPr>
          <w:rFonts w:ascii="Cambria" w:hAnsi="Cambria"/>
        </w:rPr>
        <w:t xml:space="preserve"> (a modo ejemplar, </w:t>
      </w:r>
      <w:r w:rsidRPr="006251B7">
        <w:rPr>
          <w:rFonts w:ascii="Cambria" w:hAnsi="Cambria"/>
        </w:rPr>
        <w:t>negligencia grave</w:t>
      </w:r>
      <w:r w:rsidR="00B67B8E" w:rsidRPr="006251B7">
        <w:rPr>
          <w:rFonts w:ascii="Cambria" w:hAnsi="Cambria"/>
        </w:rPr>
        <w:t>,</w:t>
      </w:r>
      <w:r w:rsidR="008B2DBC" w:rsidRPr="006251B7">
        <w:rPr>
          <w:rFonts w:ascii="Cambria" w:hAnsi="Cambria"/>
        </w:rPr>
        <w:t xml:space="preserve"> </w:t>
      </w:r>
      <w:r w:rsidRPr="006251B7">
        <w:rPr>
          <w:rFonts w:ascii="Cambria" w:hAnsi="Cambria"/>
        </w:rPr>
        <w:t>insolvencia del AFST</w:t>
      </w:r>
      <w:r w:rsidR="008B2DBC" w:rsidRPr="006251B7">
        <w:rPr>
          <w:rFonts w:ascii="Cambria" w:hAnsi="Cambria"/>
        </w:rPr>
        <w:t xml:space="preserve">, </w:t>
      </w:r>
      <w:r w:rsidRPr="006251B7">
        <w:rPr>
          <w:rFonts w:ascii="Cambria" w:hAnsi="Cambria"/>
        </w:rPr>
        <w:t>hechos conocidos antes de la contratación de la póliza</w:t>
      </w:r>
      <w:r w:rsidR="00B67B8E" w:rsidRPr="006251B7">
        <w:rPr>
          <w:rFonts w:ascii="Cambria" w:hAnsi="Cambria"/>
        </w:rPr>
        <w:t xml:space="preserve"> u otros</w:t>
      </w:r>
      <w:r w:rsidR="008B2DBC" w:rsidRPr="006251B7">
        <w:rPr>
          <w:rFonts w:ascii="Cambria" w:hAnsi="Cambria"/>
        </w:rPr>
        <w:t>)</w:t>
      </w:r>
      <w:r w:rsidRPr="006251B7">
        <w:rPr>
          <w:rFonts w:ascii="Cambria" w:hAnsi="Cambria"/>
        </w:rPr>
        <w:t>.</w:t>
      </w:r>
    </w:p>
    <w:p w14:paraId="373D9312" w14:textId="77777777" w:rsidR="004B527E" w:rsidRPr="006251B7" w:rsidRDefault="004B527E" w:rsidP="00866CC7">
      <w:pPr>
        <w:pStyle w:val="Prrafodelista"/>
        <w:spacing w:after="0"/>
        <w:ind w:left="360"/>
        <w:jc w:val="both"/>
        <w:rPr>
          <w:rFonts w:ascii="Cambria" w:hAnsi="Cambria"/>
        </w:rPr>
      </w:pPr>
    </w:p>
    <w:p w14:paraId="01ABB582" w14:textId="2C0D2371" w:rsidR="0002653E" w:rsidRPr="006251B7" w:rsidRDefault="0002653E" w:rsidP="00866CC7">
      <w:pPr>
        <w:pStyle w:val="Prrafodelista"/>
        <w:numPr>
          <w:ilvl w:val="1"/>
          <w:numId w:val="69"/>
        </w:numPr>
        <w:spacing w:after="0"/>
        <w:rPr>
          <w:rFonts w:ascii="Cambria" w:hAnsi="Cambria"/>
        </w:rPr>
      </w:pPr>
      <w:r w:rsidRPr="006251B7">
        <w:rPr>
          <w:rFonts w:ascii="Cambria" w:hAnsi="Cambria"/>
          <w:u w:val="single"/>
        </w:rPr>
        <w:t>Costos y plazos de contratación</w:t>
      </w:r>
      <w:r w:rsidR="005C4E62" w:rsidRPr="006251B7">
        <w:rPr>
          <w:rFonts w:ascii="Cambria" w:hAnsi="Cambria"/>
        </w:rPr>
        <w:t>.</w:t>
      </w:r>
    </w:p>
    <w:p w14:paraId="38616385" w14:textId="77777777" w:rsidR="004B527E" w:rsidRPr="006251B7" w:rsidRDefault="004B527E" w:rsidP="00ED1EE5">
      <w:pPr>
        <w:pStyle w:val="Prrafodelista"/>
        <w:spacing w:after="0"/>
        <w:ind w:left="360"/>
        <w:rPr>
          <w:rFonts w:ascii="Cambria" w:hAnsi="Cambria"/>
        </w:rPr>
      </w:pPr>
    </w:p>
    <w:p w14:paraId="2ADC1B72" w14:textId="42040393" w:rsidR="005D3A80" w:rsidRPr="006251B7" w:rsidRDefault="0002653E" w:rsidP="000131AD">
      <w:pPr>
        <w:pStyle w:val="Prrafodelista"/>
        <w:ind w:left="360"/>
        <w:jc w:val="both"/>
        <w:rPr>
          <w:rFonts w:ascii="Cambria" w:hAnsi="Cambria"/>
        </w:rPr>
      </w:pPr>
      <w:r w:rsidRPr="006251B7">
        <w:rPr>
          <w:rFonts w:ascii="Cambria" w:hAnsi="Cambria"/>
        </w:rPr>
        <w:t xml:space="preserve">Proporcione una estimación referencial de la prima anual correspondiente a cada seguro </w:t>
      </w:r>
      <w:r w:rsidR="00F916B6" w:rsidRPr="006251B7">
        <w:rPr>
          <w:rFonts w:ascii="Cambria" w:hAnsi="Cambria"/>
        </w:rPr>
        <w:t>y</w:t>
      </w:r>
      <w:r w:rsidRPr="006251B7">
        <w:rPr>
          <w:rFonts w:ascii="Cambria" w:hAnsi="Cambria"/>
        </w:rPr>
        <w:t xml:space="preserve"> plazos estimados para obtener cotizaciones vinculantes y contratar coberturas, indicando aquellas pólizas cuya colocación pudiera requerir un período mayor</w:t>
      </w:r>
      <w:r w:rsidR="00CA6C6D" w:rsidRPr="006251B7">
        <w:rPr>
          <w:rFonts w:ascii="Cambria" w:hAnsi="Cambria"/>
        </w:rPr>
        <w:t xml:space="preserve"> o más extenso</w:t>
      </w:r>
      <w:r w:rsidRPr="006251B7">
        <w:rPr>
          <w:rFonts w:ascii="Cambria" w:hAnsi="Cambria"/>
        </w:rPr>
        <w:t>.</w:t>
      </w:r>
    </w:p>
    <w:p w14:paraId="3CF23C2B" w14:textId="77777777" w:rsidR="004B527E" w:rsidRPr="006251B7" w:rsidRDefault="004B527E" w:rsidP="000131AD">
      <w:pPr>
        <w:pStyle w:val="Prrafodelista"/>
        <w:ind w:left="360"/>
        <w:jc w:val="both"/>
        <w:rPr>
          <w:rFonts w:ascii="Cambria" w:hAnsi="Cambria"/>
        </w:rPr>
      </w:pPr>
    </w:p>
    <w:p w14:paraId="028E4266" w14:textId="65EED250" w:rsidR="0002653E" w:rsidRPr="006251B7" w:rsidRDefault="0002653E" w:rsidP="00866CC7">
      <w:pPr>
        <w:pStyle w:val="Prrafodelista"/>
        <w:numPr>
          <w:ilvl w:val="1"/>
          <w:numId w:val="69"/>
        </w:numPr>
        <w:spacing w:after="0"/>
        <w:rPr>
          <w:rFonts w:ascii="Cambria" w:hAnsi="Cambria"/>
        </w:rPr>
      </w:pPr>
      <w:r w:rsidRPr="006251B7">
        <w:rPr>
          <w:rFonts w:ascii="Cambria" w:hAnsi="Cambria"/>
          <w:u w:val="single"/>
        </w:rPr>
        <w:t>Seguros o mecanismos adicionales</w:t>
      </w:r>
      <w:r w:rsidR="00982F8D" w:rsidRPr="006251B7">
        <w:rPr>
          <w:rFonts w:ascii="Cambria" w:hAnsi="Cambria"/>
        </w:rPr>
        <w:t>.</w:t>
      </w:r>
    </w:p>
    <w:p w14:paraId="67EAB009" w14:textId="77777777" w:rsidR="004B527E" w:rsidRPr="006251B7" w:rsidRDefault="004B527E" w:rsidP="00ED1EE5">
      <w:pPr>
        <w:pStyle w:val="Prrafodelista"/>
        <w:spacing w:after="0"/>
        <w:ind w:left="360"/>
        <w:rPr>
          <w:rFonts w:ascii="Cambria" w:hAnsi="Cambria"/>
        </w:rPr>
      </w:pPr>
    </w:p>
    <w:p w14:paraId="2695F2F0" w14:textId="578DEB40" w:rsidR="0002653E" w:rsidRPr="006251B7" w:rsidRDefault="0002653E" w:rsidP="000131AD">
      <w:pPr>
        <w:pStyle w:val="Prrafodelista"/>
        <w:ind w:left="360"/>
        <w:jc w:val="both"/>
        <w:rPr>
          <w:rFonts w:ascii="Cambria" w:hAnsi="Cambria"/>
        </w:rPr>
      </w:pPr>
      <w:r w:rsidRPr="006251B7">
        <w:rPr>
          <w:rFonts w:ascii="Cambria" w:hAnsi="Cambria"/>
        </w:rPr>
        <w:t>Indique si recomienda incorporar seguros distintos o adicionales a los contemplados en el presente documento, tales como seguros de crimen financiero</w:t>
      </w:r>
      <w:r w:rsidR="00B53F73" w:rsidRPr="006251B7">
        <w:rPr>
          <w:rFonts w:ascii="Cambria" w:hAnsi="Cambria"/>
        </w:rPr>
        <w:t xml:space="preserve"> o</w:t>
      </w:r>
      <w:r w:rsidRPr="006251B7">
        <w:rPr>
          <w:rFonts w:ascii="Cambria" w:hAnsi="Cambria"/>
        </w:rPr>
        <w:t xml:space="preserve"> fraude en transferencias. Describa el riesgo cubierto, suma asegurada recomendada y costo estimado.</w:t>
      </w:r>
    </w:p>
    <w:p w14:paraId="72ADAAB2" w14:textId="77777777" w:rsidR="009853AF" w:rsidRPr="006251B7" w:rsidRDefault="009853AF" w:rsidP="002B0E89">
      <w:pPr>
        <w:spacing w:line="240" w:lineRule="auto"/>
        <w:rPr>
          <w:rFonts w:ascii="Cambria" w:hAnsi="Cambria"/>
          <w:b/>
          <w:bCs/>
          <w:lang w:val="es-ES"/>
        </w:rPr>
      </w:pPr>
    </w:p>
    <w:p w14:paraId="4ECBA85C" w14:textId="77777777" w:rsidR="009853AF" w:rsidRPr="006251B7" w:rsidRDefault="009853AF" w:rsidP="002B0E89">
      <w:pPr>
        <w:spacing w:line="240" w:lineRule="auto"/>
        <w:rPr>
          <w:rFonts w:ascii="Cambria" w:hAnsi="Cambria"/>
          <w:b/>
          <w:bCs/>
          <w:lang w:val="es-ES"/>
        </w:rPr>
      </w:pPr>
    </w:p>
    <w:p w14:paraId="7A0D3E68" w14:textId="77777777" w:rsidR="009853AF" w:rsidRPr="006251B7" w:rsidRDefault="009853AF" w:rsidP="002B0E89">
      <w:pPr>
        <w:spacing w:line="240" w:lineRule="auto"/>
        <w:rPr>
          <w:rFonts w:ascii="Cambria" w:hAnsi="Cambria"/>
          <w:b/>
          <w:bCs/>
          <w:lang w:val="es-ES"/>
        </w:rPr>
      </w:pPr>
    </w:p>
    <w:p w14:paraId="6B748556" w14:textId="77777777" w:rsidR="009853AF" w:rsidRPr="006251B7" w:rsidRDefault="009853AF" w:rsidP="002B0E89">
      <w:pPr>
        <w:spacing w:line="240" w:lineRule="auto"/>
        <w:rPr>
          <w:rFonts w:ascii="Cambria" w:hAnsi="Cambria"/>
          <w:b/>
          <w:bCs/>
          <w:lang w:val="es-ES"/>
        </w:rPr>
      </w:pPr>
    </w:p>
    <w:p w14:paraId="1D600810" w14:textId="77777777" w:rsidR="00293CBF" w:rsidRPr="006251B7" w:rsidRDefault="00293CBF" w:rsidP="002B0E89">
      <w:pPr>
        <w:spacing w:line="240" w:lineRule="auto"/>
        <w:rPr>
          <w:rFonts w:ascii="Cambria" w:hAnsi="Cambria"/>
          <w:b/>
          <w:bCs/>
          <w:lang w:val="es-ES"/>
        </w:rPr>
      </w:pPr>
    </w:p>
    <w:p w14:paraId="21C31904" w14:textId="77777777" w:rsidR="008C744E" w:rsidRPr="006251B7" w:rsidRDefault="008C744E" w:rsidP="002B0E89">
      <w:pPr>
        <w:spacing w:line="240" w:lineRule="auto"/>
        <w:rPr>
          <w:rFonts w:ascii="Cambria" w:hAnsi="Cambria"/>
          <w:b/>
          <w:bCs/>
          <w:lang w:val="es-ES"/>
        </w:rPr>
      </w:pPr>
    </w:p>
    <w:p w14:paraId="73A92E04" w14:textId="77777777" w:rsidR="008C744E" w:rsidRPr="006251B7" w:rsidRDefault="008C744E" w:rsidP="002B0E89">
      <w:pPr>
        <w:spacing w:line="240" w:lineRule="auto"/>
        <w:rPr>
          <w:rFonts w:ascii="Cambria" w:hAnsi="Cambria"/>
          <w:b/>
          <w:bCs/>
          <w:lang w:val="es-ES"/>
        </w:rPr>
      </w:pPr>
    </w:p>
    <w:p w14:paraId="0D6B66D0" w14:textId="77777777" w:rsidR="00B04BA5" w:rsidRPr="006251B7" w:rsidRDefault="00B04BA5" w:rsidP="002B0E89">
      <w:pPr>
        <w:spacing w:line="240" w:lineRule="auto"/>
        <w:rPr>
          <w:rFonts w:ascii="Cambria" w:hAnsi="Cambria"/>
          <w:b/>
          <w:bCs/>
          <w:lang w:val="es-ES"/>
        </w:rPr>
      </w:pPr>
    </w:p>
    <w:p w14:paraId="78546943" w14:textId="0B6825F9" w:rsidR="001904A4" w:rsidRPr="006251B7" w:rsidRDefault="00D277D8" w:rsidP="001C190F">
      <w:pPr>
        <w:pStyle w:val="Prrafodelista"/>
        <w:numPr>
          <w:ilvl w:val="0"/>
          <w:numId w:val="5"/>
        </w:numPr>
        <w:spacing w:after="0" w:line="240" w:lineRule="auto"/>
        <w:rPr>
          <w:rFonts w:ascii="Cambria" w:hAnsi="Cambria"/>
          <w:b/>
          <w:u w:val="single"/>
          <w:lang w:val="es-ES"/>
        </w:rPr>
      </w:pPr>
      <w:r w:rsidRPr="006251B7">
        <w:rPr>
          <w:rFonts w:ascii="Cambria" w:hAnsi="Cambria"/>
          <w:b/>
          <w:u w:val="single"/>
          <w:lang w:val="es-ES"/>
        </w:rPr>
        <w:lastRenderedPageBreak/>
        <w:t xml:space="preserve">Plazos y forma de entrega de </w:t>
      </w:r>
      <w:r w:rsidR="00386A2D" w:rsidRPr="006251B7">
        <w:rPr>
          <w:rFonts w:ascii="Cambria" w:hAnsi="Cambria"/>
          <w:b/>
          <w:u w:val="single"/>
          <w:lang w:val="es-ES"/>
        </w:rPr>
        <w:t>resp</w:t>
      </w:r>
      <w:r w:rsidRPr="006251B7">
        <w:rPr>
          <w:rFonts w:ascii="Cambria" w:hAnsi="Cambria"/>
          <w:b/>
          <w:u w:val="single"/>
          <w:lang w:val="es-ES"/>
        </w:rPr>
        <w:t>uestas</w:t>
      </w:r>
      <w:r w:rsidR="00293CBF" w:rsidRPr="006251B7">
        <w:rPr>
          <w:rFonts w:ascii="Cambria" w:hAnsi="Cambria"/>
          <w:b/>
          <w:u w:val="single"/>
          <w:lang w:val="es-ES"/>
        </w:rPr>
        <w:t>.</w:t>
      </w:r>
    </w:p>
    <w:p w14:paraId="58F47130" w14:textId="77777777" w:rsidR="00293CBF" w:rsidRPr="006251B7" w:rsidRDefault="00293CBF" w:rsidP="00F670F2">
      <w:pPr>
        <w:spacing w:after="0" w:line="240" w:lineRule="auto"/>
        <w:rPr>
          <w:rFonts w:ascii="Cambria" w:hAnsi="Cambria"/>
          <w:b/>
          <w:bCs/>
          <w:u w:val="single"/>
          <w:lang w:val="es-ES"/>
        </w:rPr>
      </w:pPr>
    </w:p>
    <w:p w14:paraId="409C578C" w14:textId="35B77358" w:rsidR="00D277D8" w:rsidRPr="006251B7" w:rsidRDefault="00D277D8" w:rsidP="00293CBF">
      <w:pPr>
        <w:spacing w:after="0" w:line="240" w:lineRule="auto"/>
        <w:jc w:val="both"/>
        <w:rPr>
          <w:rFonts w:ascii="Cambria" w:hAnsi="Cambria"/>
        </w:rPr>
      </w:pPr>
      <w:r w:rsidRPr="006251B7">
        <w:rPr>
          <w:rFonts w:ascii="Cambria" w:hAnsi="Cambria"/>
        </w:rPr>
        <w:t>L</w:t>
      </w:r>
      <w:r w:rsidR="004D6B55" w:rsidRPr="006251B7">
        <w:rPr>
          <w:rFonts w:ascii="Cambria" w:hAnsi="Cambria"/>
        </w:rPr>
        <w:t>o</w:t>
      </w:r>
      <w:r w:rsidRPr="006251B7">
        <w:rPr>
          <w:rFonts w:ascii="Cambria" w:hAnsi="Cambria"/>
        </w:rPr>
        <w:t xml:space="preserve">s interesados en participar en la presente consulta al mercado deberán enviar sus respuestas al correo </w:t>
      </w:r>
      <w:r w:rsidR="001672FB" w:rsidRPr="006251B7">
        <w:rPr>
          <w:rFonts w:ascii="Cambria" w:hAnsi="Cambria"/>
        </w:rPr>
        <w:t>coordinacion</w:t>
      </w:r>
      <w:r w:rsidRPr="006251B7">
        <w:rPr>
          <w:rFonts w:ascii="Cambria" w:hAnsi="Cambria"/>
        </w:rPr>
        <w:t>@</w:t>
      </w:r>
      <w:r w:rsidR="001672FB" w:rsidRPr="006251B7">
        <w:rPr>
          <w:rFonts w:ascii="Cambria" w:hAnsi="Cambria"/>
        </w:rPr>
        <w:t>dtpm</w:t>
      </w:r>
      <w:r w:rsidRPr="006251B7">
        <w:rPr>
          <w:rFonts w:ascii="Cambria" w:hAnsi="Cambria"/>
        </w:rPr>
        <w:t>.</w:t>
      </w:r>
      <w:r w:rsidR="003A1E83">
        <w:rPr>
          <w:rFonts w:ascii="Cambria" w:hAnsi="Cambria"/>
        </w:rPr>
        <w:t>gob.</w:t>
      </w:r>
      <w:r w:rsidRPr="006251B7">
        <w:rPr>
          <w:rFonts w:ascii="Cambria" w:hAnsi="Cambria"/>
        </w:rPr>
        <w:t xml:space="preserve">cl, mediante </w:t>
      </w:r>
      <w:r w:rsidR="00C45D18" w:rsidRPr="006251B7">
        <w:rPr>
          <w:rFonts w:ascii="Cambria" w:hAnsi="Cambria"/>
        </w:rPr>
        <w:t>un</w:t>
      </w:r>
      <w:r w:rsidRPr="006251B7">
        <w:rPr>
          <w:rFonts w:ascii="Cambria" w:hAnsi="Cambria"/>
        </w:rPr>
        <w:t xml:space="preserve"> archivo digital antes de las </w:t>
      </w:r>
      <w:r w:rsidR="000506F5" w:rsidRPr="006251B7">
        <w:rPr>
          <w:rFonts w:ascii="Cambria" w:hAnsi="Cambria"/>
        </w:rPr>
        <w:t>24:00</w:t>
      </w:r>
      <w:r w:rsidRPr="006251B7">
        <w:rPr>
          <w:rFonts w:ascii="Cambria" w:hAnsi="Cambria"/>
        </w:rPr>
        <w:t xml:space="preserve"> horas (GMT-4) del</w:t>
      </w:r>
      <w:r w:rsidR="00D5011D" w:rsidRPr="006251B7">
        <w:rPr>
          <w:rFonts w:ascii="Cambria" w:hAnsi="Cambria"/>
        </w:rPr>
        <w:t xml:space="preserve"> </w:t>
      </w:r>
      <w:r w:rsidR="00D5011D" w:rsidRPr="006251B7">
        <w:rPr>
          <w:rFonts w:ascii="Cambria" w:hAnsi="Cambria"/>
          <w:b/>
          <w:bCs/>
          <w:u w:val="single"/>
        </w:rPr>
        <w:t xml:space="preserve">jueves 3 de septiembre </w:t>
      </w:r>
      <w:r w:rsidRPr="006251B7">
        <w:rPr>
          <w:rFonts w:ascii="Cambria" w:hAnsi="Cambria"/>
          <w:b/>
          <w:bCs/>
          <w:u w:val="single"/>
        </w:rPr>
        <w:t>de 2026</w:t>
      </w:r>
      <w:r w:rsidRPr="006251B7">
        <w:rPr>
          <w:rFonts w:ascii="Cambria" w:hAnsi="Cambria"/>
        </w:rPr>
        <w:t xml:space="preserve">. </w:t>
      </w:r>
    </w:p>
    <w:p w14:paraId="2FD2EA0A" w14:textId="77777777" w:rsidR="00293CBF" w:rsidRPr="006251B7" w:rsidRDefault="00293CBF" w:rsidP="00F670F2">
      <w:pPr>
        <w:spacing w:after="0" w:line="240" w:lineRule="auto"/>
        <w:jc w:val="both"/>
        <w:rPr>
          <w:rFonts w:ascii="Cambria" w:hAnsi="Cambria"/>
        </w:rPr>
      </w:pPr>
    </w:p>
    <w:p w14:paraId="50B518F6" w14:textId="77777777" w:rsidR="00D277D8" w:rsidRPr="006251B7" w:rsidRDefault="00D277D8" w:rsidP="00293CBF">
      <w:pPr>
        <w:spacing w:after="0" w:line="240" w:lineRule="auto"/>
        <w:jc w:val="both"/>
        <w:rPr>
          <w:rFonts w:ascii="Cambria" w:hAnsi="Cambria"/>
        </w:rPr>
      </w:pPr>
      <w:r w:rsidRPr="006251B7">
        <w:rPr>
          <w:rFonts w:ascii="Cambria" w:hAnsi="Cambria"/>
        </w:rPr>
        <w:t xml:space="preserve">El idioma oficial del proceso de consulta es el español. Sin embargo, tanto las respuestas, como el material adicional, pueden ser enviados en idioma inglés. En este caso, el MTT no se responsabiliza de la interpretación de la información al momento de ser traducida al español. </w:t>
      </w:r>
    </w:p>
    <w:p w14:paraId="0A7A8A29" w14:textId="77777777" w:rsidR="00293CBF" w:rsidRPr="006251B7" w:rsidRDefault="00293CBF" w:rsidP="00F670F2">
      <w:pPr>
        <w:spacing w:after="0" w:line="240" w:lineRule="auto"/>
        <w:jc w:val="both"/>
        <w:rPr>
          <w:rFonts w:ascii="Cambria" w:hAnsi="Cambria"/>
        </w:rPr>
      </w:pPr>
    </w:p>
    <w:p w14:paraId="376CB0CF" w14:textId="5F7984C5" w:rsidR="00D277D8" w:rsidRPr="006251B7" w:rsidRDefault="00D277D8" w:rsidP="00293CBF">
      <w:pPr>
        <w:spacing w:after="0" w:line="240" w:lineRule="auto"/>
        <w:jc w:val="both"/>
        <w:rPr>
          <w:rFonts w:ascii="Cambria" w:hAnsi="Cambria"/>
        </w:rPr>
      </w:pPr>
      <w:r w:rsidRPr="006251B7">
        <w:rPr>
          <w:rFonts w:ascii="Cambria" w:hAnsi="Cambria"/>
        </w:rPr>
        <w:t xml:space="preserve">Sin perjuicio de lo anterior, el MTT podrá, a través del mismo correo antes mencionado, interactuar con aquellos interesados que hayan contestado el cuestionario, realizando o respondiendo preguntas que busquen precisar la información. </w:t>
      </w:r>
    </w:p>
    <w:p w14:paraId="4602135D" w14:textId="77777777" w:rsidR="00293CBF" w:rsidRPr="006251B7" w:rsidRDefault="00293CBF" w:rsidP="00F670F2">
      <w:pPr>
        <w:spacing w:after="0" w:line="240" w:lineRule="auto"/>
        <w:jc w:val="both"/>
        <w:rPr>
          <w:rFonts w:ascii="Cambria" w:hAnsi="Cambria"/>
        </w:rPr>
      </w:pPr>
    </w:p>
    <w:p w14:paraId="14DBA7EF" w14:textId="2C2E296E" w:rsidR="00386A2D" w:rsidRPr="006251B7" w:rsidRDefault="00D277D8" w:rsidP="00293CBF">
      <w:pPr>
        <w:spacing w:after="0" w:line="240" w:lineRule="auto"/>
        <w:jc w:val="both"/>
        <w:rPr>
          <w:rFonts w:ascii="Cambria" w:hAnsi="Cambria"/>
        </w:rPr>
      </w:pPr>
      <w:r w:rsidRPr="006251B7">
        <w:rPr>
          <w:rFonts w:ascii="Cambria" w:hAnsi="Cambria"/>
        </w:rPr>
        <w:t xml:space="preserve">Cabe señalar que las respuestas entregadas </w:t>
      </w:r>
      <w:r w:rsidRPr="006251B7">
        <w:rPr>
          <w:rFonts w:ascii="Cambria" w:hAnsi="Cambria"/>
          <w:u w:val="single"/>
        </w:rPr>
        <w:t>no generan obligación alguna entre la empresa y el MTT</w:t>
      </w:r>
      <w:r w:rsidRPr="006251B7">
        <w:rPr>
          <w:rFonts w:ascii="Cambria" w:hAnsi="Cambria"/>
        </w:rPr>
        <w:t>. Asimismo, el no responder a este requerimiento</w:t>
      </w:r>
      <w:r w:rsidR="00293CBF" w:rsidRPr="006251B7">
        <w:rPr>
          <w:rFonts w:ascii="Cambria" w:hAnsi="Cambria"/>
        </w:rPr>
        <w:t>,</w:t>
      </w:r>
      <w:r w:rsidRPr="006251B7">
        <w:rPr>
          <w:rFonts w:ascii="Cambria" w:hAnsi="Cambria"/>
        </w:rPr>
        <w:t xml:space="preserve"> en su totalidad</w:t>
      </w:r>
      <w:r w:rsidR="00293CBF" w:rsidRPr="006251B7">
        <w:rPr>
          <w:rFonts w:ascii="Cambria" w:hAnsi="Cambria"/>
        </w:rPr>
        <w:t>,</w:t>
      </w:r>
      <w:r w:rsidRPr="006251B7">
        <w:rPr>
          <w:rFonts w:ascii="Cambria" w:hAnsi="Cambria"/>
        </w:rPr>
        <w:t xml:space="preserve"> no impide la continuidad del participante en un eventual proceso de </w:t>
      </w:r>
      <w:r w:rsidR="00BE7EC3" w:rsidRPr="006251B7">
        <w:rPr>
          <w:rFonts w:ascii="Cambria" w:hAnsi="Cambria"/>
        </w:rPr>
        <w:t>l</w:t>
      </w:r>
      <w:r w:rsidRPr="006251B7">
        <w:rPr>
          <w:rFonts w:ascii="Cambria" w:hAnsi="Cambria"/>
        </w:rPr>
        <w:t xml:space="preserve">icitación. </w:t>
      </w:r>
    </w:p>
    <w:p w14:paraId="254D960B" w14:textId="77777777" w:rsidR="00293CBF" w:rsidRPr="006251B7" w:rsidRDefault="00293CBF" w:rsidP="00F670F2">
      <w:pPr>
        <w:spacing w:after="0" w:line="240" w:lineRule="auto"/>
        <w:jc w:val="both"/>
        <w:rPr>
          <w:rFonts w:ascii="Cambria" w:hAnsi="Cambria"/>
        </w:rPr>
      </w:pPr>
    </w:p>
    <w:p w14:paraId="3C1F0003" w14:textId="77777777" w:rsidR="00386A2D" w:rsidRPr="006251B7" w:rsidRDefault="00D277D8" w:rsidP="00293CBF">
      <w:pPr>
        <w:spacing w:after="0" w:line="240" w:lineRule="auto"/>
        <w:jc w:val="both"/>
        <w:rPr>
          <w:rFonts w:ascii="Cambria" w:hAnsi="Cambria"/>
        </w:rPr>
      </w:pPr>
      <w:r w:rsidRPr="006251B7">
        <w:rPr>
          <w:rFonts w:ascii="Cambria" w:hAnsi="Cambria"/>
        </w:rPr>
        <w:t xml:space="preserve">Puede adjuntar a su respuesta toda la información adicional que considere útil: catálogos, folletos y/u otros. Toda la información recibida como parte de este proceso de consulta no será publicada en los canales oficiales del Ministerio de Transportes y Telecomunicaciones y no será compartida con terceros. </w:t>
      </w:r>
    </w:p>
    <w:p w14:paraId="4BA1D667" w14:textId="77777777" w:rsidR="00293CBF" w:rsidRPr="006251B7" w:rsidRDefault="00293CBF" w:rsidP="00F670F2">
      <w:pPr>
        <w:spacing w:after="0" w:line="240" w:lineRule="auto"/>
        <w:jc w:val="both"/>
        <w:rPr>
          <w:rFonts w:ascii="Cambria" w:hAnsi="Cambria"/>
        </w:rPr>
      </w:pPr>
    </w:p>
    <w:p w14:paraId="06F57090" w14:textId="56E358B0" w:rsidR="00386A2D" w:rsidRPr="006251B7" w:rsidRDefault="00D277D8" w:rsidP="00293CBF">
      <w:pPr>
        <w:spacing w:after="0" w:line="240" w:lineRule="auto"/>
        <w:jc w:val="both"/>
        <w:rPr>
          <w:rFonts w:ascii="Cambria" w:hAnsi="Cambria"/>
        </w:rPr>
      </w:pPr>
      <w:r w:rsidRPr="006251B7">
        <w:rPr>
          <w:rFonts w:ascii="Cambria" w:hAnsi="Cambria"/>
        </w:rPr>
        <w:t xml:space="preserve">A fin de conocer mayores antecedentes de la información remitida, todos los </w:t>
      </w:r>
      <w:r w:rsidR="000076EC" w:rsidRPr="006251B7">
        <w:rPr>
          <w:rFonts w:ascii="Cambria" w:hAnsi="Cambria"/>
        </w:rPr>
        <w:t>participantes</w:t>
      </w:r>
      <w:r w:rsidRPr="006251B7">
        <w:rPr>
          <w:rFonts w:ascii="Cambria" w:hAnsi="Cambria"/>
        </w:rPr>
        <w:t xml:space="preserve"> que envíen sus respuestas podrán ser citados a una videoconferencia o reunión presencial en las dependencias del MTT hasta dos (2) meses después de la fecha de cierre de la consulta. Estas citaciones serán coordinadas y agendadas a través del e-mail de contacto indicado. Dichas reuniones deberán respetar el principio de transparencia, publicidad e igualdad de l</w:t>
      </w:r>
      <w:r w:rsidR="00386A2D" w:rsidRPr="006251B7">
        <w:rPr>
          <w:rFonts w:ascii="Cambria" w:hAnsi="Cambria"/>
        </w:rPr>
        <w:t>o</w:t>
      </w:r>
      <w:r w:rsidRPr="006251B7">
        <w:rPr>
          <w:rFonts w:ascii="Cambria" w:hAnsi="Cambria"/>
        </w:rPr>
        <w:t>s interesad</w:t>
      </w:r>
      <w:r w:rsidR="00386A2D" w:rsidRPr="006251B7">
        <w:rPr>
          <w:rFonts w:ascii="Cambria" w:hAnsi="Cambria"/>
        </w:rPr>
        <w:t>o</w:t>
      </w:r>
      <w:r w:rsidRPr="006251B7">
        <w:rPr>
          <w:rFonts w:ascii="Cambria" w:hAnsi="Cambria"/>
        </w:rPr>
        <w:t xml:space="preserve">s en responder la presente consulta. Si considera que existe algún tema relevante que no ha sido cubierto en este documento, por favor incorpórelo en su respuesta a la consulta, señalando los motivos para ello. </w:t>
      </w:r>
    </w:p>
    <w:p w14:paraId="7262D458" w14:textId="77777777" w:rsidR="00293CBF" w:rsidRPr="006251B7" w:rsidRDefault="00293CBF" w:rsidP="00F670F2">
      <w:pPr>
        <w:spacing w:after="0" w:line="240" w:lineRule="auto"/>
        <w:jc w:val="both"/>
        <w:rPr>
          <w:rFonts w:ascii="Cambria" w:hAnsi="Cambria"/>
        </w:rPr>
      </w:pPr>
    </w:p>
    <w:p w14:paraId="21F935A2" w14:textId="7C3F8121" w:rsidR="000A537E" w:rsidRPr="00D82C30" w:rsidRDefault="00D277D8" w:rsidP="00F670F2">
      <w:pPr>
        <w:spacing w:after="0" w:line="240" w:lineRule="auto"/>
        <w:jc w:val="both"/>
        <w:rPr>
          <w:rFonts w:ascii="Cambria" w:hAnsi="Cambria"/>
        </w:rPr>
      </w:pPr>
      <w:r w:rsidRPr="006251B7">
        <w:rPr>
          <w:rFonts w:ascii="Cambria" w:hAnsi="Cambria"/>
        </w:rPr>
        <w:t xml:space="preserve">Finalmente, queda establecido que la información y contenidos presentes en este documento se entregan únicamente a </w:t>
      </w:r>
      <w:r w:rsidRPr="006251B7">
        <w:rPr>
          <w:rFonts w:ascii="Cambria" w:hAnsi="Cambria"/>
          <w:u w:val="single"/>
        </w:rPr>
        <w:t>título informativo</w:t>
      </w:r>
      <w:r w:rsidRPr="006251B7">
        <w:rPr>
          <w:rFonts w:ascii="Cambria" w:hAnsi="Cambria"/>
        </w:rPr>
        <w:t>.</w:t>
      </w:r>
    </w:p>
    <w:p w14:paraId="2B49CDEB" w14:textId="77777777" w:rsidR="000A537E" w:rsidRPr="00D82C30" w:rsidRDefault="000A537E" w:rsidP="00F670F2">
      <w:pPr>
        <w:spacing w:line="240" w:lineRule="auto"/>
        <w:rPr>
          <w:rFonts w:ascii="Cambria" w:hAnsi="Cambria"/>
        </w:rPr>
      </w:pPr>
      <w:r w:rsidRPr="00D82C30">
        <w:rPr>
          <w:rFonts w:ascii="Cambria" w:hAnsi="Cambria"/>
        </w:rPr>
        <w:br w:type="page"/>
      </w:r>
    </w:p>
    <w:p w14:paraId="334023A2" w14:textId="1881E640" w:rsidR="00DF366F" w:rsidRPr="00D82C30" w:rsidRDefault="000B4F79" w:rsidP="00F670F2">
      <w:pPr>
        <w:spacing w:after="0" w:line="240" w:lineRule="auto"/>
        <w:jc w:val="center"/>
        <w:rPr>
          <w:rFonts w:ascii="Cambria" w:hAnsi="Cambria"/>
          <w:b/>
          <w:bCs/>
          <w:u w:val="single"/>
          <w:lang w:val="es-ES"/>
        </w:rPr>
      </w:pPr>
      <w:r w:rsidRPr="00D82C30">
        <w:rPr>
          <w:rFonts w:ascii="Cambria" w:hAnsi="Cambria"/>
          <w:b/>
          <w:bCs/>
          <w:u w:val="single"/>
          <w:lang w:val="es-ES"/>
        </w:rPr>
        <w:lastRenderedPageBreak/>
        <w:t xml:space="preserve">ANEXO </w:t>
      </w:r>
      <w:r w:rsidR="0069535B" w:rsidRPr="00D82C30">
        <w:rPr>
          <w:rFonts w:ascii="Cambria" w:hAnsi="Cambria"/>
          <w:b/>
          <w:bCs/>
          <w:u w:val="single"/>
          <w:lang w:val="es-ES"/>
        </w:rPr>
        <w:t xml:space="preserve">N° </w:t>
      </w:r>
      <w:r w:rsidRPr="00D82C30">
        <w:rPr>
          <w:rFonts w:ascii="Cambria" w:hAnsi="Cambria"/>
          <w:b/>
          <w:bCs/>
          <w:u w:val="single"/>
          <w:lang w:val="es-ES"/>
        </w:rPr>
        <w:t>1: CUENTAS DEL SISTEMA</w:t>
      </w:r>
      <w:r w:rsidR="008B7A97" w:rsidRPr="00D82C30">
        <w:rPr>
          <w:rFonts w:ascii="Cambria" w:hAnsi="Cambria"/>
          <w:b/>
          <w:bCs/>
          <w:u w:val="single"/>
          <w:lang w:val="es-ES"/>
        </w:rPr>
        <w:t>.</w:t>
      </w:r>
    </w:p>
    <w:p w14:paraId="4AFDB87D" w14:textId="77777777" w:rsidR="000A537E" w:rsidRPr="00D82C30" w:rsidRDefault="000A537E" w:rsidP="00F670F2">
      <w:pPr>
        <w:spacing w:after="0" w:line="240" w:lineRule="auto"/>
        <w:jc w:val="center"/>
        <w:rPr>
          <w:rFonts w:ascii="Cambria" w:hAnsi="Cambria"/>
          <w:b/>
          <w:bCs/>
          <w:lang w:val="es-ES"/>
        </w:rPr>
      </w:pPr>
    </w:p>
    <w:p w14:paraId="4DEE9A7A" w14:textId="40550A03" w:rsidR="003514A9" w:rsidRPr="00D82C30" w:rsidRDefault="003514A9" w:rsidP="00F670F2">
      <w:pPr>
        <w:spacing w:after="0" w:line="240" w:lineRule="auto"/>
        <w:contextualSpacing/>
        <w:jc w:val="both"/>
        <w:rPr>
          <w:rFonts w:ascii="Cambria" w:eastAsia="Times New Roman" w:hAnsi="Cambria" w:cs="Calibri"/>
        </w:rPr>
      </w:pPr>
      <w:r w:rsidRPr="00D82C30">
        <w:rPr>
          <w:rFonts w:ascii="Cambria" w:eastAsia="Times New Roman" w:hAnsi="Cambria" w:cs="Calibri"/>
        </w:rPr>
        <w:t xml:space="preserve">Las Cuentas Contables, equivalentes a las Cuentas Bancarias del Sistema, </w:t>
      </w:r>
      <w:r w:rsidR="008B7A97" w:rsidRPr="00D82C30">
        <w:rPr>
          <w:rFonts w:ascii="Cambria" w:eastAsia="Times New Roman" w:hAnsi="Cambria" w:cs="Calibri"/>
        </w:rPr>
        <w:t xml:space="preserve">corresponden a </w:t>
      </w:r>
      <w:r w:rsidRPr="00D82C30">
        <w:rPr>
          <w:rFonts w:ascii="Cambria" w:eastAsia="Times New Roman" w:hAnsi="Cambria" w:cs="Calibri"/>
        </w:rPr>
        <w:t>las siguientes:</w:t>
      </w:r>
    </w:p>
    <w:p w14:paraId="55A917E8" w14:textId="36BD336D" w:rsidR="003514A9" w:rsidRPr="00D82C30" w:rsidRDefault="003514A9" w:rsidP="00F670F2">
      <w:pPr>
        <w:spacing w:after="240" w:line="240" w:lineRule="auto"/>
        <w:ind w:left="567" w:hanging="567"/>
        <w:contextualSpacing/>
        <w:jc w:val="both"/>
        <w:rPr>
          <w:rFonts w:ascii="Cambria" w:eastAsia="Times New Roman" w:hAnsi="Cambria" w:cs="Calibri"/>
        </w:rPr>
      </w:pPr>
    </w:p>
    <w:p w14:paraId="5306F419" w14:textId="01CE5412" w:rsidR="003514A9" w:rsidRPr="00D82C30" w:rsidRDefault="003514A9" w:rsidP="00F670F2">
      <w:pPr>
        <w:widowControl w:val="0"/>
        <w:spacing w:after="240" w:line="240" w:lineRule="auto"/>
        <w:contextualSpacing/>
        <w:jc w:val="both"/>
        <w:rPr>
          <w:rFonts w:ascii="Cambria" w:eastAsia="Times New Roman" w:hAnsi="Cambria" w:cs="Arial"/>
          <w:b/>
          <w:bCs/>
          <w:u w:val="single"/>
          <w:lang w:val="es-ES"/>
        </w:rPr>
      </w:pPr>
      <w:r w:rsidRPr="00D82C30">
        <w:rPr>
          <w:rFonts w:ascii="Cambria" w:eastAsia="Times New Roman" w:hAnsi="Cambria" w:cs="Arial"/>
          <w:b/>
          <w:bCs/>
          <w:u w:val="single"/>
          <w:lang w:val="es-ES"/>
        </w:rPr>
        <w:t>Cuenta Contable 0</w:t>
      </w:r>
      <w:r w:rsidRPr="00D82C30">
        <w:rPr>
          <w:rFonts w:ascii="Cambria" w:eastAsia="Times New Roman" w:hAnsi="Cambria" w:cs="Arial"/>
          <w:b/>
          <w:bCs/>
          <w:lang w:val="es-ES"/>
        </w:rPr>
        <w:t>:</w:t>
      </w:r>
      <w:r w:rsidRPr="00D82C30">
        <w:rPr>
          <w:rFonts w:ascii="Cambria" w:eastAsia="Times New Roman" w:hAnsi="Cambria" w:cs="Arial"/>
          <w:lang w:val="es-ES"/>
        </w:rPr>
        <w:t xml:space="preserve"> Corresponde al registro del saldo de las Cuotas de Transporte, más los Registros Asegurados, comercializados por las </w:t>
      </w:r>
      <w:r w:rsidRPr="00D82C30">
        <w:rPr>
          <w:rFonts w:ascii="Cambria" w:eastAsia="Times New Roman" w:hAnsi="Cambria" w:cs="Calibri"/>
          <w:lang w:val="es-ES"/>
        </w:rPr>
        <w:t>Redes de Comercialización y Carga de Cuotas de Transporte en Medios de Acceso</w:t>
      </w:r>
      <w:r w:rsidRPr="00D82C30">
        <w:rPr>
          <w:rFonts w:ascii="Cambria" w:eastAsia="Times New Roman" w:hAnsi="Cambria" w:cs="Arial"/>
          <w:lang w:val="es-ES"/>
        </w:rPr>
        <w:t xml:space="preserve"> y que aún no han sido cargados en un Medio de Acceso, más los depósitos asociados a Emisores de Medios de Pago (Viajes Liquidados) y Adquirentes (Viajes Abonados), todo ello </w:t>
      </w:r>
      <w:proofErr w:type="gramStart"/>
      <w:r w:rsidRPr="00D82C30">
        <w:rPr>
          <w:rFonts w:ascii="Cambria" w:eastAsia="Times New Roman" w:hAnsi="Cambria" w:cs="Arial"/>
          <w:lang w:val="es-ES"/>
        </w:rPr>
        <w:t>de acuerdo a</w:t>
      </w:r>
      <w:proofErr w:type="gramEnd"/>
      <w:r w:rsidRPr="00D82C30">
        <w:rPr>
          <w:rFonts w:ascii="Cambria" w:eastAsia="Times New Roman" w:hAnsi="Cambria" w:cs="Arial"/>
          <w:lang w:val="es-ES"/>
        </w:rPr>
        <w:t xml:space="preserve"> lo informado por el </w:t>
      </w:r>
      <w:proofErr w:type="spellStart"/>
      <w:r w:rsidRPr="00D82C30">
        <w:rPr>
          <w:rFonts w:ascii="Cambria" w:eastAsia="Times New Roman" w:hAnsi="Cambria" w:cs="Arial"/>
          <w:lang w:val="es-ES"/>
        </w:rPr>
        <w:t>Clearing</w:t>
      </w:r>
      <w:proofErr w:type="spellEnd"/>
      <w:r w:rsidRPr="00D82C30">
        <w:rPr>
          <w:rFonts w:ascii="Cambria" w:eastAsia="Times New Roman" w:hAnsi="Cambria" w:cs="Arial"/>
          <w:lang w:val="es-ES"/>
        </w:rPr>
        <w:t>. Esta cuenta tiene asociada la Cuenta Bancaria 0.</w:t>
      </w:r>
    </w:p>
    <w:p w14:paraId="4CCF5499" w14:textId="637BDFAC" w:rsidR="003514A9" w:rsidRPr="00D82C30" w:rsidRDefault="003514A9" w:rsidP="00F670F2">
      <w:pPr>
        <w:widowControl w:val="0"/>
        <w:spacing w:after="240" w:line="240" w:lineRule="auto"/>
        <w:ind w:left="567" w:hanging="567"/>
        <w:contextualSpacing/>
        <w:rPr>
          <w:rFonts w:ascii="Cambria" w:eastAsia="Times New Roman" w:hAnsi="Cambria" w:cs="Times New Roman"/>
          <w:lang w:val="es-ES"/>
        </w:rPr>
      </w:pPr>
    </w:p>
    <w:p w14:paraId="48ED528A" w14:textId="01E2DB7B" w:rsidR="003514A9" w:rsidRPr="00D82C30" w:rsidRDefault="003514A9" w:rsidP="00F670F2">
      <w:pPr>
        <w:widowControl w:val="0"/>
        <w:spacing w:after="240" w:line="240" w:lineRule="auto"/>
        <w:contextualSpacing/>
        <w:jc w:val="both"/>
        <w:rPr>
          <w:rFonts w:ascii="Cambria" w:eastAsia="Times New Roman" w:hAnsi="Cambria" w:cs="Arial"/>
          <w:b/>
          <w:u w:val="single"/>
          <w:lang w:val="es-ES"/>
        </w:rPr>
      </w:pPr>
      <w:r w:rsidRPr="00D82C30">
        <w:rPr>
          <w:rFonts w:ascii="Cambria" w:eastAsia="Times New Roman" w:hAnsi="Cambria" w:cs="Arial"/>
          <w:b/>
          <w:u w:val="single"/>
          <w:lang w:val="es-ES"/>
        </w:rPr>
        <w:t>Cuenta Contable 1</w:t>
      </w:r>
      <w:r w:rsidRPr="00D82C30">
        <w:rPr>
          <w:rFonts w:ascii="Cambria" w:eastAsia="Times New Roman" w:hAnsi="Cambria" w:cs="Arial"/>
          <w:b/>
          <w:lang w:val="es-ES"/>
        </w:rPr>
        <w:t>:</w:t>
      </w:r>
      <w:r w:rsidRPr="00D82C30">
        <w:rPr>
          <w:rFonts w:ascii="Cambria" w:eastAsia="Times New Roman" w:hAnsi="Cambria" w:cs="Arial"/>
          <w:lang w:val="es-ES"/>
        </w:rPr>
        <w:t xml:space="preserve"> Corresponde al registro del saldo de las Cuotas de Transporte que, </w:t>
      </w:r>
      <w:proofErr w:type="gramStart"/>
      <w:r w:rsidRPr="00D82C30">
        <w:rPr>
          <w:rFonts w:ascii="Cambria" w:eastAsia="Times New Roman" w:hAnsi="Cambria" w:cs="Arial"/>
          <w:lang w:val="es-ES"/>
        </w:rPr>
        <w:t>de acuerdo a</w:t>
      </w:r>
      <w:proofErr w:type="gramEnd"/>
      <w:r w:rsidRPr="00D82C30">
        <w:rPr>
          <w:rFonts w:ascii="Cambria" w:eastAsia="Times New Roman" w:hAnsi="Cambria" w:cs="Arial"/>
          <w:lang w:val="es-ES"/>
        </w:rPr>
        <w:t xml:space="preserve"> lo informado por el </w:t>
      </w:r>
      <w:proofErr w:type="spellStart"/>
      <w:r w:rsidRPr="00D82C30">
        <w:rPr>
          <w:rFonts w:ascii="Cambria" w:eastAsia="Times New Roman" w:hAnsi="Cambria" w:cs="Arial"/>
          <w:lang w:val="es-ES"/>
        </w:rPr>
        <w:t>Clearing</w:t>
      </w:r>
      <w:proofErr w:type="spellEnd"/>
      <w:r w:rsidRPr="00D82C30">
        <w:rPr>
          <w:rFonts w:ascii="Cambria" w:eastAsia="Times New Roman" w:hAnsi="Cambria" w:cs="Arial"/>
          <w:lang w:val="es-ES"/>
        </w:rPr>
        <w:t>, se encuentran cargadas en los Medios de Acceso y disponibles para ser utilizadas en los Servicios de Transporte del Sistema, más los aportes para financiar los Viajes de Emergencia, tanto de los viajes utilizados como de los eventuales aportes en exceso. Esta cuenta tiene asociada la Cuenta Bancaria 1.</w:t>
      </w:r>
    </w:p>
    <w:p w14:paraId="5384539F" w14:textId="770AA7DD" w:rsidR="003514A9" w:rsidRPr="00D82C30" w:rsidRDefault="003514A9" w:rsidP="00F670F2">
      <w:pPr>
        <w:widowControl w:val="0"/>
        <w:spacing w:after="240" w:line="240" w:lineRule="auto"/>
        <w:ind w:left="567" w:hanging="567"/>
        <w:contextualSpacing/>
        <w:rPr>
          <w:rFonts w:ascii="Cambria" w:eastAsia="Times New Roman" w:hAnsi="Cambria" w:cs="Arial"/>
          <w:lang w:val="es-ES"/>
        </w:rPr>
      </w:pPr>
    </w:p>
    <w:p w14:paraId="1688CC49" w14:textId="10DEFFF4" w:rsidR="003514A9" w:rsidRPr="00D82C30" w:rsidRDefault="003514A9" w:rsidP="00F670F2">
      <w:pPr>
        <w:widowControl w:val="0"/>
        <w:spacing w:after="240" w:line="240" w:lineRule="auto"/>
        <w:contextualSpacing/>
        <w:jc w:val="both"/>
        <w:rPr>
          <w:rFonts w:ascii="Cambria" w:eastAsia="Times New Roman" w:hAnsi="Cambria" w:cs="Arial"/>
          <w:lang w:val="es-ES"/>
        </w:rPr>
      </w:pPr>
      <w:r w:rsidRPr="00D82C30">
        <w:rPr>
          <w:rFonts w:ascii="Cambria" w:eastAsia="Times New Roman" w:hAnsi="Cambria" w:cs="Arial"/>
          <w:b/>
          <w:bCs/>
          <w:u w:val="single"/>
          <w:lang w:val="es-ES"/>
        </w:rPr>
        <w:t>Cuenta Contable 2</w:t>
      </w:r>
      <w:r w:rsidRPr="00D82C30">
        <w:rPr>
          <w:rFonts w:ascii="Cambria" w:eastAsia="Times New Roman" w:hAnsi="Cambria" w:cs="Arial"/>
          <w:b/>
          <w:bCs/>
          <w:lang w:val="es-ES"/>
        </w:rPr>
        <w:t xml:space="preserve">: </w:t>
      </w:r>
      <w:r w:rsidRPr="00D82C30">
        <w:rPr>
          <w:rFonts w:ascii="Cambria" w:eastAsia="Times New Roman" w:hAnsi="Cambria" w:cs="Arial"/>
          <w:lang w:val="es-ES"/>
        </w:rPr>
        <w:t xml:space="preserve">Corresponde al registro del saldo de los Recursos del Sistema que se encuentran disponibles para ejecutar los pagos a Proveedores de Servicios del Sistema, cuyo monto estará determinado en función del resultado del </w:t>
      </w:r>
      <w:proofErr w:type="spellStart"/>
      <w:r w:rsidRPr="00D82C30">
        <w:rPr>
          <w:rFonts w:ascii="Cambria" w:eastAsia="Times New Roman" w:hAnsi="Cambria" w:cs="Arial"/>
          <w:lang w:val="es-ES"/>
        </w:rPr>
        <w:t>Clearing</w:t>
      </w:r>
      <w:proofErr w:type="spellEnd"/>
      <w:r w:rsidRPr="00D82C30">
        <w:rPr>
          <w:rFonts w:ascii="Cambria" w:eastAsia="Times New Roman" w:hAnsi="Cambria" w:cs="Arial"/>
          <w:lang w:val="es-ES"/>
        </w:rPr>
        <w:t xml:space="preserve"> y las transferencias de fondos realizadas para ejecutar dichos pagos, conforme a las instrucciones del Ministerio. Esta cuenta tiene asociada la Cuenta Bancaria 2.</w:t>
      </w:r>
    </w:p>
    <w:p w14:paraId="1911D7FA" w14:textId="560DF0DB" w:rsidR="003514A9" w:rsidRPr="00D82C30" w:rsidRDefault="003514A9" w:rsidP="00F670F2">
      <w:pPr>
        <w:widowControl w:val="0"/>
        <w:spacing w:after="240" w:line="240" w:lineRule="auto"/>
        <w:ind w:left="567" w:hanging="567"/>
        <w:contextualSpacing/>
        <w:rPr>
          <w:rFonts w:ascii="Cambria" w:eastAsia="Times New Roman" w:hAnsi="Cambria" w:cs="Arial"/>
          <w:lang w:val="es-ES"/>
        </w:rPr>
      </w:pPr>
    </w:p>
    <w:p w14:paraId="5C9741EC" w14:textId="5D689E33" w:rsidR="003514A9" w:rsidRPr="00D82C30" w:rsidRDefault="003514A9" w:rsidP="00F670F2">
      <w:pPr>
        <w:widowControl w:val="0"/>
        <w:spacing w:after="240" w:line="240" w:lineRule="auto"/>
        <w:contextualSpacing/>
        <w:jc w:val="both"/>
        <w:rPr>
          <w:rFonts w:ascii="Cambria" w:eastAsia="Times New Roman" w:hAnsi="Cambria" w:cs="Arial"/>
          <w:lang w:val="es-ES"/>
        </w:rPr>
      </w:pPr>
      <w:r w:rsidRPr="00D82C30">
        <w:rPr>
          <w:rFonts w:ascii="Cambria" w:eastAsia="Times New Roman" w:hAnsi="Cambria" w:cs="Arial"/>
          <w:b/>
          <w:bCs/>
          <w:u w:val="single"/>
          <w:lang w:val="es-ES"/>
        </w:rPr>
        <w:t>Cuenta Contable 3</w:t>
      </w:r>
      <w:r w:rsidRPr="00D82C30">
        <w:rPr>
          <w:rFonts w:ascii="Cambria" w:eastAsia="Times New Roman" w:hAnsi="Cambria" w:cs="Arial"/>
          <w:b/>
          <w:bCs/>
          <w:lang w:val="es-ES"/>
        </w:rPr>
        <w:t xml:space="preserve">: </w:t>
      </w:r>
      <w:r w:rsidRPr="00D82C30">
        <w:rPr>
          <w:rFonts w:ascii="Cambria" w:eastAsia="Times New Roman" w:hAnsi="Cambria" w:cs="Arial"/>
          <w:lang w:val="es-ES"/>
        </w:rPr>
        <w:t>Corresponde al registro del saldo disponible para el financiamiento provisorio de Viajes de Emergencia y Aporte Provisorio EMV (APEMV), cuyo monto podrá cubrir, además, el financiamiento total o parcial de los pagos del Sistema, en caso de agotamiento de los recursos disponibles y necesarios para asegurar su funcionamiento o, en el evento de situaciones excepcionales que afecten la normal operación y/o el financiamiento del Sistema, cuyo monto estará determinado en función de: (i) los depósitos realizados por Emisores de Medios de Acceso y Emisores de Medios de Pago, (</w:t>
      </w:r>
      <w:proofErr w:type="spellStart"/>
      <w:r w:rsidRPr="00D82C30">
        <w:rPr>
          <w:rFonts w:ascii="Cambria" w:eastAsia="Times New Roman" w:hAnsi="Cambria" w:cs="Arial"/>
          <w:lang w:val="es-ES"/>
        </w:rPr>
        <w:t>ii</w:t>
      </w:r>
      <w:proofErr w:type="spellEnd"/>
      <w:r w:rsidRPr="00D82C30">
        <w:rPr>
          <w:rFonts w:ascii="Cambria" w:eastAsia="Times New Roman" w:hAnsi="Cambria" w:cs="Arial"/>
          <w:lang w:val="es-ES"/>
        </w:rPr>
        <w:t>) los depósitos realizados por Adquirentes, (</w:t>
      </w:r>
      <w:proofErr w:type="spellStart"/>
      <w:r w:rsidRPr="00D82C30">
        <w:rPr>
          <w:rFonts w:ascii="Cambria" w:eastAsia="Times New Roman" w:hAnsi="Cambria" w:cs="Arial"/>
          <w:lang w:val="es-ES"/>
        </w:rPr>
        <w:t>iii</w:t>
      </w:r>
      <w:proofErr w:type="spellEnd"/>
      <w:r w:rsidRPr="00D82C30">
        <w:rPr>
          <w:rFonts w:ascii="Cambria" w:eastAsia="Times New Roman" w:hAnsi="Cambria" w:cs="Arial"/>
          <w:lang w:val="es-ES"/>
        </w:rPr>
        <w:t xml:space="preserve">) la información proporcionada por el </w:t>
      </w:r>
      <w:proofErr w:type="spellStart"/>
      <w:r w:rsidRPr="00D82C30">
        <w:rPr>
          <w:rFonts w:ascii="Cambria" w:eastAsia="Times New Roman" w:hAnsi="Cambria" w:cs="Arial"/>
          <w:lang w:val="es-ES"/>
        </w:rPr>
        <w:t>Clearing</w:t>
      </w:r>
      <w:proofErr w:type="spellEnd"/>
      <w:r w:rsidRPr="00D82C30">
        <w:rPr>
          <w:rFonts w:ascii="Cambria" w:eastAsia="Times New Roman" w:hAnsi="Cambria" w:cs="Arial"/>
          <w:lang w:val="es-ES"/>
        </w:rPr>
        <w:t>, y (</w:t>
      </w:r>
      <w:proofErr w:type="spellStart"/>
      <w:r w:rsidRPr="00D82C30">
        <w:rPr>
          <w:rFonts w:ascii="Cambria" w:eastAsia="Times New Roman" w:hAnsi="Cambria" w:cs="Arial"/>
          <w:lang w:val="es-ES"/>
        </w:rPr>
        <w:t>iv</w:t>
      </w:r>
      <w:proofErr w:type="spellEnd"/>
      <w:r w:rsidRPr="00D82C30">
        <w:rPr>
          <w:rFonts w:ascii="Cambria" w:eastAsia="Times New Roman" w:hAnsi="Cambria" w:cs="Arial"/>
          <w:lang w:val="es-ES"/>
        </w:rPr>
        <w:t>) las transferencias instruidas por el Ministerio. Esta cuenta tiene asociada la Cuenta Bancaria 3.</w:t>
      </w:r>
    </w:p>
    <w:p w14:paraId="31C8EC1A" w14:textId="1189E006" w:rsidR="003514A9" w:rsidRPr="00D82C30" w:rsidRDefault="003514A9" w:rsidP="00F670F2">
      <w:pPr>
        <w:widowControl w:val="0"/>
        <w:spacing w:after="240" w:line="240" w:lineRule="auto"/>
        <w:ind w:left="567" w:hanging="567"/>
        <w:contextualSpacing/>
        <w:rPr>
          <w:rFonts w:ascii="Cambria" w:eastAsia="Times New Roman" w:hAnsi="Cambria" w:cs="Arial"/>
          <w:lang w:val="es-ES"/>
        </w:rPr>
      </w:pPr>
    </w:p>
    <w:p w14:paraId="04167478" w14:textId="40A302C2" w:rsidR="003514A9" w:rsidRPr="00D82C30" w:rsidRDefault="003514A9" w:rsidP="00F670F2">
      <w:pPr>
        <w:widowControl w:val="0"/>
        <w:spacing w:after="240" w:line="240" w:lineRule="auto"/>
        <w:contextualSpacing/>
        <w:jc w:val="both"/>
        <w:rPr>
          <w:rFonts w:ascii="Cambria" w:eastAsia="Times New Roman" w:hAnsi="Cambria" w:cs="Arial"/>
          <w:lang w:val="es-ES"/>
        </w:rPr>
      </w:pPr>
      <w:r w:rsidRPr="00D82C30">
        <w:rPr>
          <w:rFonts w:ascii="Cambria" w:eastAsia="Times New Roman" w:hAnsi="Cambria" w:cs="Arial"/>
          <w:b/>
          <w:u w:val="single"/>
          <w:lang w:val="es-ES"/>
        </w:rPr>
        <w:t>Cuenta Contable 4</w:t>
      </w:r>
      <w:r w:rsidRPr="00D82C30">
        <w:rPr>
          <w:rFonts w:ascii="Cambria" w:eastAsia="Times New Roman" w:hAnsi="Cambria" w:cs="Arial"/>
          <w:b/>
          <w:bCs/>
          <w:lang w:val="es-ES"/>
        </w:rPr>
        <w:t>:</w:t>
      </w:r>
      <w:r w:rsidRPr="00D82C30">
        <w:rPr>
          <w:rFonts w:ascii="Cambria" w:eastAsia="Times New Roman" w:hAnsi="Cambria" w:cs="Arial"/>
          <w:lang w:val="es-ES"/>
        </w:rPr>
        <w:t xml:space="preserve"> Corresponde al registro de las multas ejecutoriadas aplicadas a cada Prestador de Servicios de Transporte (</w:t>
      </w:r>
      <w:r w:rsidRPr="00D82C30">
        <w:rPr>
          <w:rFonts w:ascii="Cambria" w:eastAsia="Times New Roman" w:hAnsi="Cambria" w:cs="Arial"/>
        </w:rPr>
        <w:t>exceptuadas las multas de beneficio fiscal)</w:t>
      </w:r>
      <w:r w:rsidRPr="00D82C30">
        <w:rPr>
          <w:rFonts w:ascii="Cambria" w:eastAsia="Times New Roman" w:hAnsi="Cambria" w:cs="Arial"/>
          <w:lang w:val="es-ES"/>
        </w:rPr>
        <w:t>, cuyo monto estará determinado en función de los respectivos actos administrativos que las establecen e instruyen su pago, menos las bonificaciones que correspondan a dichos Prestadores y las transferencias de fondos instruidas por el Ministerio. Esta cuenta tiene asociada la Cuenta Bancaria 4.</w:t>
      </w:r>
    </w:p>
    <w:p w14:paraId="6C7EDCF5" w14:textId="48ADA9D6" w:rsidR="003514A9" w:rsidRPr="00D82C30" w:rsidRDefault="003514A9" w:rsidP="00F670F2">
      <w:pPr>
        <w:widowControl w:val="0"/>
        <w:spacing w:after="240" w:line="240" w:lineRule="auto"/>
        <w:ind w:left="567" w:hanging="567"/>
        <w:contextualSpacing/>
        <w:rPr>
          <w:rFonts w:ascii="Cambria" w:eastAsia="Times New Roman" w:hAnsi="Cambria" w:cs="Arial"/>
          <w:lang w:val="es-ES"/>
        </w:rPr>
      </w:pPr>
    </w:p>
    <w:p w14:paraId="0E88E665" w14:textId="7E030BAC" w:rsidR="00ED3E76" w:rsidRPr="00D82C30" w:rsidRDefault="003514A9" w:rsidP="006B7BC5">
      <w:pPr>
        <w:spacing w:after="0" w:line="240" w:lineRule="auto"/>
        <w:jc w:val="both"/>
        <w:rPr>
          <w:rFonts w:ascii="Cambria" w:eastAsia="Times New Roman" w:hAnsi="Cambria" w:cs="Arial"/>
          <w:lang w:val="es-ES"/>
        </w:rPr>
      </w:pPr>
      <w:r w:rsidRPr="00D82C30">
        <w:rPr>
          <w:rFonts w:ascii="Cambria" w:eastAsia="Times New Roman" w:hAnsi="Cambria" w:cs="Arial"/>
          <w:b/>
          <w:u w:val="single"/>
          <w:lang w:val="es-ES"/>
        </w:rPr>
        <w:t>Cuenta Contable 6</w:t>
      </w:r>
      <w:r w:rsidRPr="00D82C30">
        <w:rPr>
          <w:rFonts w:ascii="Cambria" w:eastAsia="Times New Roman" w:hAnsi="Cambria" w:cs="Arial"/>
          <w:b/>
          <w:lang w:val="es-ES"/>
        </w:rPr>
        <w:t xml:space="preserve">: </w:t>
      </w:r>
      <w:r w:rsidRPr="00D82C30">
        <w:rPr>
          <w:rFonts w:ascii="Cambria" w:eastAsia="Times New Roman" w:hAnsi="Cambria" w:cs="Arial"/>
          <w:lang w:val="es-ES"/>
        </w:rPr>
        <w:t>Corresponde al registro del saldo disponible de los aportes efectuados por el Estado o por terceros autorizados por el Ministerio, para financiar en forma total o parcial los pagos del Sistema, cuyo monto estará determinado en función de las transferencias de fondos instruidas por el Ministerio y/o de los depósitos informados por el Ministerio. Esta cuenta tiene asociada la Cuenta Bancaria 6.</w:t>
      </w:r>
    </w:p>
    <w:p w14:paraId="5BC54A64" w14:textId="77777777" w:rsidR="008B37EC" w:rsidRDefault="008B37EC">
      <w:pPr>
        <w:spacing w:after="0" w:line="240" w:lineRule="auto"/>
        <w:jc w:val="center"/>
        <w:rPr>
          <w:rFonts w:ascii="Cambria" w:hAnsi="Cambria"/>
          <w:b/>
          <w:bCs/>
          <w:u w:val="single"/>
        </w:rPr>
      </w:pPr>
    </w:p>
    <w:p w14:paraId="592E2557" w14:textId="411EF5B7" w:rsidR="00BC381A" w:rsidRPr="006B7BC5" w:rsidRDefault="00BC381A" w:rsidP="006B7BC5">
      <w:pPr>
        <w:spacing w:after="0" w:line="240" w:lineRule="auto"/>
        <w:jc w:val="center"/>
        <w:rPr>
          <w:rFonts w:ascii="Cambria" w:hAnsi="Cambria"/>
          <w:b/>
          <w:u w:val="single"/>
        </w:rPr>
      </w:pPr>
      <w:r w:rsidRPr="00D82C30">
        <w:rPr>
          <w:rFonts w:ascii="Cambria" w:hAnsi="Cambria"/>
          <w:b/>
          <w:bCs/>
          <w:u w:val="single"/>
        </w:rPr>
        <w:lastRenderedPageBreak/>
        <w:t>ANEXO N° 2: DE</w:t>
      </w:r>
      <w:r w:rsidR="00EF385A" w:rsidRPr="00D82C30">
        <w:rPr>
          <w:rFonts w:ascii="Cambria" w:hAnsi="Cambria"/>
          <w:b/>
          <w:bCs/>
          <w:u w:val="single"/>
        </w:rPr>
        <w:t>FINICIONES</w:t>
      </w:r>
      <w:r w:rsidRPr="006B7BC5">
        <w:rPr>
          <w:rFonts w:ascii="Cambria" w:hAnsi="Cambria"/>
          <w:b/>
          <w:u w:val="single"/>
        </w:rPr>
        <w:t>.</w:t>
      </w:r>
    </w:p>
    <w:p w14:paraId="5A5B5232" w14:textId="77777777" w:rsidR="00BC381A" w:rsidRPr="006B7BC5" w:rsidRDefault="00BC381A" w:rsidP="00BC381A">
      <w:pPr>
        <w:spacing w:after="0" w:line="240" w:lineRule="auto"/>
        <w:jc w:val="both"/>
        <w:rPr>
          <w:rFonts w:ascii="Cambria" w:hAnsi="Cambria"/>
          <w:b/>
        </w:rPr>
      </w:pPr>
    </w:p>
    <w:p w14:paraId="03AF9BAA" w14:textId="77777777" w:rsidR="00BC381A" w:rsidRPr="006B7BC5" w:rsidRDefault="00BC381A" w:rsidP="00BC381A">
      <w:pPr>
        <w:pStyle w:val="Prrafodelista"/>
        <w:spacing w:line="240" w:lineRule="auto"/>
        <w:jc w:val="both"/>
        <w:rPr>
          <w:rFonts w:ascii="Cambria" w:hAnsi="Cambria"/>
          <w:b/>
        </w:rPr>
      </w:pPr>
    </w:p>
    <w:p w14:paraId="02F38BD3" w14:textId="77777777" w:rsidR="00BC381A" w:rsidRPr="006B7BC5" w:rsidRDefault="00BC381A" w:rsidP="00F14FF8">
      <w:pPr>
        <w:pStyle w:val="Prrafodelista"/>
        <w:widowControl w:val="0"/>
        <w:numPr>
          <w:ilvl w:val="0"/>
          <w:numId w:val="37"/>
        </w:numPr>
        <w:spacing w:after="0" w:line="240" w:lineRule="auto"/>
        <w:jc w:val="both"/>
        <w:rPr>
          <w:rStyle w:val="Fuerte"/>
          <w:rFonts w:ascii="Cambria" w:eastAsia="Cambria" w:hAnsi="Cambria" w:cs="Cambria"/>
          <w:b w:val="0"/>
          <w:lang w:val="es-ES"/>
        </w:rPr>
      </w:pPr>
      <w:r w:rsidRPr="006B7BC5" w:rsidDel="00444892">
        <w:rPr>
          <w:rStyle w:val="Fuerte"/>
          <w:rFonts w:ascii="Cambria" w:eastAsia="Cambria" w:hAnsi="Cambria" w:cs="Cambria"/>
        </w:rPr>
        <w:t>Sistema de Transporte Público Metropolitano, Sistema o STPM</w:t>
      </w:r>
      <w:r w:rsidRPr="00D82C30" w:rsidDel="00444892">
        <w:rPr>
          <w:rStyle w:val="Fuerte"/>
          <w:rFonts w:ascii="Cambria" w:eastAsia="Cambria" w:hAnsi="Cambria" w:cs="Cambria"/>
          <w:b w:val="0"/>
          <w:bCs w:val="0"/>
        </w:rPr>
        <w:t xml:space="preserve">: Conjunto de Operadores que prestan servicios de transporte público urbano remunerado de pasajeros mediante buses en la Provincia de Santiago y las comunas de San Bernardo y Puente Alto, de Proveedores de Servicios Complementarios, y quienes legalmente les sucedan en dichas funciones, EFE Central S.A., Metro S.A., así como cualquier otro proveedor de servicios de transporte público que opere al interior del Área Regulada y se integre a través del Medio de Acceso o Medios de Pago, </w:t>
      </w:r>
      <w:r w:rsidRPr="006B7BC5" w:rsidDel="00444892">
        <w:rPr>
          <w:rStyle w:val="Fuerte"/>
          <w:rFonts w:ascii="Cambria" w:eastAsia="Cambria" w:hAnsi="Cambria" w:cs="Cambria"/>
          <w:b w:val="0"/>
        </w:rPr>
        <w:t>o sólo cumplan con esta última condición.</w:t>
      </w:r>
    </w:p>
    <w:p w14:paraId="59929AE3" w14:textId="77777777" w:rsidR="00500810" w:rsidRPr="006B7BC5" w:rsidRDefault="00500810" w:rsidP="006B7BC5">
      <w:pPr>
        <w:pStyle w:val="Prrafodelista"/>
        <w:widowControl w:val="0"/>
        <w:spacing w:after="0" w:line="240" w:lineRule="auto"/>
        <w:ind w:left="360"/>
        <w:jc w:val="both"/>
        <w:rPr>
          <w:rStyle w:val="Fuerte"/>
          <w:rFonts w:ascii="Cambria" w:eastAsia="Cambria" w:hAnsi="Cambria" w:cs="Cambria"/>
          <w:b w:val="0"/>
          <w:lang w:val="es-ES"/>
        </w:rPr>
      </w:pPr>
    </w:p>
    <w:p w14:paraId="4EFF5B88" w14:textId="3ABF0838" w:rsidR="00500810" w:rsidRPr="006B7BC5" w:rsidRDefault="00500810" w:rsidP="00500810">
      <w:pPr>
        <w:pStyle w:val="Prrafodelista"/>
        <w:widowControl w:val="0"/>
        <w:numPr>
          <w:ilvl w:val="0"/>
          <w:numId w:val="37"/>
        </w:numPr>
        <w:spacing w:after="0" w:line="240" w:lineRule="auto"/>
        <w:jc w:val="both"/>
        <w:rPr>
          <w:rFonts w:ascii="Cambria" w:eastAsia="Cambria" w:hAnsi="Cambria" w:cs="Cambria"/>
          <w:lang w:val="es-ES"/>
        </w:rPr>
      </w:pPr>
      <w:r w:rsidRPr="006B7BC5">
        <w:rPr>
          <w:rStyle w:val="Fuerte"/>
          <w:rFonts w:ascii="Cambria" w:eastAsia="Cambria" w:hAnsi="Cambria" w:cs="Cambria"/>
        </w:rPr>
        <w:t>Proveedores de Servicios del Sistema</w:t>
      </w:r>
      <w:r w:rsidRPr="00D82C30">
        <w:rPr>
          <w:rStyle w:val="Fuerte"/>
          <w:rFonts w:ascii="Cambria" w:eastAsia="Cambria" w:hAnsi="Cambria" w:cs="Cambria"/>
          <w:b w:val="0"/>
          <w:bCs w:val="0"/>
        </w:rPr>
        <w:t>:</w:t>
      </w:r>
      <w:r w:rsidRPr="00D82C30">
        <w:rPr>
          <w:rFonts w:ascii="Cambria" w:eastAsia="Cambria" w:hAnsi="Cambria" w:cs="Cambria"/>
          <w:lang w:val="es-ES"/>
        </w:rPr>
        <w:t xml:space="preserve"> El conjunto de </w:t>
      </w:r>
      <w:r w:rsidR="005B0BEB" w:rsidRPr="00D82C30">
        <w:rPr>
          <w:rFonts w:ascii="Cambria" w:eastAsia="Cambria" w:hAnsi="Cambria" w:cs="Cambria"/>
          <w:lang w:val="es-ES"/>
        </w:rPr>
        <w:t>Prestadores de Servicios</w:t>
      </w:r>
      <w:r w:rsidRPr="006B7BC5">
        <w:rPr>
          <w:rFonts w:ascii="Cambria" w:eastAsia="Cambria" w:hAnsi="Cambria" w:cs="Cambria"/>
          <w:lang w:val="es-ES"/>
        </w:rPr>
        <w:t xml:space="preserve"> de Transporte,</w:t>
      </w:r>
      <w:r w:rsidRPr="00D82C30">
        <w:rPr>
          <w:rFonts w:ascii="Cambria" w:eastAsia="Cambria" w:hAnsi="Cambria" w:cs="Cambria"/>
          <w:lang w:val="es-ES"/>
        </w:rPr>
        <w:t xml:space="preserve"> </w:t>
      </w:r>
      <w:r w:rsidRPr="006B7BC5">
        <w:rPr>
          <w:rFonts w:ascii="Cambria" w:eastAsia="Cambria" w:hAnsi="Cambria" w:cs="Cambria"/>
          <w:lang w:val="es-ES"/>
        </w:rPr>
        <w:t>Proveedores de Servicios Complementarios</w:t>
      </w:r>
      <w:r w:rsidRPr="00D82C30">
        <w:rPr>
          <w:rFonts w:ascii="Cambria" w:eastAsia="Cambria" w:hAnsi="Cambria" w:cs="Cambria"/>
          <w:lang w:val="es-ES"/>
        </w:rPr>
        <w:t xml:space="preserve"> y </w:t>
      </w:r>
      <w:r w:rsidRPr="006B7BC5">
        <w:rPr>
          <w:rFonts w:ascii="Cambria" w:eastAsia="Cambria" w:hAnsi="Cambria" w:cs="Cambria"/>
          <w:lang w:val="es-ES"/>
        </w:rPr>
        <w:t>Proveedores de Infraestructura.</w:t>
      </w:r>
    </w:p>
    <w:p w14:paraId="2EAEF259" w14:textId="77777777" w:rsidR="00500810" w:rsidRPr="006B7BC5" w:rsidRDefault="00500810" w:rsidP="006B7BC5">
      <w:pPr>
        <w:pStyle w:val="Prrafodelista"/>
        <w:rPr>
          <w:rFonts w:ascii="Cambria" w:eastAsia="Cambria" w:hAnsi="Cambria" w:cs="Cambria"/>
          <w:lang w:val="es-ES"/>
        </w:rPr>
      </w:pPr>
    </w:p>
    <w:p w14:paraId="7E1BBEB3" w14:textId="71B2EC27" w:rsidR="00500810" w:rsidRPr="00D82C30" w:rsidRDefault="00500810" w:rsidP="00500810">
      <w:pPr>
        <w:pStyle w:val="Prrafodelista"/>
        <w:numPr>
          <w:ilvl w:val="0"/>
          <w:numId w:val="38"/>
        </w:numPr>
        <w:spacing w:after="0" w:line="240" w:lineRule="auto"/>
        <w:jc w:val="both"/>
        <w:rPr>
          <w:rFonts w:ascii="Cambria" w:eastAsia="Cambria" w:hAnsi="Cambria" w:cs="Cambria"/>
        </w:rPr>
      </w:pPr>
      <w:r w:rsidRPr="006B7BC5">
        <w:rPr>
          <w:rFonts w:ascii="Cambria" w:eastAsia="Cambria" w:hAnsi="Cambria" w:cs="Cambria"/>
        </w:rPr>
        <w:t>Prestador de Servicios de Transporte</w:t>
      </w:r>
      <w:r w:rsidRPr="00D82C30">
        <w:rPr>
          <w:rFonts w:ascii="Cambria" w:eastAsia="Cambria" w:hAnsi="Cambria" w:cs="Cambria"/>
        </w:rPr>
        <w:t>: Cualquier prestador de servicios de transporte público remunerado de pasajeros del Sistema, como los Operadores de Buses, Metro S.A., EFE Central S.A. u otro que integre el Sistema.</w:t>
      </w:r>
    </w:p>
    <w:p w14:paraId="1D994697" w14:textId="77777777" w:rsidR="00E3751F" w:rsidRPr="00D82C30" w:rsidRDefault="00E3751F" w:rsidP="00E3751F">
      <w:pPr>
        <w:pStyle w:val="Prrafodelista"/>
        <w:spacing w:after="0" w:line="240" w:lineRule="auto"/>
        <w:ind w:left="360"/>
        <w:jc w:val="both"/>
        <w:rPr>
          <w:rFonts w:ascii="Cambria" w:eastAsia="Cambria" w:hAnsi="Cambria" w:cs="Cambria"/>
        </w:rPr>
      </w:pPr>
    </w:p>
    <w:p w14:paraId="04639A0B" w14:textId="2851CE4F" w:rsidR="00E3751F" w:rsidRPr="00D82C30" w:rsidRDefault="00B05F2C" w:rsidP="006B7BC5">
      <w:pPr>
        <w:pStyle w:val="Prrafodelista"/>
        <w:numPr>
          <w:ilvl w:val="0"/>
          <w:numId w:val="18"/>
        </w:numPr>
        <w:spacing w:after="0" w:line="240" w:lineRule="auto"/>
        <w:ind w:left="709" w:hanging="283"/>
        <w:jc w:val="both"/>
        <w:rPr>
          <w:rFonts w:ascii="Cambria" w:eastAsia="Cambria" w:hAnsi="Cambria" w:cs="Cambria"/>
        </w:rPr>
      </w:pPr>
      <w:r w:rsidRPr="006B7BC5">
        <w:rPr>
          <w:rFonts w:ascii="Cambria" w:hAnsi="Cambria"/>
        </w:rPr>
        <w:t>Operador</w:t>
      </w:r>
      <w:r w:rsidRPr="00D82C30">
        <w:rPr>
          <w:rFonts w:ascii="Cambria" w:hAnsi="Cambria"/>
        </w:rPr>
        <w:t>es</w:t>
      </w:r>
      <w:r w:rsidRPr="006B7BC5">
        <w:rPr>
          <w:rFonts w:ascii="Cambria" w:hAnsi="Cambria"/>
        </w:rPr>
        <w:t xml:space="preserve"> de Buses: Persona jurídica que presta servicios de transporte público remunerado de pasajeros mediante buses en el Sistema, a través de un contrato de concesión de uso de vías, condiciones específicas de operación, perímetros de exclusión o el instrumento jurídico pertinente.</w:t>
      </w:r>
    </w:p>
    <w:p w14:paraId="3A191DD2" w14:textId="77777777" w:rsidR="00C95080" w:rsidRPr="00D82C30" w:rsidRDefault="00C95080" w:rsidP="006B7BC5">
      <w:pPr>
        <w:pStyle w:val="Prrafodelista"/>
        <w:spacing w:after="0" w:line="240" w:lineRule="auto"/>
        <w:ind w:left="1080"/>
        <w:jc w:val="both"/>
        <w:rPr>
          <w:rFonts w:ascii="Cambria" w:eastAsia="Cambria" w:hAnsi="Cambria" w:cs="Cambria"/>
        </w:rPr>
      </w:pPr>
    </w:p>
    <w:p w14:paraId="46A95ABC" w14:textId="77777777" w:rsidR="00C95080" w:rsidRPr="00D82C30" w:rsidRDefault="00C95080" w:rsidP="00C95080">
      <w:pPr>
        <w:pStyle w:val="Prrafodelista"/>
        <w:widowControl w:val="0"/>
        <w:numPr>
          <w:ilvl w:val="0"/>
          <w:numId w:val="38"/>
        </w:numPr>
        <w:spacing w:after="0" w:line="240" w:lineRule="auto"/>
        <w:jc w:val="both"/>
        <w:rPr>
          <w:rFonts w:ascii="Cambria" w:eastAsia="Cambria" w:hAnsi="Cambria" w:cs="Cambria"/>
        </w:rPr>
      </w:pPr>
      <w:r w:rsidRPr="006B7BC5">
        <w:rPr>
          <w:rFonts w:ascii="Cambria" w:eastAsia="Cambria" w:hAnsi="Cambria" w:cs="Cambria"/>
        </w:rPr>
        <w:t>Proveedores de Servicios Complementarios</w:t>
      </w:r>
      <w:r w:rsidRPr="00D82C30">
        <w:rPr>
          <w:rFonts w:ascii="Cambria" w:eastAsia="Cambria" w:hAnsi="Cambria" w:cs="Cambria"/>
        </w:rPr>
        <w:t xml:space="preserve">: Aquellas personas designadas o elegidas por el Ministerio, de conformidad a la normativa vigente, para la ejecución, prestación o desarrollo de uno o más de los servicios complementarios descritos en el artículo 3° </w:t>
      </w:r>
      <w:r w:rsidRPr="00D82C30">
        <w:rPr>
          <w:rFonts w:ascii="Cambria" w:eastAsia="Cambria" w:hAnsi="Cambria" w:cs="Cambria"/>
          <w:i/>
          <w:iCs/>
        </w:rPr>
        <w:t>sexies</w:t>
      </w:r>
      <w:r w:rsidRPr="00D82C30">
        <w:rPr>
          <w:rFonts w:ascii="Cambria" w:eastAsia="Cambria" w:hAnsi="Cambria" w:cs="Cambria"/>
        </w:rPr>
        <w:t xml:space="preserve"> de la Ley N°18.696 o aquellos que disponga el Ministerio conforme a sus facultades legales.</w:t>
      </w:r>
    </w:p>
    <w:p w14:paraId="770ED91B" w14:textId="77777777" w:rsidR="00F3715E" w:rsidRPr="006B7BC5" w:rsidRDefault="00F3715E" w:rsidP="006B7BC5">
      <w:pPr>
        <w:pStyle w:val="Prrafodelista"/>
        <w:rPr>
          <w:rFonts w:ascii="Cambria" w:eastAsia="Cambria" w:hAnsi="Cambria" w:cs="Cambria"/>
        </w:rPr>
      </w:pPr>
    </w:p>
    <w:p w14:paraId="1FEDE62A" w14:textId="65ABB630" w:rsidR="00881111" w:rsidRPr="00D82C30" w:rsidRDefault="00881111" w:rsidP="00881111">
      <w:pPr>
        <w:pStyle w:val="Prrafodelista"/>
        <w:widowControl w:val="0"/>
        <w:numPr>
          <w:ilvl w:val="0"/>
          <w:numId w:val="39"/>
        </w:numPr>
        <w:spacing w:after="0" w:line="240" w:lineRule="auto"/>
        <w:jc w:val="both"/>
        <w:rPr>
          <w:rFonts w:ascii="Cambria" w:eastAsia="Cambria" w:hAnsi="Cambria" w:cs="Cambria"/>
        </w:rPr>
      </w:pPr>
      <w:r w:rsidRPr="00D82C30">
        <w:rPr>
          <w:rStyle w:val="Fuerte"/>
          <w:rFonts w:ascii="Cambria" w:eastAsia="Cambria" w:hAnsi="Cambria" w:cs="Cambria"/>
          <w:b w:val="0"/>
          <w:bCs w:val="0"/>
          <w:color w:val="000000" w:themeColor="text1"/>
        </w:rPr>
        <w:t xml:space="preserve">Proveedores de Servicios de Comercialización y Carga del Medio de Acceso </w:t>
      </w:r>
      <w:r w:rsidR="0003276C" w:rsidRPr="00D82C30">
        <w:rPr>
          <w:rStyle w:val="Fuerte"/>
          <w:rFonts w:ascii="Cambria" w:eastAsia="Cambria" w:hAnsi="Cambria" w:cs="Cambria"/>
          <w:b w:val="0"/>
          <w:bCs w:val="0"/>
          <w:color w:val="000000" w:themeColor="text1"/>
        </w:rPr>
        <w:t>o</w:t>
      </w:r>
      <w:r w:rsidRPr="00D82C30">
        <w:rPr>
          <w:rStyle w:val="Fuerte"/>
          <w:rFonts w:ascii="Cambria" w:eastAsia="Cambria" w:hAnsi="Cambria" w:cs="Cambria"/>
          <w:b w:val="0"/>
          <w:bCs w:val="0"/>
          <w:color w:val="000000" w:themeColor="text1"/>
        </w:rPr>
        <w:t xml:space="preserve"> Redes de Comercialización y Carga de Cuotas de Transporte en Medios de Acceso </w:t>
      </w:r>
      <w:r w:rsidR="006F00F7" w:rsidRPr="00D82C30">
        <w:rPr>
          <w:rStyle w:val="Fuerte"/>
          <w:rFonts w:ascii="Cambria" w:eastAsia="Cambria" w:hAnsi="Cambria" w:cs="Cambria"/>
          <w:b w:val="0"/>
          <w:bCs w:val="0"/>
          <w:color w:val="000000" w:themeColor="text1"/>
        </w:rPr>
        <w:t>(sinónimos)</w:t>
      </w:r>
      <w:r w:rsidRPr="00D82C30">
        <w:rPr>
          <w:rStyle w:val="Fuerte"/>
          <w:rFonts w:ascii="Cambria" w:eastAsia="Cambria" w:hAnsi="Cambria" w:cs="Cambria"/>
          <w:b w:val="0"/>
          <w:bCs w:val="0"/>
          <w:color w:val="000000" w:themeColor="text1"/>
        </w:rPr>
        <w:t>:</w:t>
      </w:r>
      <w:r w:rsidRPr="00D82C30">
        <w:rPr>
          <w:rStyle w:val="Fuerte"/>
          <w:rFonts w:ascii="Cambria" w:eastAsia="Cambria" w:hAnsi="Cambria" w:cs="Cambria"/>
          <w:color w:val="000000" w:themeColor="text1"/>
        </w:rPr>
        <w:t xml:space="preserve"> </w:t>
      </w:r>
      <w:r w:rsidRPr="006B7BC5">
        <w:rPr>
          <w:rFonts w:ascii="Cambria" w:eastAsia="Cambria" w:hAnsi="Cambria" w:cs="Cambria"/>
          <w:color w:val="000000" w:themeColor="text1"/>
          <w:lang w:val="es-ES"/>
        </w:rPr>
        <w:t>Proveedores de servicios complementarios</w:t>
      </w:r>
      <w:r w:rsidRPr="00D82C30">
        <w:rPr>
          <w:rFonts w:ascii="Cambria" w:eastAsia="Cambria" w:hAnsi="Cambria" w:cs="Cambria"/>
          <w:color w:val="000000" w:themeColor="text1"/>
          <w:lang w:val="es-ES"/>
        </w:rPr>
        <w:t xml:space="preserve"> encargados de prestar los servicios de comercialización de los Medios de Acceso al Sistema de Transporte Público Metropolitano y de comercialización y carga de Cuotas de transporte en los Medios de Acceso, en cualquiera de sus estratos (superficie, subterráneo, nube u otros que se implementen en el futuro).</w:t>
      </w:r>
    </w:p>
    <w:p w14:paraId="4F1F18FF" w14:textId="74E3EBAD" w:rsidR="00F3715E" w:rsidRPr="00D82C30" w:rsidRDefault="00881111" w:rsidP="00881111">
      <w:pPr>
        <w:pStyle w:val="Prrafodelista"/>
        <w:widowControl w:val="0"/>
        <w:numPr>
          <w:ilvl w:val="0"/>
          <w:numId w:val="39"/>
        </w:numPr>
        <w:spacing w:after="0" w:line="240" w:lineRule="auto"/>
        <w:jc w:val="both"/>
        <w:rPr>
          <w:rFonts w:ascii="Cambria" w:eastAsia="Cambria" w:hAnsi="Cambria" w:cs="Cambria"/>
        </w:rPr>
      </w:pPr>
      <w:r w:rsidRPr="00D82C30">
        <w:rPr>
          <w:rFonts w:ascii="Cambria" w:eastAsia="Cambria" w:hAnsi="Cambria" w:cs="Cambria"/>
          <w:lang w:val="es-ES"/>
        </w:rPr>
        <w:t xml:space="preserve">Prestador de Servicios Complementarios de Administración Financiera o Prestador de Administración Financiera (AFST): </w:t>
      </w:r>
      <w:r w:rsidRPr="00D82C30">
        <w:rPr>
          <w:rFonts w:ascii="Cambria" w:eastAsia="Cambria" w:hAnsi="Cambria" w:cs="Cambria"/>
        </w:rPr>
        <w:t>Persona jurídica habilitada para prestar los servicios complementarios de administración financiera de los recursos del Sistema de Transporte Público Metropolitano, debido a que ha suscrito el Contrato de administración financiera o Contrato AFST con el MTT.</w:t>
      </w:r>
    </w:p>
    <w:p w14:paraId="2ED7B70E" w14:textId="4B953C05" w:rsidR="00881111" w:rsidRPr="00D82C30" w:rsidRDefault="00881111" w:rsidP="00881111">
      <w:pPr>
        <w:pStyle w:val="Prrafodelista"/>
        <w:widowControl w:val="0"/>
        <w:numPr>
          <w:ilvl w:val="0"/>
          <w:numId w:val="39"/>
        </w:numPr>
        <w:spacing w:after="0" w:line="240" w:lineRule="auto"/>
        <w:jc w:val="both"/>
        <w:rPr>
          <w:rFonts w:ascii="Cambria" w:eastAsia="Cambria" w:hAnsi="Cambria" w:cs="Cambria"/>
          <w:lang w:val="es-ES"/>
        </w:rPr>
      </w:pPr>
      <w:r w:rsidRPr="00D82C30">
        <w:rPr>
          <w:rFonts w:ascii="Cambria" w:eastAsia="Cambria" w:hAnsi="Cambria" w:cs="Cambria"/>
          <w:color w:val="000000" w:themeColor="text1"/>
        </w:rPr>
        <w:t>Proveedor Tecnológico: Empresa responsable de proveer los servicios tecnológicos para la operación del Sistema.</w:t>
      </w:r>
    </w:p>
    <w:p w14:paraId="65F20AA1" w14:textId="77777777" w:rsidR="00881111" w:rsidRPr="00D82C30" w:rsidRDefault="00881111" w:rsidP="00881111">
      <w:pPr>
        <w:pStyle w:val="Prrafodelista"/>
        <w:widowControl w:val="0"/>
        <w:numPr>
          <w:ilvl w:val="0"/>
          <w:numId w:val="39"/>
        </w:numPr>
        <w:spacing w:after="0" w:line="240" w:lineRule="auto"/>
        <w:jc w:val="both"/>
        <w:rPr>
          <w:rFonts w:ascii="Cambria" w:eastAsia="Cambria" w:hAnsi="Cambria" w:cs="Cambria"/>
          <w:lang w:val="es-ES"/>
        </w:rPr>
      </w:pPr>
      <w:r w:rsidRPr="00D82C30">
        <w:rPr>
          <w:rFonts w:ascii="Cambria" w:eastAsia="Cambria" w:hAnsi="Cambria" w:cs="Cambria"/>
          <w:color w:val="000000" w:themeColor="text1"/>
        </w:rPr>
        <w:t>Emisor de Medios de Pago: Entidad autorizada y regulada por la Ley y fiscalizada por la CMF para emitir Medios de Pago válidos, en soporte físico o virtual (tarjetas, Apps, u otros), con el objeto de permitir a su titular o portador el pago de bienes y servicios en comercios.</w:t>
      </w:r>
    </w:p>
    <w:p w14:paraId="0B003D54" w14:textId="7E2E38B2" w:rsidR="00881111" w:rsidRPr="006B7BC5" w:rsidRDefault="00881111" w:rsidP="006B7BC5">
      <w:pPr>
        <w:pStyle w:val="Prrafodelista"/>
        <w:widowControl w:val="0"/>
        <w:numPr>
          <w:ilvl w:val="0"/>
          <w:numId w:val="39"/>
        </w:numPr>
        <w:spacing w:after="0" w:line="240" w:lineRule="auto"/>
        <w:jc w:val="both"/>
        <w:rPr>
          <w:rFonts w:ascii="Cambria" w:eastAsia="Cambria" w:hAnsi="Cambria" w:cs="Cambria"/>
          <w:lang w:val="es-ES"/>
        </w:rPr>
      </w:pPr>
      <w:r w:rsidRPr="00D82C30">
        <w:rPr>
          <w:rFonts w:ascii="Cambria" w:eastAsia="Cambria" w:hAnsi="Cambria" w:cs="Cambria"/>
          <w:color w:val="000000" w:themeColor="text1"/>
        </w:rPr>
        <w:t xml:space="preserve">Adquirente: Corresponde a aquella entidad encargada de gestionar que los recursos </w:t>
      </w:r>
      <w:r w:rsidRPr="00D82C30">
        <w:rPr>
          <w:rFonts w:ascii="Cambria" w:eastAsia="Cambria" w:hAnsi="Cambria" w:cs="Cambria"/>
          <w:color w:val="000000" w:themeColor="text1"/>
        </w:rPr>
        <w:lastRenderedPageBreak/>
        <w:t xml:space="preserve">asociados a la utilización de una Tarjeta </w:t>
      </w:r>
      <w:proofErr w:type="gramStart"/>
      <w:r w:rsidRPr="00D82C30">
        <w:rPr>
          <w:rFonts w:ascii="Cambria" w:eastAsia="Cambria" w:hAnsi="Cambria" w:cs="Cambria"/>
          <w:color w:val="000000" w:themeColor="text1"/>
        </w:rPr>
        <w:t>EMV,</w:t>
      </w:r>
      <w:proofErr w:type="gramEnd"/>
      <w:r w:rsidRPr="00D82C30">
        <w:rPr>
          <w:rFonts w:ascii="Cambria" w:eastAsia="Cambria" w:hAnsi="Cambria" w:cs="Cambria"/>
          <w:color w:val="000000" w:themeColor="text1"/>
        </w:rPr>
        <w:t xml:space="preserve"> sean enterados en la respectiva cuenta del Sistema administrada por el AFST.</w:t>
      </w:r>
    </w:p>
    <w:p w14:paraId="03E8BBF7" w14:textId="77777777" w:rsidR="000E2394" w:rsidRPr="006B7BC5" w:rsidRDefault="000E2394" w:rsidP="006B7BC5">
      <w:pPr>
        <w:widowControl w:val="0"/>
        <w:spacing w:after="0" w:line="240" w:lineRule="auto"/>
        <w:jc w:val="both"/>
        <w:rPr>
          <w:rFonts w:ascii="Cambria" w:eastAsia="Cambria" w:hAnsi="Cambria" w:cs="Cambria"/>
        </w:rPr>
      </w:pPr>
    </w:p>
    <w:p w14:paraId="524C5589" w14:textId="5BF68476" w:rsidR="000E2394" w:rsidRPr="00D82C30" w:rsidRDefault="000E2394" w:rsidP="000E2394">
      <w:pPr>
        <w:pStyle w:val="Prrafodelista"/>
        <w:widowControl w:val="0"/>
        <w:numPr>
          <w:ilvl w:val="0"/>
          <w:numId w:val="38"/>
        </w:numPr>
        <w:spacing w:after="0" w:line="240" w:lineRule="auto"/>
        <w:jc w:val="both"/>
        <w:rPr>
          <w:rFonts w:ascii="Cambria" w:eastAsia="Cambria" w:hAnsi="Cambria" w:cs="Cambria"/>
          <w:lang w:val="es-ES"/>
        </w:rPr>
      </w:pPr>
      <w:r w:rsidRPr="006B7BC5">
        <w:rPr>
          <w:rStyle w:val="Fuerte"/>
          <w:rFonts w:ascii="Cambria" w:eastAsia="Cambria" w:hAnsi="Cambria" w:cs="Cambria"/>
          <w:b w:val="0"/>
        </w:rPr>
        <w:t>Proveedores de Infraestructura:</w:t>
      </w:r>
      <w:r w:rsidRPr="00D82C30">
        <w:rPr>
          <w:rFonts w:ascii="Cambria" w:eastAsia="Cambria" w:hAnsi="Cambria" w:cs="Cambria"/>
          <w:lang w:val="es-ES"/>
        </w:rPr>
        <w:t xml:space="preserve"> Son aquellos concesionarios de obras públicas que construirán, mantendrán y explotarán obras públicas fiscales, </w:t>
      </w:r>
      <w:proofErr w:type="gramStart"/>
      <w:r w:rsidRPr="00D82C30">
        <w:rPr>
          <w:rFonts w:ascii="Cambria" w:eastAsia="Cambria" w:hAnsi="Cambria" w:cs="Cambria"/>
          <w:lang w:val="es-ES"/>
        </w:rPr>
        <w:t>de acuerdo a</w:t>
      </w:r>
      <w:proofErr w:type="gramEnd"/>
      <w:r w:rsidRPr="00D82C30">
        <w:rPr>
          <w:rFonts w:ascii="Cambria" w:eastAsia="Cambria" w:hAnsi="Cambria" w:cs="Cambria"/>
          <w:lang w:val="es-ES"/>
        </w:rPr>
        <w:t xml:space="preserve"> la modalidad establecida en al artículo 87 del DFL N° 850, de 1997, del Ministerio de Obras Públicas y que serán utilizadas por los </w:t>
      </w:r>
      <w:r w:rsidR="00E370BB" w:rsidRPr="00D82C30">
        <w:rPr>
          <w:rFonts w:ascii="Cambria" w:eastAsia="Cambria" w:hAnsi="Cambria" w:cs="Cambria"/>
          <w:lang w:val="es-ES"/>
        </w:rPr>
        <w:t>Prestadores de Servicios</w:t>
      </w:r>
      <w:r w:rsidRPr="00D82C30">
        <w:rPr>
          <w:rFonts w:ascii="Cambria" w:eastAsia="Cambria" w:hAnsi="Cambria" w:cs="Cambria"/>
          <w:lang w:val="es-ES"/>
        </w:rPr>
        <w:t xml:space="preserve"> de Transporte. Asimismo, y para efectos del presente Contrato, se entenderán comprendidos en este concepto los arrendadores que den en arrendamiento al Ministerio de Transportes y Telecomunicaciones los inmuebles que se utilicen como terminales para el correcto funcionamiento del Sistema. </w:t>
      </w:r>
    </w:p>
    <w:p w14:paraId="50BCC979" w14:textId="77777777" w:rsidR="004D6921" w:rsidRPr="00D82C30" w:rsidRDefault="004D6921" w:rsidP="004D6921">
      <w:pPr>
        <w:widowControl w:val="0"/>
        <w:spacing w:after="0" w:line="240" w:lineRule="auto"/>
        <w:jc w:val="both"/>
        <w:rPr>
          <w:rFonts w:ascii="Cambria" w:eastAsia="Cambria" w:hAnsi="Cambria" w:cs="Cambria"/>
          <w:lang w:val="es-ES"/>
        </w:rPr>
      </w:pPr>
    </w:p>
    <w:p w14:paraId="73A2166D" w14:textId="242111B6" w:rsidR="004D6921" w:rsidRPr="006B7BC5" w:rsidRDefault="007772F9" w:rsidP="004D6921">
      <w:pPr>
        <w:pStyle w:val="Prrafodelista"/>
        <w:widowControl w:val="0"/>
        <w:numPr>
          <w:ilvl w:val="0"/>
          <w:numId w:val="37"/>
        </w:numPr>
        <w:spacing w:after="0" w:line="240" w:lineRule="auto"/>
        <w:jc w:val="both"/>
        <w:rPr>
          <w:rFonts w:ascii="Cambria" w:eastAsia="Cambria" w:hAnsi="Cambria" w:cs="Cambria"/>
          <w:lang w:val="es-ES"/>
        </w:rPr>
      </w:pPr>
      <w:r w:rsidRPr="00D82C30">
        <w:rPr>
          <w:rFonts w:ascii="Cambria" w:eastAsia="Cambria" w:hAnsi="Cambria" w:cs="Cambria"/>
          <w:b/>
          <w:bCs/>
          <w:lang w:val="es-ES"/>
        </w:rPr>
        <w:t>Ministerio o MTT</w:t>
      </w:r>
      <w:r w:rsidRPr="006B7BC5">
        <w:rPr>
          <w:rFonts w:ascii="Cambria" w:eastAsia="Cambria" w:hAnsi="Cambria" w:cs="Cambria"/>
          <w:lang w:val="es-ES"/>
        </w:rPr>
        <w:t>:</w:t>
      </w:r>
      <w:r w:rsidRPr="00D82C30">
        <w:rPr>
          <w:rFonts w:ascii="Cambria" w:eastAsia="Cambria" w:hAnsi="Cambria" w:cs="Cambria"/>
          <w:lang w:val="es-ES"/>
        </w:rPr>
        <w:t> Ministerio de Transportes y Telecomunicaciones del Gobierno de Chile.</w:t>
      </w:r>
      <w:r w:rsidRPr="00D82C30">
        <w:rPr>
          <w:rFonts w:ascii="Cambria" w:eastAsia="Cambria" w:hAnsi="Cambria" w:cs="Cambria"/>
        </w:rPr>
        <w:t> </w:t>
      </w:r>
    </w:p>
    <w:p w14:paraId="7E5BB221" w14:textId="77777777" w:rsidR="0084036E" w:rsidRPr="006B7BC5" w:rsidRDefault="0084036E" w:rsidP="0084036E">
      <w:pPr>
        <w:pStyle w:val="Prrafodelista"/>
        <w:widowControl w:val="0"/>
        <w:spacing w:after="0" w:line="240" w:lineRule="auto"/>
        <w:ind w:left="360"/>
        <w:jc w:val="both"/>
        <w:rPr>
          <w:rFonts w:ascii="Cambria" w:eastAsia="Cambria" w:hAnsi="Cambria" w:cs="Cambria"/>
          <w:lang w:val="es-ES"/>
        </w:rPr>
      </w:pPr>
    </w:p>
    <w:p w14:paraId="3870860A" w14:textId="475E0786" w:rsidR="0084036E" w:rsidRPr="00D82C30" w:rsidRDefault="0084036E" w:rsidP="006B7BC5">
      <w:pPr>
        <w:pStyle w:val="Prrafodelista"/>
        <w:widowControl w:val="0"/>
        <w:numPr>
          <w:ilvl w:val="1"/>
          <w:numId w:val="37"/>
        </w:numPr>
        <w:spacing w:after="0" w:line="240" w:lineRule="auto"/>
        <w:ind w:left="426" w:hanging="426"/>
        <w:jc w:val="both"/>
        <w:rPr>
          <w:rFonts w:ascii="Cambria" w:eastAsia="Cambria" w:hAnsi="Cambria" w:cs="Cambria"/>
          <w:lang w:val="es-ES"/>
        </w:rPr>
      </w:pPr>
      <w:r w:rsidRPr="006B7BC5">
        <w:rPr>
          <w:rFonts w:ascii="Cambria" w:eastAsia="Cambria" w:hAnsi="Cambria" w:cs="Cambria"/>
        </w:rPr>
        <w:t>DTPM</w:t>
      </w:r>
      <w:r w:rsidRPr="00D82C30">
        <w:rPr>
          <w:rFonts w:ascii="Cambria" w:eastAsia="Cambria" w:hAnsi="Cambria" w:cs="Cambria"/>
        </w:rPr>
        <w:t> </w:t>
      </w:r>
      <w:r w:rsidRPr="006B7BC5">
        <w:rPr>
          <w:rFonts w:ascii="Cambria" w:eastAsia="Cambria" w:hAnsi="Cambria" w:cs="Cambria"/>
        </w:rPr>
        <w:t>o Secretaría Ejecutiva:</w:t>
      </w:r>
      <w:r w:rsidRPr="00D82C30">
        <w:rPr>
          <w:rFonts w:ascii="Cambria" w:eastAsia="Cambria" w:hAnsi="Cambria" w:cs="Cambria"/>
        </w:rPr>
        <w:t xml:space="preserve"> Corresponde a la Secretaría Ejecutiva del Directorio de Transporte Público Metropolitano para el Transporte Urbano de la ciudad de Santiago, de conformidad a lo dispuesto en el Instructivo Presidencial </w:t>
      </w:r>
      <w:r w:rsidRPr="006251B7">
        <w:rPr>
          <w:rFonts w:ascii="Cambria" w:eastAsia="Cambria" w:hAnsi="Cambria" w:cs="Cambria"/>
        </w:rPr>
        <w:t>N° 1</w:t>
      </w:r>
      <w:r w:rsidRPr="00D82C30">
        <w:rPr>
          <w:rFonts w:ascii="Cambria" w:eastAsia="Cambria" w:hAnsi="Cambria" w:cs="Cambria"/>
        </w:rPr>
        <w:t>, de 2003, y sus modificaciones, o la(s) entidad(es) que la(s) suceda(n) o reemplace(n) en sus funciones</w:t>
      </w:r>
    </w:p>
    <w:p w14:paraId="0037E18D" w14:textId="77777777" w:rsidR="00C95080" w:rsidRPr="00D82C30" w:rsidRDefault="00C95080" w:rsidP="006B7BC5">
      <w:pPr>
        <w:pStyle w:val="Prrafodelista"/>
        <w:spacing w:after="0" w:line="240" w:lineRule="auto"/>
        <w:jc w:val="both"/>
        <w:rPr>
          <w:rFonts w:ascii="Cambria" w:eastAsia="Cambria" w:hAnsi="Cambria" w:cs="Cambria"/>
        </w:rPr>
      </w:pPr>
    </w:p>
    <w:p w14:paraId="6697E4C3" w14:textId="77777777" w:rsidR="00BC381A" w:rsidRPr="006B7BC5" w:rsidRDefault="00BC381A" w:rsidP="00BC381A">
      <w:pPr>
        <w:widowControl w:val="0"/>
        <w:tabs>
          <w:tab w:val="num" w:pos="709"/>
        </w:tabs>
        <w:spacing w:after="0" w:line="240" w:lineRule="auto"/>
        <w:jc w:val="both"/>
        <w:rPr>
          <w:rFonts w:ascii="Cambria" w:eastAsia="Cambria" w:hAnsi="Cambria" w:cs="Cambria"/>
        </w:rPr>
      </w:pPr>
    </w:p>
    <w:p w14:paraId="0714475E" w14:textId="77777777" w:rsidR="00BC381A" w:rsidRPr="006B7BC5" w:rsidRDefault="00BC381A" w:rsidP="00BC381A">
      <w:pPr>
        <w:widowControl w:val="0"/>
        <w:tabs>
          <w:tab w:val="num" w:pos="709"/>
        </w:tabs>
        <w:spacing w:after="0" w:line="240" w:lineRule="auto"/>
        <w:jc w:val="both"/>
        <w:rPr>
          <w:rFonts w:ascii="Cambria" w:eastAsia="Cambria" w:hAnsi="Cambria" w:cs="Cambria"/>
          <w:lang w:val="es-ES"/>
        </w:rPr>
      </w:pPr>
    </w:p>
    <w:p w14:paraId="6E740B23" w14:textId="77777777" w:rsidR="00BC381A" w:rsidRPr="006B7BC5" w:rsidRDefault="00BC381A" w:rsidP="00BC381A">
      <w:pPr>
        <w:widowControl w:val="0"/>
        <w:tabs>
          <w:tab w:val="num" w:pos="709"/>
        </w:tabs>
        <w:spacing w:after="0" w:line="240" w:lineRule="auto"/>
        <w:ind w:left="709"/>
        <w:jc w:val="both"/>
        <w:rPr>
          <w:rStyle w:val="Fuerte"/>
          <w:rFonts w:ascii="Cambria" w:eastAsia="Cambria" w:hAnsi="Cambria" w:cs="Cambria"/>
          <w:b w:val="0"/>
        </w:rPr>
      </w:pPr>
    </w:p>
    <w:p w14:paraId="40F26A1A" w14:textId="77777777" w:rsidR="00BC381A" w:rsidRPr="006B7BC5" w:rsidRDefault="00BC381A" w:rsidP="00BC381A">
      <w:pPr>
        <w:pStyle w:val="Prrafodelista"/>
        <w:widowControl w:val="0"/>
        <w:tabs>
          <w:tab w:val="num" w:pos="709"/>
        </w:tabs>
        <w:spacing w:after="0" w:line="240" w:lineRule="auto"/>
        <w:ind w:left="360"/>
        <w:jc w:val="both"/>
        <w:rPr>
          <w:rFonts w:ascii="Cambria" w:eastAsia="Cambria" w:hAnsi="Cambria" w:cs="Cambria"/>
        </w:rPr>
      </w:pPr>
    </w:p>
    <w:p w14:paraId="764FBF85" w14:textId="77777777" w:rsidR="00BC381A" w:rsidRPr="006B7BC5" w:rsidRDefault="00BC381A" w:rsidP="00BC381A">
      <w:pPr>
        <w:widowControl w:val="0"/>
        <w:tabs>
          <w:tab w:val="num" w:pos="709"/>
        </w:tabs>
        <w:spacing w:after="0" w:line="240" w:lineRule="auto"/>
        <w:jc w:val="both"/>
        <w:rPr>
          <w:rStyle w:val="Fuerte"/>
          <w:rFonts w:ascii="Cambria" w:eastAsia="Cambria" w:hAnsi="Cambria" w:cs="Cambria"/>
          <w:b w:val="0"/>
        </w:rPr>
      </w:pPr>
    </w:p>
    <w:p w14:paraId="1E253769" w14:textId="77777777" w:rsidR="00BC381A" w:rsidRPr="006B7BC5" w:rsidRDefault="00BC381A" w:rsidP="00BC381A">
      <w:pPr>
        <w:pStyle w:val="Prrafodelista"/>
        <w:widowControl w:val="0"/>
        <w:tabs>
          <w:tab w:val="num" w:pos="709"/>
        </w:tabs>
        <w:spacing w:after="0" w:line="240" w:lineRule="auto"/>
        <w:ind w:left="360"/>
        <w:jc w:val="both"/>
        <w:rPr>
          <w:rFonts w:ascii="Cambria" w:eastAsia="Cambria" w:hAnsi="Cambria" w:cs="Cambria"/>
          <w:lang w:val="es-ES"/>
        </w:rPr>
      </w:pPr>
    </w:p>
    <w:p w14:paraId="7C6266DA" w14:textId="77777777" w:rsidR="00BC381A" w:rsidRPr="00D82C30" w:rsidRDefault="00BC381A" w:rsidP="00F670F2">
      <w:pPr>
        <w:widowControl w:val="0"/>
        <w:spacing w:after="240" w:line="240" w:lineRule="auto"/>
        <w:contextualSpacing/>
        <w:jc w:val="both"/>
        <w:rPr>
          <w:rFonts w:ascii="Cambria" w:eastAsia="Times New Roman" w:hAnsi="Cambria" w:cs="Arial"/>
          <w:lang w:val="es-ES"/>
        </w:rPr>
      </w:pPr>
    </w:p>
    <w:p w14:paraId="2296FBCC" w14:textId="0DF0F76B" w:rsidR="00B154C3" w:rsidRPr="00D82C30" w:rsidRDefault="00B154C3" w:rsidP="00EE341E">
      <w:pPr>
        <w:spacing w:line="240" w:lineRule="auto"/>
        <w:rPr>
          <w:rFonts w:ascii="Cambria" w:hAnsi="Cambria"/>
        </w:rPr>
      </w:pPr>
    </w:p>
    <w:sectPr w:rsidR="00B154C3" w:rsidRPr="00D82C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47FB" w14:textId="77777777" w:rsidR="00C43660" w:rsidRDefault="00C43660" w:rsidP="00B154C3">
      <w:pPr>
        <w:spacing w:after="0" w:line="240" w:lineRule="auto"/>
      </w:pPr>
      <w:r>
        <w:separator/>
      </w:r>
    </w:p>
  </w:endnote>
  <w:endnote w:type="continuationSeparator" w:id="0">
    <w:p w14:paraId="653CAEBF" w14:textId="77777777" w:rsidR="00C43660" w:rsidRDefault="00C43660" w:rsidP="00B15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71066"/>
      <w:docPartObj>
        <w:docPartGallery w:val="Page Numbers (Bottom of Page)"/>
        <w:docPartUnique/>
      </w:docPartObj>
    </w:sdtPr>
    <w:sdtEndPr/>
    <w:sdtContent>
      <w:p w14:paraId="7C569F08" w14:textId="544F323B" w:rsidR="008C26D7" w:rsidRDefault="008C26D7">
        <w:pPr>
          <w:pStyle w:val="Piedepgina"/>
          <w:jc w:val="right"/>
        </w:pPr>
        <w:r>
          <w:fldChar w:fldCharType="begin"/>
        </w:r>
        <w:r>
          <w:instrText>PAGE   \* MERGEFORMAT</w:instrText>
        </w:r>
        <w:r>
          <w:fldChar w:fldCharType="separate"/>
        </w:r>
        <w:r>
          <w:rPr>
            <w:lang w:val="es-ES"/>
          </w:rPr>
          <w:t>2</w:t>
        </w:r>
        <w:r>
          <w:fldChar w:fldCharType="end"/>
        </w:r>
      </w:p>
    </w:sdtContent>
  </w:sdt>
  <w:p w14:paraId="66A91968" w14:textId="77777777" w:rsidR="00537C93" w:rsidRDefault="00537C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596D" w14:textId="77777777" w:rsidR="00C43660" w:rsidRDefault="00C43660" w:rsidP="00B154C3">
      <w:pPr>
        <w:spacing w:after="0" w:line="240" w:lineRule="auto"/>
      </w:pPr>
      <w:r>
        <w:separator/>
      </w:r>
    </w:p>
  </w:footnote>
  <w:footnote w:type="continuationSeparator" w:id="0">
    <w:p w14:paraId="4D4A3D6F" w14:textId="77777777" w:rsidR="00C43660" w:rsidRDefault="00C43660" w:rsidP="00B154C3">
      <w:pPr>
        <w:spacing w:after="0" w:line="240" w:lineRule="auto"/>
      </w:pPr>
      <w:r>
        <w:continuationSeparator/>
      </w:r>
    </w:p>
  </w:footnote>
  <w:footnote w:id="1">
    <w:p w14:paraId="2A7A6801" w14:textId="19055B60" w:rsidR="00A771AC" w:rsidRPr="006B7BC5" w:rsidRDefault="00474475" w:rsidP="00C07AF4">
      <w:pPr>
        <w:pStyle w:val="Textonotapie"/>
        <w:spacing w:after="0"/>
        <w:rPr>
          <w:sz w:val="19"/>
          <w:szCs w:val="19"/>
        </w:rPr>
      </w:pPr>
      <w:r w:rsidRPr="006B7BC5">
        <w:rPr>
          <w:rStyle w:val="Refdenotaalpie"/>
          <w:sz w:val="19"/>
          <w:szCs w:val="19"/>
        </w:rPr>
        <w:footnoteRef/>
      </w:r>
      <w:r w:rsidRPr="006B7BC5">
        <w:rPr>
          <w:sz w:val="19"/>
          <w:szCs w:val="19"/>
        </w:rPr>
        <w:t xml:space="preserve"> </w:t>
      </w:r>
      <w:r w:rsidR="00A639C2" w:rsidRPr="002C00A5">
        <w:rPr>
          <w:color w:val="000000" w:themeColor="text1"/>
          <w:sz w:val="19"/>
          <w:szCs w:val="19"/>
        </w:rPr>
        <w:t xml:space="preserve">El contrato actualmente vigente </w:t>
      </w:r>
      <w:r w:rsidR="00731729">
        <w:rPr>
          <w:color w:val="000000" w:themeColor="text1"/>
          <w:sz w:val="19"/>
          <w:szCs w:val="19"/>
        </w:rPr>
        <w:t>(</w:t>
      </w:r>
      <w:r w:rsidR="00346804">
        <w:rPr>
          <w:color w:val="000000" w:themeColor="text1"/>
          <w:sz w:val="19"/>
          <w:szCs w:val="19"/>
        </w:rPr>
        <w:t>Contrato</w:t>
      </w:r>
      <w:r w:rsidR="00731729">
        <w:rPr>
          <w:color w:val="000000" w:themeColor="text1"/>
          <w:sz w:val="19"/>
          <w:szCs w:val="19"/>
        </w:rPr>
        <w:t xml:space="preserve"> MTT-AFT) </w:t>
      </w:r>
      <w:r w:rsidR="00A639C2" w:rsidRPr="002C00A5">
        <w:rPr>
          <w:color w:val="000000" w:themeColor="text1"/>
          <w:sz w:val="19"/>
          <w:szCs w:val="19"/>
        </w:rPr>
        <w:t xml:space="preserve">se encuentra disponible en el sitio web </w:t>
      </w:r>
      <w:hyperlink r:id="rId1" w:history="1">
        <w:r w:rsidR="00A639C2" w:rsidRPr="002C00A5">
          <w:rPr>
            <w:rStyle w:val="Hipervnculo"/>
            <w:color w:val="000000" w:themeColor="text1"/>
            <w:sz w:val="19"/>
            <w:szCs w:val="19"/>
          </w:rPr>
          <w:t>www.dtpm.cl</w:t>
        </w:r>
      </w:hyperlink>
      <w:r w:rsidR="00A639C2" w:rsidRPr="002C00A5">
        <w:rPr>
          <w:color w:val="000000" w:themeColor="text1"/>
          <w:sz w:val="19"/>
          <w:szCs w:val="19"/>
        </w:rPr>
        <w:t xml:space="preserve">, sección “Contratos”, apartado “Administrador Financiero de Transantiago S.A. (AFT)” (aprobado mediante </w:t>
      </w:r>
      <w:r w:rsidR="00A639C2" w:rsidRPr="002C00A5">
        <w:rPr>
          <w:rFonts w:eastAsia="Cambria"/>
          <w:color w:val="000000" w:themeColor="text1"/>
          <w:sz w:val="19"/>
          <w:szCs w:val="19"/>
          <w:lang w:val="es-ES"/>
        </w:rPr>
        <w:t>Resolución N° 3, de 17 de enero de 2019, del Ministerio de Transportes y Telecomunicaciones en conjunto con el Ministerio de Hacienda, modificado a través de las Resoluciones Nos. 12, de 2021, emitida por el Ministerio de Transportes y Telecomunicaciones; 50, de 2021 y 30, de 2022, ambas del Ministerio de Transportes y Telecomunicaciones en conjunto con el Ministerio de Hacienda; 22, de 2023, del Ministerio de Transportes y Telecomunicaciones; 46, de 2023 y 32, de 2025, ambas dictadas por el Ministerio de Transportes y Telecomunicaciones en conjunto con el Ministerio de Hacienda)</w:t>
      </w:r>
      <w:r w:rsidR="00A771AC" w:rsidRPr="006B7BC5">
        <w:rPr>
          <w:sz w:val="19"/>
          <w:szCs w:val="19"/>
        </w:rPr>
        <w:t xml:space="preserve">. </w:t>
      </w:r>
    </w:p>
  </w:footnote>
  <w:footnote w:id="2">
    <w:p w14:paraId="3F2ABC31" w14:textId="4824F257" w:rsidR="006E6FAC" w:rsidRPr="006B7BC5" w:rsidRDefault="006E6FAC" w:rsidP="006B7BC5">
      <w:pPr>
        <w:pStyle w:val="Textonotapie"/>
        <w:spacing w:after="0"/>
        <w:rPr>
          <w:sz w:val="19"/>
          <w:szCs w:val="19"/>
          <w:lang w:val="es-ES"/>
        </w:rPr>
      </w:pPr>
      <w:r w:rsidRPr="006B7BC5">
        <w:rPr>
          <w:rStyle w:val="Refdenotaalpie"/>
          <w:sz w:val="19"/>
          <w:szCs w:val="19"/>
        </w:rPr>
        <w:footnoteRef/>
      </w:r>
      <w:r w:rsidRPr="006B7BC5">
        <w:rPr>
          <w:sz w:val="19"/>
          <w:szCs w:val="19"/>
        </w:rPr>
        <w:t xml:space="preserve"> </w:t>
      </w:r>
      <w:r w:rsidRPr="006B7BC5">
        <w:rPr>
          <w:sz w:val="19"/>
          <w:szCs w:val="19"/>
          <w:lang w:val="es-ES"/>
        </w:rPr>
        <w:t xml:space="preserve">Las definiciones </w:t>
      </w:r>
      <w:r w:rsidR="00C07AF4" w:rsidRPr="006B7BC5">
        <w:rPr>
          <w:sz w:val="19"/>
          <w:szCs w:val="19"/>
          <w:lang w:val="es-ES"/>
        </w:rPr>
        <w:t>vinculadas</w:t>
      </w:r>
      <w:r w:rsidR="00180C98" w:rsidRPr="006B7BC5">
        <w:rPr>
          <w:sz w:val="19"/>
          <w:szCs w:val="19"/>
          <w:lang w:val="es-ES"/>
        </w:rPr>
        <w:t xml:space="preserve"> a cada uno de los actores que intervienen en el Sistema se encuentran disponibles en el Anexo N° 2 de este documento.</w:t>
      </w:r>
    </w:p>
  </w:footnote>
  <w:footnote w:id="3">
    <w:p w14:paraId="3FA0CBB0" w14:textId="141514A6" w:rsidR="00121D80" w:rsidRPr="006B7BC5" w:rsidRDefault="00121D80" w:rsidP="00121D80">
      <w:pPr>
        <w:pStyle w:val="Textonotapie"/>
        <w:spacing w:after="0"/>
        <w:rPr>
          <w:sz w:val="19"/>
          <w:szCs w:val="19"/>
        </w:rPr>
      </w:pPr>
      <w:r w:rsidRPr="006B7BC5">
        <w:rPr>
          <w:rStyle w:val="Refdenotaalpie"/>
          <w:sz w:val="19"/>
          <w:szCs w:val="19"/>
        </w:rPr>
        <w:footnoteRef/>
      </w:r>
      <w:r w:rsidRPr="006B7BC5">
        <w:rPr>
          <w:sz w:val="19"/>
          <w:szCs w:val="19"/>
        </w:rPr>
        <w:t xml:space="preserve"> Esto, a la fecha, se concreta mediante la siguiente operatoria contractual: 1) Suscripción de un mandato mercantil general entre los Operadores de Buses (véase el Anexo N° 2) y el Administrador Financiero de Transantiago S.A., con el objeto de que este último pague lo que corresponda a un tercero, por encargo del primero; 2)</w:t>
      </w:r>
      <w:r w:rsidR="000F0762">
        <w:rPr>
          <w:sz w:val="19"/>
          <w:szCs w:val="19"/>
        </w:rPr>
        <w:t>.</w:t>
      </w:r>
      <w:r w:rsidRPr="006B7BC5">
        <w:rPr>
          <w:sz w:val="19"/>
          <w:szCs w:val="19"/>
        </w:rPr>
        <w:t xml:space="preserve"> Luego, los Operadores de Buses suscriben cesiones de crédito con el respectivo Proveedor de Buses o Proveedor de Infraestructura de Carga respecto de cada contrato de provisión, con la finalidad de que</w:t>
      </w:r>
      <w:r w:rsidR="00D432A0">
        <w:rPr>
          <w:sz w:val="19"/>
          <w:szCs w:val="19"/>
        </w:rPr>
        <w:t>,</w:t>
      </w:r>
      <w:r w:rsidRPr="006B7BC5">
        <w:rPr>
          <w:sz w:val="19"/>
          <w:szCs w:val="19"/>
        </w:rPr>
        <w:t xml:space="preserve"> con cargo a los recursos de estos últimos y a través del AFT, se pague lo que corresponda al arrendador o financista (véase pie de página N° </w:t>
      </w:r>
      <w:r w:rsidR="00091E06">
        <w:rPr>
          <w:sz w:val="19"/>
          <w:szCs w:val="19"/>
        </w:rPr>
        <w:t>5</w:t>
      </w:r>
      <w:r w:rsidRPr="006B7BC5">
        <w:rPr>
          <w:sz w:val="19"/>
          <w:szCs w:val="19"/>
        </w:rPr>
        <w:t xml:space="preserve">). </w:t>
      </w:r>
    </w:p>
  </w:footnote>
  <w:footnote w:id="4">
    <w:p w14:paraId="03E8AEE9" w14:textId="7BFCACCC" w:rsidR="00296414" w:rsidRPr="006B7BC5" w:rsidRDefault="00296414" w:rsidP="006B7BC5">
      <w:pPr>
        <w:pStyle w:val="Textonotapie"/>
        <w:spacing w:after="0"/>
        <w:rPr>
          <w:sz w:val="19"/>
          <w:szCs w:val="19"/>
        </w:rPr>
      </w:pPr>
      <w:r w:rsidRPr="006B7BC5">
        <w:rPr>
          <w:rStyle w:val="Refdenotaalpie"/>
          <w:sz w:val="19"/>
          <w:szCs w:val="19"/>
        </w:rPr>
        <w:footnoteRef/>
      </w:r>
      <w:r w:rsidRPr="006B7BC5">
        <w:rPr>
          <w:sz w:val="19"/>
          <w:szCs w:val="19"/>
        </w:rPr>
        <w:t xml:space="preserve"> </w:t>
      </w:r>
      <w:r w:rsidR="005315CF" w:rsidRPr="006B7BC5">
        <w:rPr>
          <w:sz w:val="19"/>
          <w:szCs w:val="19"/>
        </w:rPr>
        <w:t>Los instrumentos jurídicos que regulan la prestación de los servicios de transporte (Condiciones de Operación y Contratos de Concesión) reconocen el derecho de quienes prestan dichos servicios de transporte</w:t>
      </w:r>
      <w:r w:rsidR="005A3402">
        <w:rPr>
          <w:sz w:val="19"/>
          <w:szCs w:val="19"/>
        </w:rPr>
        <w:t>,</w:t>
      </w:r>
      <w:r w:rsidR="005315CF" w:rsidRPr="006B7BC5">
        <w:rPr>
          <w:sz w:val="19"/>
          <w:szCs w:val="19"/>
        </w:rPr>
        <w:t xml:space="preserve"> para celebrar cualquier contrato que los habilite para, a lo menos, usar y gozar de los bienes necesarios para prestar </w:t>
      </w:r>
      <w:r w:rsidR="006B68E2">
        <w:rPr>
          <w:sz w:val="19"/>
          <w:szCs w:val="19"/>
        </w:rPr>
        <w:t xml:space="preserve">los </w:t>
      </w:r>
      <w:r w:rsidR="0090748E">
        <w:rPr>
          <w:sz w:val="19"/>
          <w:szCs w:val="19"/>
        </w:rPr>
        <w:t>indicados</w:t>
      </w:r>
      <w:r w:rsidR="006B68E2" w:rsidRPr="006B7BC5">
        <w:rPr>
          <w:sz w:val="19"/>
          <w:szCs w:val="19"/>
        </w:rPr>
        <w:t xml:space="preserve"> </w:t>
      </w:r>
      <w:r w:rsidR="005315CF" w:rsidRPr="006B7BC5">
        <w:rPr>
          <w:sz w:val="19"/>
          <w:szCs w:val="19"/>
        </w:rPr>
        <w:t xml:space="preserve">servicios. En la práctica, se trata de contratos de arrendamiento con opción de compra suscritos entre privados </w:t>
      </w:r>
      <w:r w:rsidR="00032A5C" w:rsidRPr="006B7BC5">
        <w:rPr>
          <w:sz w:val="19"/>
          <w:szCs w:val="19"/>
        </w:rPr>
        <w:t>(</w:t>
      </w:r>
      <w:r w:rsidR="005315CF" w:rsidRPr="006B7BC5">
        <w:rPr>
          <w:sz w:val="19"/>
          <w:szCs w:val="19"/>
        </w:rPr>
        <w:t>por una parte, el Operador de Buses, en calidad de arrendatario de los bienes y, por la otra, el Arrendador o Financista de los bienes</w:t>
      </w:r>
      <w:r w:rsidR="00032A5C" w:rsidRPr="006B7BC5">
        <w:rPr>
          <w:sz w:val="19"/>
          <w:szCs w:val="19"/>
        </w:rPr>
        <w:t>)</w:t>
      </w:r>
      <w:r w:rsidR="005315CF" w:rsidRPr="006B7BC5">
        <w:rPr>
          <w:sz w:val="19"/>
          <w:szCs w:val="19"/>
        </w:rPr>
        <w:t>.</w:t>
      </w:r>
    </w:p>
  </w:footnote>
  <w:footnote w:id="5">
    <w:p w14:paraId="56A8B047" w14:textId="277E0DDD" w:rsidR="00366A86" w:rsidRPr="006B7BC5" w:rsidRDefault="00366A86" w:rsidP="006B7BC5">
      <w:pPr>
        <w:pStyle w:val="Textonotapie"/>
        <w:spacing w:after="0"/>
        <w:rPr>
          <w:lang w:val="es-ES"/>
        </w:rPr>
      </w:pPr>
      <w:r>
        <w:rPr>
          <w:rStyle w:val="Refdenotaalpie"/>
        </w:rPr>
        <w:footnoteRef/>
      </w:r>
      <w:r>
        <w:t xml:space="preserve"> </w:t>
      </w:r>
      <w:r w:rsidR="00684BFE" w:rsidRPr="006B7BC5">
        <w:rPr>
          <w:sz w:val="19"/>
          <w:szCs w:val="19"/>
        </w:rPr>
        <w:t xml:space="preserve">Para </w:t>
      </w:r>
      <w:r w:rsidR="006F7584" w:rsidRPr="006B7BC5">
        <w:rPr>
          <w:sz w:val="19"/>
          <w:szCs w:val="19"/>
        </w:rPr>
        <w:t>mayor</w:t>
      </w:r>
      <w:r w:rsidR="00684BFE" w:rsidRPr="006B7BC5">
        <w:rPr>
          <w:sz w:val="19"/>
          <w:szCs w:val="19"/>
        </w:rPr>
        <w:t xml:space="preserve"> detalle, véase </w:t>
      </w:r>
      <w:r w:rsidR="006F7584" w:rsidRPr="006B7BC5">
        <w:rPr>
          <w:sz w:val="19"/>
          <w:szCs w:val="19"/>
        </w:rPr>
        <w:t xml:space="preserve">la sección “Contratos” del sitio web </w:t>
      </w:r>
      <w:hyperlink r:id="rId2" w:history="1">
        <w:r w:rsidR="006F7584" w:rsidRPr="006B7BC5">
          <w:rPr>
            <w:rStyle w:val="Hipervnculo"/>
            <w:sz w:val="19"/>
            <w:szCs w:val="19"/>
          </w:rPr>
          <w:t>www.dtpm.cl</w:t>
        </w:r>
      </w:hyperlink>
      <w:r w:rsidR="00B258BF">
        <w:rPr>
          <w:sz w:val="19"/>
          <w:szCs w:val="19"/>
        </w:rPr>
        <w:t>.</w:t>
      </w:r>
    </w:p>
  </w:footnote>
  <w:footnote w:id="6">
    <w:p w14:paraId="363A7112" w14:textId="51794509" w:rsidR="00DA0F5D" w:rsidRPr="006B7BC5" w:rsidRDefault="00DA0F5D" w:rsidP="006B7BC5">
      <w:pPr>
        <w:pStyle w:val="Textonotapie"/>
        <w:spacing w:after="0"/>
        <w:rPr>
          <w:sz w:val="19"/>
          <w:szCs w:val="19"/>
          <w:lang w:val="es-ES"/>
        </w:rPr>
      </w:pPr>
      <w:r w:rsidRPr="006B7BC5">
        <w:rPr>
          <w:rStyle w:val="Refdenotaalpie"/>
          <w:sz w:val="19"/>
          <w:szCs w:val="19"/>
        </w:rPr>
        <w:footnoteRef/>
      </w:r>
      <w:r w:rsidRPr="006B7BC5">
        <w:rPr>
          <w:sz w:val="19"/>
          <w:szCs w:val="19"/>
        </w:rPr>
        <w:t xml:space="preserve"> </w:t>
      </w:r>
      <w:r w:rsidR="00005634" w:rsidRPr="006B7BC5">
        <w:rPr>
          <w:sz w:val="19"/>
          <w:szCs w:val="19"/>
        </w:rPr>
        <w:t xml:space="preserve">En términos generales, corresponde a la </w:t>
      </w:r>
      <w:r w:rsidR="00BD35E0" w:rsidRPr="006B7BC5">
        <w:rPr>
          <w:sz w:val="19"/>
          <w:szCs w:val="19"/>
        </w:rPr>
        <w:t xml:space="preserve">confección y venta </w:t>
      </w:r>
      <w:r w:rsidR="00834884" w:rsidRPr="006B7BC5">
        <w:rPr>
          <w:sz w:val="19"/>
          <w:szCs w:val="19"/>
        </w:rPr>
        <w:t>del medio</w:t>
      </w:r>
      <w:r w:rsidR="00BD35E0" w:rsidRPr="006B7BC5">
        <w:rPr>
          <w:sz w:val="19"/>
          <w:szCs w:val="19"/>
        </w:rPr>
        <w:t xml:space="preserve"> de acceso, venta y carga </w:t>
      </w:r>
      <w:r w:rsidR="005F461A" w:rsidRPr="006B7BC5">
        <w:rPr>
          <w:sz w:val="19"/>
          <w:szCs w:val="19"/>
        </w:rPr>
        <w:t xml:space="preserve">de cuotas de transporte </w:t>
      </w:r>
      <w:r w:rsidR="009C1D7C" w:rsidRPr="006B7BC5">
        <w:rPr>
          <w:sz w:val="19"/>
          <w:szCs w:val="19"/>
        </w:rPr>
        <w:t xml:space="preserve">en </w:t>
      </w:r>
      <w:r w:rsidR="00834884" w:rsidRPr="006B7BC5">
        <w:rPr>
          <w:sz w:val="19"/>
          <w:szCs w:val="19"/>
        </w:rPr>
        <w:t>las estaciones</w:t>
      </w:r>
      <w:r w:rsidR="00044402" w:rsidRPr="006B7BC5">
        <w:rPr>
          <w:sz w:val="19"/>
          <w:szCs w:val="19"/>
        </w:rPr>
        <w:t xml:space="preserve"> </w:t>
      </w:r>
      <w:r w:rsidR="00601653" w:rsidRPr="006B7BC5">
        <w:rPr>
          <w:sz w:val="19"/>
          <w:szCs w:val="19"/>
        </w:rPr>
        <w:t xml:space="preserve">subterráneas </w:t>
      </w:r>
      <w:r w:rsidR="009C1D7C" w:rsidRPr="006B7BC5">
        <w:rPr>
          <w:sz w:val="19"/>
          <w:szCs w:val="19"/>
        </w:rPr>
        <w:t>de Metro S.A. y en el Aeropuerto Internacional Arturo Merino Benítez</w:t>
      </w:r>
      <w:r w:rsidR="00A514BD" w:rsidRPr="006B7BC5">
        <w:rPr>
          <w:sz w:val="19"/>
          <w:szCs w:val="19"/>
        </w:rPr>
        <w:t>, así como</w:t>
      </w:r>
      <w:r w:rsidR="001373A8" w:rsidRPr="006B7BC5">
        <w:rPr>
          <w:sz w:val="19"/>
          <w:szCs w:val="19"/>
        </w:rPr>
        <w:t xml:space="preserve"> la atención de </w:t>
      </w:r>
      <w:r w:rsidR="00CC1268" w:rsidRPr="006B7BC5">
        <w:rPr>
          <w:sz w:val="19"/>
          <w:szCs w:val="19"/>
        </w:rPr>
        <w:t>reclamos, quejas</w:t>
      </w:r>
      <w:r w:rsidR="005B604E" w:rsidRPr="006B7BC5">
        <w:rPr>
          <w:sz w:val="19"/>
          <w:szCs w:val="19"/>
        </w:rPr>
        <w:t>,</w:t>
      </w:r>
      <w:r w:rsidR="00CC1268" w:rsidRPr="006B7BC5">
        <w:rPr>
          <w:sz w:val="19"/>
          <w:szCs w:val="19"/>
        </w:rPr>
        <w:t xml:space="preserve"> sugerencias </w:t>
      </w:r>
      <w:r w:rsidR="00BC5450" w:rsidRPr="006B7BC5">
        <w:rPr>
          <w:sz w:val="19"/>
          <w:szCs w:val="19"/>
        </w:rPr>
        <w:t xml:space="preserve">u otras gestiones </w:t>
      </w:r>
      <w:r w:rsidR="00450E38" w:rsidRPr="006B7BC5">
        <w:rPr>
          <w:sz w:val="19"/>
          <w:szCs w:val="19"/>
        </w:rPr>
        <w:t>ligadas</w:t>
      </w:r>
      <w:r w:rsidR="00BC5450" w:rsidRPr="006B7BC5">
        <w:rPr>
          <w:sz w:val="19"/>
          <w:szCs w:val="19"/>
        </w:rPr>
        <w:t xml:space="preserve"> el referido mecanismo de ingreso. </w:t>
      </w:r>
      <w:r w:rsidR="00834884" w:rsidRPr="006B7BC5">
        <w:rPr>
          <w:sz w:val="19"/>
          <w:szCs w:val="19"/>
        </w:rPr>
        <w:t>Con todo</w:t>
      </w:r>
      <w:r w:rsidR="008422CD" w:rsidRPr="006B7BC5">
        <w:rPr>
          <w:sz w:val="19"/>
          <w:szCs w:val="19"/>
        </w:rPr>
        <w:t xml:space="preserve"> y para mayor detalle, véase la resolución N° 38, de 2024, emitida por el MTT en conjunto con el Ministerio de Hacienda, disponible en el sitio we</w:t>
      </w:r>
      <w:r w:rsidR="00450E38" w:rsidRPr="006B7BC5">
        <w:rPr>
          <w:sz w:val="19"/>
          <w:szCs w:val="19"/>
        </w:rPr>
        <w:t>b</w:t>
      </w:r>
      <w:r w:rsidR="00044402" w:rsidRPr="006B7BC5">
        <w:rPr>
          <w:sz w:val="19"/>
          <w:szCs w:val="19"/>
        </w:rPr>
        <w:t xml:space="preserve"> </w:t>
      </w:r>
      <w:hyperlink r:id="rId3" w:history="1">
        <w:r w:rsidR="00044402" w:rsidRPr="006B7BC5">
          <w:rPr>
            <w:rStyle w:val="Hipervnculo"/>
            <w:sz w:val="19"/>
            <w:szCs w:val="19"/>
          </w:rPr>
          <w:t>www.dtpm.cl</w:t>
        </w:r>
      </w:hyperlink>
      <w:r w:rsidR="00044402" w:rsidRPr="006B7BC5">
        <w:rPr>
          <w:sz w:val="19"/>
          <w:szCs w:val="19"/>
        </w:rPr>
        <w:t>, sección “Contratos”.</w:t>
      </w:r>
    </w:p>
  </w:footnote>
  <w:footnote w:id="7">
    <w:p w14:paraId="28AB37D8" w14:textId="77777777" w:rsidR="00835CB8" w:rsidRPr="002C00A5" w:rsidRDefault="00835CB8" w:rsidP="00835CB8">
      <w:pPr>
        <w:pStyle w:val="Textonotapie"/>
        <w:spacing w:after="0"/>
        <w:rPr>
          <w:sz w:val="19"/>
          <w:szCs w:val="19"/>
          <w:lang w:val="es-ES"/>
        </w:rPr>
      </w:pPr>
      <w:r w:rsidRPr="002C00A5">
        <w:rPr>
          <w:rStyle w:val="Refdenotaalpie"/>
          <w:sz w:val="19"/>
          <w:szCs w:val="19"/>
        </w:rPr>
        <w:footnoteRef/>
      </w:r>
      <w:r w:rsidRPr="002C00A5">
        <w:rPr>
          <w:sz w:val="19"/>
          <w:szCs w:val="19"/>
        </w:rPr>
        <w:t xml:space="preserve"> En términos generales, corresponde a la venta del medio de acceso, así como a la venta y carga de cuotas de transporte en los puntos que el respectivo contrato indica. Con todo y para mayor detalle, véase la resolución N° 37, de 2024, emitida por el MTT en conjunto con el Ministerio de Hacienda, disponible en el sitio web </w:t>
      </w:r>
      <w:hyperlink r:id="rId4" w:history="1">
        <w:r w:rsidRPr="002C00A5">
          <w:rPr>
            <w:rStyle w:val="Hipervnculo"/>
            <w:sz w:val="19"/>
            <w:szCs w:val="19"/>
          </w:rPr>
          <w:t>www.dtpm.cl</w:t>
        </w:r>
      </w:hyperlink>
      <w:r w:rsidRPr="002C00A5">
        <w:rPr>
          <w:sz w:val="19"/>
          <w:szCs w:val="19"/>
        </w:rPr>
        <w:t>, sección “Contratos”</w:t>
      </w:r>
    </w:p>
  </w:footnote>
  <w:footnote w:id="8">
    <w:p w14:paraId="0494FF9D" w14:textId="7FEC0F72" w:rsidR="00835CB8" w:rsidRPr="002C00A5" w:rsidRDefault="00835CB8" w:rsidP="00835CB8">
      <w:pPr>
        <w:pStyle w:val="Textonotapie"/>
        <w:spacing w:after="0"/>
        <w:rPr>
          <w:sz w:val="19"/>
          <w:szCs w:val="19"/>
        </w:rPr>
      </w:pPr>
      <w:r w:rsidRPr="002C00A5">
        <w:rPr>
          <w:rStyle w:val="Refdenotaalpie"/>
          <w:sz w:val="19"/>
          <w:szCs w:val="19"/>
        </w:rPr>
        <w:footnoteRef/>
      </w:r>
      <w:r w:rsidRPr="002C00A5">
        <w:rPr>
          <w:sz w:val="19"/>
          <w:szCs w:val="19"/>
        </w:rPr>
        <w:t xml:space="preserve"> En términos generales, permite a los usuarios, </w:t>
      </w:r>
      <w:r w:rsidR="008B21A2">
        <w:rPr>
          <w:sz w:val="19"/>
          <w:szCs w:val="19"/>
        </w:rPr>
        <w:t>a través de</w:t>
      </w:r>
      <w:r w:rsidRPr="002C00A5">
        <w:rPr>
          <w:sz w:val="19"/>
          <w:szCs w:val="19"/>
        </w:rPr>
        <w:t xml:space="preserve"> una plataforma tecnológica desarrollada por un ORCEN, autenticarse para efectos de realizar la carga de cuotas de transporte, ingresando un monto </w:t>
      </w:r>
      <w:r w:rsidR="00D3035C">
        <w:rPr>
          <w:sz w:val="19"/>
          <w:szCs w:val="19"/>
        </w:rPr>
        <w:t>mediante</w:t>
      </w:r>
      <w:r w:rsidRPr="002C00A5">
        <w:rPr>
          <w:sz w:val="19"/>
          <w:szCs w:val="19"/>
        </w:rPr>
        <w:t xml:space="preserve"> la cuenta personal creada. Se hace presente que corresponde a un formato tipo disponible para ser suscrito por otras entidades que cumplan con los requisitos establecidos, de manera que podrían existir nuevos proveedores de</w:t>
      </w:r>
      <w:r w:rsidR="00AA3C6D">
        <w:rPr>
          <w:sz w:val="19"/>
          <w:szCs w:val="19"/>
        </w:rPr>
        <w:t>l</w:t>
      </w:r>
      <w:r w:rsidRPr="002C00A5">
        <w:rPr>
          <w:sz w:val="19"/>
          <w:szCs w:val="19"/>
        </w:rPr>
        <w:t xml:space="preserve"> servicio. Con todo y para mayor detalle, véase la resolución N° 52, de 2021, emitida por el MTT, disponible en el sitio web </w:t>
      </w:r>
      <w:hyperlink r:id="rId5" w:history="1">
        <w:r w:rsidRPr="002C00A5">
          <w:rPr>
            <w:rStyle w:val="Hipervnculo"/>
            <w:sz w:val="19"/>
            <w:szCs w:val="19"/>
          </w:rPr>
          <w:t>www.dtpm.cl</w:t>
        </w:r>
      </w:hyperlink>
      <w:r w:rsidRPr="002C00A5">
        <w:rPr>
          <w:sz w:val="19"/>
          <w:szCs w:val="19"/>
        </w:rPr>
        <w:t>, sección “Contratos”.</w:t>
      </w:r>
    </w:p>
  </w:footnote>
  <w:footnote w:id="9">
    <w:p w14:paraId="5BFB7325" w14:textId="62FBBBF6" w:rsidR="00776C11" w:rsidRPr="006B7BC5" w:rsidRDefault="00776C11" w:rsidP="006B7BC5">
      <w:pPr>
        <w:pStyle w:val="Textonotapie"/>
        <w:spacing w:after="0"/>
        <w:rPr>
          <w:sz w:val="19"/>
          <w:szCs w:val="19"/>
        </w:rPr>
      </w:pPr>
      <w:r w:rsidRPr="006B7BC5">
        <w:rPr>
          <w:rStyle w:val="Refdenotaalpie"/>
          <w:sz w:val="19"/>
          <w:szCs w:val="19"/>
        </w:rPr>
        <w:footnoteRef/>
      </w:r>
      <w:r w:rsidRPr="006B7BC5">
        <w:rPr>
          <w:sz w:val="19"/>
          <w:szCs w:val="19"/>
        </w:rPr>
        <w:t xml:space="preserve"> </w:t>
      </w:r>
      <w:r w:rsidR="00105EE1" w:rsidRPr="006B7BC5">
        <w:rPr>
          <w:sz w:val="19"/>
          <w:szCs w:val="19"/>
        </w:rPr>
        <w:t xml:space="preserve">En términos generales, permite a los usuarios, mediante una </w:t>
      </w:r>
      <w:r w:rsidR="001170A0" w:rsidRPr="006B7BC5">
        <w:rPr>
          <w:sz w:val="19"/>
          <w:szCs w:val="19"/>
        </w:rPr>
        <w:t>App</w:t>
      </w:r>
      <w:r w:rsidR="00920BA8" w:rsidRPr="006B7BC5">
        <w:rPr>
          <w:sz w:val="19"/>
          <w:szCs w:val="19"/>
        </w:rPr>
        <w:t xml:space="preserve"> asociada </w:t>
      </w:r>
      <w:r w:rsidR="006B7EF4" w:rsidRPr="006B7BC5">
        <w:rPr>
          <w:sz w:val="19"/>
          <w:szCs w:val="19"/>
        </w:rPr>
        <w:t xml:space="preserve">a las cuentas </w:t>
      </w:r>
      <w:r w:rsidR="00336371" w:rsidRPr="006B7BC5">
        <w:rPr>
          <w:sz w:val="19"/>
          <w:szCs w:val="19"/>
        </w:rPr>
        <w:t xml:space="preserve">bancarias </w:t>
      </w:r>
      <w:r w:rsidR="00F32DC7" w:rsidRPr="006B7BC5">
        <w:rPr>
          <w:sz w:val="19"/>
          <w:szCs w:val="19"/>
        </w:rPr>
        <w:t>de</w:t>
      </w:r>
      <w:r w:rsidR="00100C22" w:rsidRPr="006B7BC5">
        <w:rPr>
          <w:sz w:val="19"/>
          <w:szCs w:val="19"/>
        </w:rPr>
        <w:t>l referido proveedor</w:t>
      </w:r>
      <w:r w:rsidR="00105EE1" w:rsidRPr="006B7BC5">
        <w:rPr>
          <w:sz w:val="19"/>
          <w:szCs w:val="19"/>
        </w:rPr>
        <w:t xml:space="preserve">, </w:t>
      </w:r>
      <w:r w:rsidR="00486D01" w:rsidRPr="006B7BC5">
        <w:rPr>
          <w:sz w:val="19"/>
          <w:szCs w:val="19"/>
        </w:rPr>
        <w:t>pagar directamente su viaje en el Si</w:t>
      </w:r>
      <w:r w:rsidR="00447F5E" w:rsidRPr="006B7BC5">
        <w:rPr>
          <w:sz w:val="19"/>
          <w:szCs w:val="19"/>
        </w:rPr>
        <w:t>stema</w:t>
      </w:r>
      <w:r w:rsidR="00105EE1" w:rsidRPr="006B7BC5">
        <w:rPr>
          <w:sz w:val="19"/>
          <w:szCs w:val="19"/>
        </w:rPr>
        <w:t xml:space="preserve">. </w:t>
      </w:r>
      <w:r w:rsidR="00100C22" w:rsidRPr="006B7BC5">
        <w:rPr>
          <w:sz w:val="19"/>
          <w:szCs w:val="19"/>
        </w:rPr>
        <w:t xml:space="preserve">Con todo y para mayor detalle, véase la resolución N° </w:t>
      </w:r>
      <w:r w:rsidR="00E90C2A" w:rsidRPr="006B7BC5">
        <w:rPr>
          <w:sz w:val="19"/>
          <w:szCs w:val="19"/>
        </w:rPr>
        <w:t>25</w:t>
      </w:r>
      <w:r w:rsidR="00100C22" w:rsidRPr="006B7BC5">
        <w:rPr>
          <w:sz w:val="19"/>
          <w:szCs w:val="19"/>
        </w:rPr>
        <w:t>, de 202</w:t>
      </w:r>
      <w:r w:rsidR="00E90C2A" w:rsidRPr="006B7BC5">
        <w:rPr>
          <w:sz w:val="19"/>
          <w:szCs w:val="19"/>
        </w:rPr>
        <w:t>3</w:t>
      </w:r>
      <w:r w:rsidR="00100C22" w:rsidRPr="006B7BC5">
        <w:rPr>
          <w:sz w:val="19"/>
          <w:szCs w:val="19"/>
        </w:rPr>
        <w:t>, emitida por el MTT</w:t>
      </w:r>
      <w:r w:rsidR="00B411E2" w:rsidRPr="006B7BC5">
        <w:rPr>
          <w:sz w:val="19"/>
          <w:szCs w:val="19"/>
        </w:rPr>
        <w:t xml:space="preserve"> en conjunto con el Ministerio de Hacienda</w:t>
      </w:r>
      <w:r w:rsidR="00100C22" w:rsidRPr="006B7BC5">
        <w:rPr>
          <w:sz w:val="19"/>
          <w:szCs w:val="19"/>
        </w:rPr>
        <w:t xml:space="preserve">, disponible en el sitio web </w:t>
      </w:r>
      <w:hyperlink r:id="rId6" w:history="1">
        <w:r w:rsidR="00100C22" w:rsidRPr="006B7BC5">
          <w:rPr>
            <w:rStyle w:val="Hipervnculo"/>
            <w:sz w:val="19"/>
            <w:szCs w:val="19"/>
          </w:rPr>
          <w:t>www.dtpm.cl</w:t>
        </w:r>
      </w:hyperlink>
      <w:r w:rsidR="00100C22" w:rsidRPr="006B7BC5">
        <w:rPr>
          <w:sz w:val="19"/>
          <w:szCs w:val="19"/>
        </w:rPr>
        <w:t>, sección “Contratos”</w:t>
      </w:r>
      <w:r w:rsidR="00B411E2" w:rsidRPr="006B7BC5">
        <w:rPr>
          <w:sz w:val="19"/>
          <w:szCs w:val="19"/>
        </w:rPr>
        <w:t>. Con todo, s</w:t>
      </w:r>
      <w:r w:rsidR="00105EE1" w:rsidRPr="006B7BC5">
        <w:rPr>
          <w:sz w:val="19"/>
          <w:szCs w:val="19"/>
        </w:rPr>
        <w:t xml:space="preserve">e hace presente </w:t>
      </w:r>
      <w:r w:rsidR="00FC034F" w:rsidRPr="006B7BC5">
        <w:rPr>
          <w:sz w:val="19"/>
          <w:szCs w:val="19"/>
        </w:rPr>
        <w:t xml:space="preserve">la existencia de </w:t>
      </w:r>
      <w:r w:rsidR="00105EE1" w:rsidRPr="006B7BC5">
        <w:rPr>
          <w:sz w:val="19"/>
          <w:szCs w:val="19"/>
        </w:rPr>
        <w:t xml:space="preserve">un formato tipo </w:t>
      </w:r>
      <w:r w:rsidR="00A33061" w:rsidRPr="006B7BC5">
        <w:rPr>
          <w:sz w:val="19"/>
          <w:szCs w:val="19"/>
        </w:rPr>
        <w:t>de los servicios aludidos</w:t>
      </w:r>
      <w:r w:rsidR="00141CCB" w:rsidRPr="006B7BC5">
        <w:rPr>
          <w:sz w:val="19"/>
          <w:szCs w:val="19"/>
        </w:rPr>
        <w:t xml:space="preserve"> (aprobado mediante resolución N° 46, de 2024, del MTT)</w:t>
      </w:r>
      <w:r w:rsidR="00A33061" w:rsidRPr="006B7BC5">
        <w:rPr>
          <w:sz w:val="19"/>
          <w:szCs w:val="19"/>
        </w:rPr>
        <w:t xml:space="preserve"> </w:t>
      </w:r>
      <w:r w:rsidR="00105EE1" w:rsidRPr="006B7BC5">
        <w:rPr>
          <w:sz w:val="19"/>
          <w:szCs w:val="19"/>
        </w:rPr>
        <w:t>disponible para ser suscrito por otras entidades que cumplan con los requisitos establecidos, de manera que podrían existir nuevos proveedores de</w:t>
      </w:r>
      <w:r w:rsidR="00AA3C6D">
        <w:rPr>
          <w:sz w:val="19"/>
          <w:szCs w:val="19"/>
        </w:rPr>
        <w:t>l</w:t>
      </w:r>
      <w:r w:rsidR="00105EE1" w:rsidRPr="006B7BC5">
        <w:rPr>
          <w:sz w:val="19"/>
          <w:szCs w:val="19"/>
        </w:rPr>
        <w:t xml:space="preserve"> servicio. </w:t>
      </w:r>
    </w:p>
  </w:footnote>
  <w:footnote w:id="10">
    <w:p w14:paraId="5C9392B0" w14:textId="0D2A2894" w:rsidR="00F312F8" w:rsidRPr="006B7BC5" w:rsidRDefault="00F312F8" w:rsidP="006B7BC5">
      <w:pPr>
        <w:pStyle w:val="Textonotapie"/>
        <w:spacing w:after="0"/>
        <w:rPr>
          <w:sz w:val="19"/>
          <w:szCs w:val="19"/>
          <w:lang w:val="es-ES"/>
        </w:rPr>
      </w:pPr>
      <w:r w:rsidRPr="006B7BC5">
        <w:rPr>
          <w:rStyle w:val="Refdenotaalpie"/>
          <w:sz w:val="19"/>
          <w:szCs w:val="19"/>
        </w:rPr>
        <w:footnoteRef/>
      </w:r>
      <w:r w:rsidRPr="006B7BC5">
        <w:rPr>
          <w:sz w:val="19"/>
          <w:szCs w:val="19"/>
        </w:rPr>
        <w:t xml:space="preserve"> </w:t>
      </w:r>
      <w:r w:rsidR="00295208" w:rsidRPr="006B7BC5">
        <w:rPr>
          <w:sz w:val="19"/>
          <w:szCs w:val="19"/>
        </w:rPr>
        <w:t>En términos g</w:t>
      </w:r>
      <w:r w:rsidR="0055602F" w:rsidRPr="006B7BC5">
        <w:rPr>
          <w:sz w:val="19"/>
          <w:szCs w:val="19"/>
        </w:rPr>
        <w:t>enerales</w:t>
      </w:r>
      <w:r w:rsidR="00295208" w:rsidRPr="006B7BC5">
        <w:rPr>
          <w:sz w:val="19"/>
          <w:szCs w:val="19"/>
        </w:rPr>
        <w:t>, v</w:t>
      </w:r>
      <w:r w:rsidR="006334DF" w:rsidRPr="006B7BC5">
        <w:rPr>
          <w:sz w:val="19"/>
          <w:szCs w:val="19"/>
        </w:rPr>
        <w:t>éase la</w:t>
      </w:r>
      <w:r w:rsidR="00C16EFF">
        <w:rPr>
          <w:sz w:val="19"/>
          <w:szCs w:val="19"/>
        </w:rPr>
        <w:t>s</w:t>
      </w:r>
      <w:r w:rsidR="006334DF" w:rsidRPr="006B7BC5">
        <w:rPr>
          <w:sz w:val="19"/>
          <w:szCs w:val="19"/>
        </w:rPr>
        <w:t xml:space="preserve"> secci</w:t>
      </w:r>
      <w:r w:rsidR="003B2730">
        <w:rPr>
          <w:sz w:val="19"/>
          <w:szCs w:val="19"/>
        </w:rPr>
        <w:t>ones</w:t>
      </w:r>
      <w:r w:rsidR="00084B20">
        <w:rPr>
          <w:sz w:val="19"/>
          <w:szCs w:val="19"/>
        </w:rPr>
        <w:t xml:space="preserve"> I y</w:t>
      </w:r>
      <w:r w:rsidR="006334DF" w:rsidRPr="006B7BC5">
        <w:rPr>
          <w:sz w:val="19"/>
          <w:szCs w:val="19"/>
        </w:rPr>
        <w:t xml:space="preserve"> </w:t>
      </w:r>
      <w:r w:rsidR="0055602F" w:rsidRPr="006B7BC5">
        <w:rPr>
          <w:sz w:val="19"/>
          <w:szCs w:val="19"/>
        </w:rPr>
        <w:t xml:space="preserve">III, numeral 1 de </w:t>
      </w:r>
      <w:r w:rsidR="000F0098" w:rsidRPr="006B7BC5">
        <w:rPr>
          <w:sz w:val="19"/>
          <w:szCs w:val="19"/>
        </w:rPr>
        <w:t>este documento</w:t>
      </w:r>
      <w:r w:rsidR="006334DF" w:rsidRPr="006B7BC5">
        <w:rPr>
          <w:sz w:val="19"/>
          <w:szCs w:val="19"/>
        </w:rPr>
        <w:t>.</w:t>
      </w:r>
    </w:p>
  </w:footnote>
  <w:footnote w:id="11">
    <w:p w14:paraId="3F51F231" w14:textId="140C3CC8" w:rsidR="00A86C32" w:rsidRPr="006B7BC5" w:rsidRDefault="00341F06" w:rsidP="00A86C32">
      <w:pPr>
        <w:pStyle w:val="Textonotapie"/>
        <w:spacing w:after="0"/>
        <w:rPr>
          <w:sz w:val="19"/>
          <w:szCs w:val="19"/>
        </w:rPr>
      </w:pPr>
      <w:r w:rsidRPr="006B7BC5">
        <w:rPr>
          <w:rStyle w:val="Refdenotaalpie"/>
          <w:sz w:val="19"/>
          <w:szCs w:val="19"/>
        </w:rPr>
        <w:footnoteRef/>
      </w:r>
      <w:r w:rsidRPr="006B7BC5">
        <w:rPr>
          <w:sz w:val="19"/>
          <w:szCs w:val="19"/>
        </w:rPr>
        <w:t xml:space="preserve"> </w:t>
      </w:r>
      <w:r w:rsidR="00E90F3D" w:rsidRPr="006B7BC5">
        <w:rPr>
          <w:sz w:val="19"/>
          <w:szCs w:val="19"/>
        </w:rPr>
        <w:t xml:space="preserve">En términos generales, corresponde al soporte tecnológico del Sistema. </w:t>
      </w:r>
      <w:r w:rsidR="00A86C32" w:rsidRPr="006B7BC5">
        <w:rPr>
          <w:sz w:val="19"/>
          <w:szCs w:val="19"/>
        </w:rPr>
        <w:t xml:space="preserve">Con todo y para mayor detalle, véase la </w:t>
      </w:r>
      <w:r w:rsidR="008841D7" w:rsidRPr="006B7BC5">
        <w:rPr>
          <w:sz w:val="19"/>
          <w:szCs w:val="19"/>
        </w:rPr>
        <w:t>resolución</w:t>
      </w:r>
      <w:r w:rsidR="00A86C32" w:rsidRPr="006B7BC5">
        <w:rPr>
          <w:sz w:val="19"/>
          <w:szCs w:val="19"/>
        </w:rPr>
        <w:t xml:space="preserve"> N° </w:t>
      </w:r>
      <w:r w:rsidR="004D40BB" w:rsidRPr="006B7BC5">
        <w:rPr>
          <w:sz w:val="19"/>
          <w:szCs w:val="19"/>
        </w:rPr>
        <w:t>8</w:t>
      </w:r>
      <w:r w:rsidR="00A86C32" w:rsidRPr="006B7BC5">
        <w:rPr>
          <w:sz w:val="19"/>
          <w:szCs w:val="19"/>
        </w:rPr>
        <w:t>, de 202</w:t>
      </w:r>
      <w:r w:rsidR="004D40BB" w:rsidRPr="006B7BC5">
        <w:rPr>
          <w:sz w:val="19"/>
          <w:szCs w:val="19"/>
        </w:rPr>
        <w:t>3</w:t>
      </w:r>
      <w:r w:rsidR="00100D91" w:rsidRPr="006B7BC5">
        <w:rPr>
          <w:sz w:val="19"/>
          <w:szCs w:val="19"/>
        </w:rPr>
        <w:t xml:space="preserve"> y su modificación</w:t>
      </w:r>
      <w:r w:rsidR="00A86C32" w:rsidRPr="006B7BC5">
        <w:rPr>
          <w:sz w:val="19"/>
          <w:szCs w:val="19"/>
        </w:rPr>
        <w:t xml:space="preserve">, </w:t>
      </w:r>
      <w:r w:rsidR="00100D91" w:rsidRPr="006B7BC5">
        <w:rPr>
          <w:sz w:val="19"/>
          <w:szCs w:val="19"/>
        </w:rPr>
        <w:t>emitidas por el MTT en conjunto con el Ministerio de Hacienda</w:t>
      </w:r>
      <w:r w:rsidR="00A64352" w:rsidRPr="006B7BC5">
        <w:rPr>
          <w:sz w:val="19"/>
          <w:szCs w:val="19"/>
        </w:rPr>
        <w:t>, así como la resolución N°</w:t>
      </w:r>
      <w:r w:rsidR="00F1381A" w:rsidRPr="006B7BC5">
        <w:rPr>
          <w:sz w:val="19"/>
          <w:szCs w:val="19"/>
        </w:rPr>
        <w:t xml:space="preserve"> 4, de 2023</w:t>
      </w:r>
      <w:r w:rsidR="00100D91" w:rsidRPr="006B7BC5">
        <w:rPr>
          <w:sz w:val="19"/>
          <w:szCs w:val="19"/>
        </w:rPr>
        <w:t xml:space="preserve"> y su modificación, emitidas por el MTT en conjunto con el Ministerio de Hacienda</w:t>
      </w:r>
      <w:r w:rsidR="008841D7" w:rsidRPr="006B7BC5">
        <w:rPr>
          <w:sz w:val="19"/>
          <w:szCs w:val="19"/>
        </w:rPr>
        <w:t>, todas</w:t>
      </w:r>
      <w:r w:rsidR="00100D91" w:rsidRPr="006B7BC5">
        <w:rPr>
          <w:sz w:val="19"/>
          <w:szCs w:val="19"/>
        </w:rPr>
        <w:t xml:space="preserve"> </w:t>
      </w:r>
      <w:r w:rsidR="00A86C32" w:rsidRPr="006B7BC5">
        <w:rPr>
          <w:sz w:val="19"/>
          <w:szCs w:val="19"/>
        </w:rPr>
        <w:t>disponible</w:t>
      </w:r>
      <w:r w:rsidR="008841D7" w:rsidRPr="006B7BC5">
        <w:rPr>
          <w:sz w:val="19"/>
          <w:szCs w:val="19"/>
        </w:rPr>
        <w:t>s</w:t>
      </w:r>
      <w:r w:rsidR="00A86C32" w:rsidRPr="006B7BC5">
        <w:rPr>
          <w:sz w:val="19"/>
          <w:szCs w:val="19"/>
        </w:rPr>
        <w:t xml:space="preserve"> en el sitio web </w:t>
      </w:r>
      <w:hyperlink r:id="rId7" w:history="1">
        <w:r w:rsidR="00A86C32" w:rsidRPr="006B7BC5">
          <w:rPr>
            <w:rStyle w:val="Hipervnculo"/>
            <w:sz w:val="19"/>
            <w:szCs w:val="19"/>
          </w:rPr>
          <w:t>www.dtpm.cl</w:t>
        </w:r>
      </w:hyperlink>
      <w:r w:rsidR="00A86C32" w:rsidRPr="006B7BC5">
        <w:rPr>
          <w:sz w:val="19"/>
          <w:szCs w:val="19"/>
        </w:rPr>
        <w:t>, sección “Contratos”.</w:t>
      </w:r>
    </w:p>
    <w:p w14:paraId="5EE3E886" w14:textId="0DAC0210" w:rsidR="00341F06" w:rsidRPr="006B7BC5" w:rsidRDefault="00341F06" w:rsidP="006B7BC5">
      <w:pPr>
        <w:pStyle w:val="Textonotapie"/>
        <w:spacing w:after="0"/>
        <w:rPr>
          <w:sz w:val="19"/>
          <w:szCs w:val="19"/>
          <w:lang w:val="es-ES"/>
        </w:rPr>
      </w:pPr>
      <w:r w:rsidRPr="006B7BC5">
        <w:rPr>
          <w:sz w:val="19"/>
          <w:szCs w:val="19"/>
        </w:rPr>
        <w:t xml:space="preserve">Respecto </w:t>
      </w:r>
      <w:r w:rsidR="008841D7" w:rsidRPr="006B7BC5">
        <w:rPr>
          <w:sz w:val="19"/>
          <w:szCs w:val="19"/>
        </w:rPr>
        <w:t>de Indra Sistemas Chile S.A.</w:t>
      </w:r>
      <w:r w:rsidRPr="006B7BC5">
        <w:rPr>
          <w:sz w:val="19"/>
          <w:szCs w:val="19"/>
        </w:rPr>
        <w:t>, es dable señalar que sus servicios comprenden (entre otros) la provisión de un sistema de pago con Tarjetas EMV en las redes de validación de Metro S.A. y EFE Central S.A., erigiéndose dicho medio de pago</w:t>
      </w:r>
      <w:r w:rsidR="00344430">
        <w:rPr>
          <w:sz w:val="19"/>
          <w:szCs w:val="19"/>
        </w:rPr>
        <w:t>,</w:t>
      </w:r>
      <w:r w:rsidRPr="006B7BC5">
        <w:rPr>
          <w:sz w:val="19"/>
          <w:szCs w:val="19"/>
        </w:rPr>
        <w:t xml:space="preserve"> como un mecanismo de ingreso circunscrito, transitoriamente, a los servicios </w:t>
      </w:r>
      <w:r w:rsidR="009E1394">
        <w:rPr>
          <w:sz w:val="19"/>
          <w:szCs w:val="19"/>
        </w:rPr>
        <w:t xml:space="preserve">propios </w:t>
      </w:r>
      <w:r>
        <w:rPr>
          <w:sz w:val="19"/>
          <w:szCs w:val="19"/>
        </w:rPr>
        <w:t>de los</w:t>
      </w:r>
      <w:r w:rsidRPr="006B7BC5">
        <w:rPr>
          <w:sz w:val="19"/>
          <w:szCs w:val="19"/>
        </w:rPr>
        <w:t xml:space="preserve"> prestadores antes mencionados</w:t>
      </w:r>
      <w:r w:rsidR="008841D7" w:rsidRPr="006B7BC5">
        <w:rPr>
          <w:sz w:val="19"/>
          <w:szCs w:val="19"/>
        </w:rPr>
        <w:t>.</w:t>
      </w:r>
    </w:p>
  </w:footnote>
  <w:footnote w:id="12">
    <w:p w14:paraId="7CDD6CEE" w14:textId="1D749711" w:rsidR="008A7E20" w:rsidRDefault="008A7E20" w:rsidP="00121D80">
      <w:pPr>
        <w:pStyle w:val="Textonotapie"/>
        <w:spacing w:after="0"/>
        <w:rPr>
          <w:color w:val="000000" w:themeColor="text1"/>
          <w:sz w:val="19"/>
          <w:szCs w:val="19"/>
        </w:rPr>
      </w:pPr>
      <w:r w:rsidRPr="006B7BC5">
        <w:rPr>
          <w:rStyle w:val="Refdenotaalpie"/>
          <w:sz w:val="19"/>
          <w:szCs w:val="19"/>
        </w:rPr>
        <w:footnoteRef/>
      </w:r>
      <w:r w:rsidRPr="006B7BC5">
        <w:rPr>
          <w:sz w:val="19"/>
          <w:szCs w:val="19"/>
        </w:rPr>
        <w:t xml:space="preserve"> </w:t>
      </w:r>
      <w:r w:rsidR="00525A64" w:rsidRPr="006B7BC5">
        <w:rPr>
          <w:sz w:val="19"/>
          <w:szCs w:val="19"/>
        </w:rPr>
        <w:t xml:space="preserve">En términos generales, </w:t>
      </w:r>
      <w:r w:rsidR="00932A3C" w:rsidRPr="006B7BC5">
        <w:rPr>
          <w:sz w:val="19"/>
          <w:szCs w:val="19"/>
        </w:rPr>
        <w:t>el proveedor se compromete</w:t>
      </w:r>
      <w:r w:rsidR="00E33D46" w:rsidRPr="006B7BC5">
        <w:rPr>
          <w:sz w:val="19"/>
          <w:szCs w:val="19"/>
        </w:rPr>
        <w:t xml:space="preserve"> a suministrar oportunamente al Sistema los buses </w:t>
      </w:r>
      <w:r w:rsidR="007A05A2" w:rsidRPr="006B7BC5">
        <w:rPr>
          <w:sz w:val="19"/>
          <w:szCs w:val="19"/>
        </w:rPr>
        <w:t>requeridos por el Ministerio, garantizando su calidad</w:t>
      </w:r>
      <w:r w:rsidR="00627E92" w:rsidRPr="006B7BC5">
        <w:rPr>
          <w:sz w:val="19"/>
          <w:szCs w:val="19"/>
        </w:rPr>
        <w:t xml:space="preserve"> y certificando su mantenimiento</w:t>
      </w:r>
      <w:r w:rsidR="00203304" w:rsidRPr="006B7BC5">
        <w:rPr>
          <w:sz w:val="19"/>
          <w:szCs w:val="19"/>
        </w:rPr>
        <w:t>, sin perjuicio de otros aspectos regulados</w:t>
      </w:r>
      <w:r w:rsidR="00525A64" w:rsidRPr="006B7BC5">
        <w:rPr>
          <w:sz w:val="19"/>
          <w:szCs w:val="19"/>
        </w:rPr>
        <w:t xml:space="preserve">. Con todo y para mayor detalle, véase el sitio web </w:t>
      </w:r>
      <w:hyperlink r:id="rId8" w:history="1">
        <w:r w:rsidR="00525A64" w:rsidRPr="006B7BC5">
          <w:rPr>
            <w:rStyle w:val="Hipervnculo"/>
            <w:sz w:val="19"/>
            <w:szCs w:val="19"/>
          </w:rPr>
          <w:t>www.dtpm.cl</w:t>
        </w:r>
      </w:hyperlink>
      <w:r w:rsidR="00525A64" w:rsidRPr="006B7BC5">
        <w:rPr>
          <w:sz w:val="19"/>
          <w:szCs w:val="19"/>
        </w:rPr>
        <w:t>, sección “Contratos”</w:t>
      </w:r>
      <w:r w:rsidR="00121D80" w:rsidRPr="006B7BC5">
        <w:rPr>
          <w:color w:val="000000" w:themeColor="text1"/>
          <w:sz w:val="19"/>
          <w:szCs w:val="19"/>
        </w:rPr>
        <w:t>.</w:t>
      </w:r>
    </w:p>
    <w:p w14:paraId="3FD07AF5" w14:textId="77777777" w:rsidR="002432ED" w:rsidRPr="006B7BC5" w:rsidRDefault="002432ED" w:rsidP="006B7BC5">
      <w:pPr>
        <w:pStyle w:val="Textonotapie"/>
        <w:spacing w:after="0"/>
        <w:rPr>
          <w:sz w:val="19"/>
          <w:szCs w:val="19"/>
          <w:lang w:val="es-CL"/>
        </w:rPr>
      </w:pPr>
    </w:p>
  </w:footnote>
  <w:footnote w:id="13">
    <w:p w14:paraId="048D58D6" w14:textId="35F8FD46" w:rsidR="51508FC1" w:rsidRPr="006B7BC5" w:rsidRDefault="51508FC1" w:rsidP="000639A7">
      <w:pPr>
        <w:pStyle w:val="Textonotapie"/>
        <w:spacing w:after="0"/>
        <w:rPr>
          <w:sz w:val="19"/>
          <w:szCs w:val="19"/>
        </w:rPr>
      </w:pPr>
      <w:r w:rsidRPr="006B7BC5">
        <w:rPr>
          <w:rStyle w:val="Refdenotaalpie"/>
          <w:sz w:val="19"/>
          <w:szCs w:val="19"/>
        </w:rPr>
        <w:footnoteRef/>
      </w:r>
      <w:r w:rsidRPr="006B7BC5">
        <w:rPr>
          <w:sz w:val="19"/>
          <w:szCs w:val="19"/>
        </w:rPr>
        <w:t xml:space="preserve"> </w:t>
      </w:r>
      <w:r w:rsidRPr="006B7BC5">
        <w:rPr>
          <w:rFonts w:eastAsia="Cambria"/>
          <w:color w:val="000000" w:themeColor="text1"/>
          <w:sz w:val="19"/>
          <w:szCs w:val="19"/>
          <w:lang w:val="es-CL"/>
        </w:rPr>
        <w:t>Tarjeta EMV:</w:t>
      </w:r>
      <w:r w:rsidRPr="006B7BC5">
        <w:rPr>
          <w:rFonts w:eastAsia="Cambria"/>
          <w:b/>
          <w:color w:val="000000" w:themeColor="text1"/>
          <w:sz w:val="19"/>
          <w:szCs w:val="19"/>
          <w:lang w:val="es-CL"/>
        </w:rPr>
        <w:t xml:space="preserve"> </w:t>
      </w:r>
      <w:r w:rsidRPr="006B7BC5">
        <w:rPr>
          <w:rFonts w:eastAsia="Cambria"/>
          <w:color w:val="000000" w:themeColor="text1"/>
          <w:sz w:val="19"/>
          <w:szCs w:val="19"/>
          <w:lang w:val="es-CL"/>
        </w:rPr>
        <w:t>Medio de pago bancario o no bancario con provisión de fondos, con tecnología contactless y estándar EMV (Europay-Mastercard-VISA). Puede disponerse como una tarjeta física o digital (tipo wallet) cuya tecnología, habilitada por el MTT, constituye un mecanismo que permite viajar directamente en el STPM.</w:t>
      </w:r>
    </w:p>
  </w:footnote>
  <w:footnote w:id="14">
    <w:p w14:paraId="7E5E057C" w14:textId="202B4867" w:rsidR="00DB2C33" w:rsidRPr="006B7BC5" w:rsidRDefault="00DB2C33" w:rsidP="000639A7">
      <w:pPr>
        <w:pStyle w:val="Textonotapie"/>
        <w:spacing w:after="0"/>
        <w:rPr>
          <w:sz w:val="19"/>
          <w:szCs w:val="19"/>
          <w:lang w:val="es-CL"/>
        </w:rPr>
      </w:pPr>
      <w:r w:rsidRPr="006B7BC5">
        <w:rPr>
          <w:rStyle w:val="Refdenotaalpie"/>
          <w:sz w:val="19"/>
          <w:szCs w:val="19"/>
        </w:rPr>
        <w:footnoteRef/>
      </w:r>
      <w:r w:rsidRPr="006B7BC5">
        <w:rPr>
          <w:sz w:val="19"/>
          <w:szCs w:val="19"/>
        </w:rPr>
        <w:t xml:space="preserve"> </w:t>
      </w:r>
      <w:r w:rsidR="004D6B55" w:rsidRPr="006B7BC5">
        <w:rPr>
          <w:sz w:val="19"/>
          <w:szCs w:val="19"/>
        </w:rPr>
        <w:t xml:space="preserve">En términos generales, </w:t>
      </w:r>
      <w:r w:rsidR="000A537E" w:rsidRPr="006B7BC5">
        <w:rPr>
          <w:sz w:val="19"/>
          <w:szCs w:val="19"/>
        </w:rPr>
        <w:t>Metro S.A. inyecta recursos a la Cuenta Bancaria N°</w:t>
      </w:r>
      <w:r w:rsidR="004D6B55" w:rsidRPr="006B7BC5">
        <w:rPr>
          <w:sz w:val="19"/>
          <w:szCs w:val="19"/>
        </w:rPr>
        <w:t xml:space="preserve"> </w:t>
      </w:r>
      <w:r w:rsidR="000A537E" w:rsidRPr="006B7BC5">
        <w:rPr>
          <w:sz w:val="19"/>
          <w:szCs w:val="19"/>
        </w:rPr>
        <w:t xml:space="preserve">3. </w:t>
      </w:r>
    </w:p>
  </w:footnote>
  <w:footnote w:id="15">
    <w:p w14:paraId="62134CAE" w14:textId="17C11430" w:rsidR="008A0338" w:rsidRPr="00F86BDC" w:rsidRDefault="7125609A" w:rsidP="006B7BC5">
      <w:pPr>
        <w:pStyle w:val="Sinespaciado"/>
        <w:jc w:val="both"/>
        <w:rPr>
          <w:rFonts w:eastAsia="Cambria"/>
          <w:color w:val="0078D4"/>
          <w:u w:val="single"/>
          <w:lang w:val="es-ES"/>
        </w:rPr>
      </w:pPr>
      <w:r w:rsidRPr="006B7BC5">
        <w:rPr>
          <w:rStyle w:val="Refdenotaalpie"/>
          <w:sz w:val="19"/>
          <w:szCs w:val="19"/>
        </w:rPr>
        <w:footnoteRef/>
      </w:r>
      <w:r w:rsidR="00E84C21">
        <w:t xml:space="preserve"> </w:t>
      </w:r>
      <w:proofErr w:type="gramStart"/>
      <w:r w:rsidR="00E84C21" w:rsidRPr="006B7BC5">
        <w:rPr>
          <w:rFonts w:ascii="Cambria" w:eastAsia="Cambria" w:hAnsi="Cambria" w:cs="Cambria"/>
          <w:color w:val="000000" w:themeColor="text1"/>
          <w:kern w:val="0"/>
          <w:sz w:val="19"/>
          <w:szCs w:val="19"/>
          <w:lang w:val="es-ES" w:eastAsia="es-ES"/>
          <w14:ligatures w14:val="none"/>
        </w:rPr>
        <w:t>De acuerdo a</w:t>
      </w:r>
      <w:proofErr w:type="gramEnd"/>
      <w:r w:rsidR="00E84C21" w:rsidRPr="006B7BC5">
        <w:rPr>
          <w:rFonts w:ascii="Cambria" w:eastAsia="Cambria" w:hAnsi="Cambria" w:cs="Cambria"/>
          <w:color w:val="000000" w:themeColor="text1"/>
          <w:kern w:val="0"/>
          <w:sz w:val="19"/>
          <w:szCs w:val="19"/>
          <w:lang w:val="es-ES" w:eastAsia="es-ES"/>
          <w14:ligatures w14:val="none"/>
        </w:rPr>
        <w:t xml:space="preserve"> lo establecido </w:t>
      </w:r>
      <w:r w:rsidR="003754B2" w:rsidRPr="006B7BC5">
        <w:rPr>
          <w:rFonts w:ascii="Cambria" w:eastAsia="Cambria" w:hAnsi="Cambria" w:cs="Cambria"/>
          <w:color w:val="000000" w:themeColor="text1"/>
          <w:kern w:val="0"/>
          <w:sz w:val="19"/>
          <w:szCs w:val="19"/>
          <w:lang w:val="es-ES" w:eastAsia="es-ES"/>
          <w14:ligatures w14:val="none"/>
        </w:rPr>
        <w:t xml:space="preserve">en </w:t>
      </w:r>
      <w:r w:rsidR="00B746EF" w:rsidRPr="006B7BC5">
        <w:rPr>
          <w:rFonts w:ascii="Cambria" w:eastAsia="Cambria" w:hAnsi="Cambria" w:cs="Cambria"/>
          <w:color w:val="000000" w:themeColor="text1"/>
          <w:kern w:val="0"/>
          <w:sz w:val="19"/>
          <w:szCs w:val="19"/>
          <w:lang w:val="es-ES" w:eastAsia="es-ES"/>
          <w14:ligatures w14:val="none"/>
        </w:rPr>
        <w:t xml:space="preserve">el </w:t>
      </w:r>
      <w:r w:rsidR="00731729" w:rsidRPr="006B7BC5">
        <w:rPr>
          <w:rFonts w:ascii="Cambria" w:eastAsia="Cambria" w:hAnsi="Cambria" w:cs="Cambria"/>
          <w:color w:val="000000" w:themeColor="text1"/>
          <w:kern w:val="0"/>
          <w:sz w:val="19"/>
          <w:szCs w:val="19"/>
          <w:lang w:val="es-ES" w:eastAsia="es-ES"/>
          <w14:ligatures w14:val="none"/>
        </w:rPr>
        <w:t xml:space="preserve">Anexo N° 1, </w:t>
      </w:r>
      <w:r w:rsidR="00B746EF" w:rsidRPr="006B7BC5">
        <w:rPr>
          <w:rFonts w:ascii="Cambria" w:eastAsia="Cambria" w:hAnsi="Cambria" w:cs="Cambria"/>
          <w:color w:val="000000" w:themeColor="text1"/>
          <w:kern w:val="0"/>
          <w:sz w:val="19"/>
          <w:szCs w:val="19"/>
          <w:lang w:val="es-ES" w:eastAsia="es-ES"/>
          <w14:ligatures w14:val="none"/>
        </w:rPr>
        <w:t xml:space="preserve">apartado B.3.2 </w:t>
      </w:r>
      <w:r w:rsidR="00731729" w:rsidRPr="006B7BC5">
        <w:rPr>
          <w:rFonts w:ascii="Cambria" w:eastAsia="Cambria" w:hAnsi="Cambria" w:cs="Cambria"/>
          <w:color w:val="000000" w:themeColor="text1"/>
          <w:kern w:val="0"/>
          <w:sz w:val="19"/>
          <w:szCs w:val="19"/>
          <w:lang w:val="es-ES" w:eastAsia="es-ES"/>
          <w14:ligatures w14:val="none"/>
        </w:rPr>
        <w:t xml:space="preserve">del </w:t>
      </w:r>
      <w:r w:rsidR="00346804">
        <w:rPr>
          <w:rFonts w:ascii="Cambria" w:eastAsia="Cambria" w:hAnsi="Cambria" w:cs="Cambria"/>
          <w:color w:val="000000" w:themeColor="text1"/>
          <w:kern w:val="0"/>
          <w:sz w:val="19"/>
          <w:szCs w:val="19"/>
          <w:lang w:val="es-ES" w:eastAsia="es-ES"/>
          <w14:ligatures w14:val="none"/>
        </w:rPr>
        <w:t>“</w:t>
      </w:r>
      <w:r w:rsidR="00731729" w:rsidRPr="006B7BC5">
        <w:rPr>
          <w:rFonts w:ascii="Cambria" w:eastAsia="Cambria" w:hAnsi="Cambria" w:cs="Cambria"/>
          <w:color w:val="000000" w:themeColor="text1"/>
          <w:kern w:val="0"/>
          <w:sz w:val="19"/>
          <w:szCs w:val="19"/>
          <w:lang w:val="es-ES" w:eastAsia="es-ES"/>
          <w14:ligatures w14:val="none"/>
        </w:rPr>
        <w:t>Contrato MTT-AFT</w:t>
      </w:r>
      <w:r w:rsidR="00346804">
        <w:rPr>
          <w:rFonts w:ascii="Cambria" w:eastAsia="Cambria" w:hAnsi="Cambria" w:cs="Cambria"/>
          <w:color w:val="000000" w:themeColor="text1"/>
          <w:kern w:val="0"/>
          <w:sz w:val="19"/>
          <w:szCs w:val="19"/>
          <w:lang w:val="es-ES" w:eastAsia="es-ES"/>
          <w14:ligatures w14:val="none"/>
        </w:rPr>
        <w:t>”</w:t>
      </w:r>
      <w:r w:rsidR="00EF6299" w:rsidRPr="006B7BC5">
        <w:rPr>
          <w:rFonts w:ascii="Cambria" w:eastAsia="Cambria" w:hAnsi="Cambria" w:cs="Cambria"/>
          <w:color w:val="000000" w:themeColor="text1"/>
          <w:kern w:val="0"/>
          <w:sz w:val="19"/>
          <w:szCs w:val="19"/>
          <w:lang w:val="es-ES" w:eastAsia="es-ES"/>
          <w14:ligatures w14:val="none"/>
        </w:rPr>
        <w:t xml:space="preserve">, el </w:t>
      </w:r>
      <w:r w:rsidR="00EA13CF" w:rsidRPr="00F86BDC">
        <w:rPr>
          <w:rFonts w:ascii="Cambria" w:eastAsia="Cambria" w:hAnsi="Cambria" w:cs="Cambria"/>
          <w:color w:val="000000" w:themeColor="text1"/>
          <w:kern w:val="0"/>
          <w:sz w:val="19"/>
          <w:szCs w:val="19"/>
          <w:lang w:val="es-ES" w:eastAsia="es-ES"/>
          <w14:ligatures w14:val="none"/>
        </w:rPr>
        <w:t>A</w:t>
      </w:r>
      <w:r w:rsidR="00EA13CF">
        <w:rPr>
          <w:rFonts w:ascii="Cambria" w:eastAsia="Cambria" w:hAnsi="Cambria" w:cs="Cambria"/>
          <w:color w:val="000000" w:themeColor="text1"/>
          <w:kern w:val="0"/>
          <w:sz w:val="19"/>
          <w:szCs w:val="19"/>
          <w:lang w:val="es-ES" w:eastAsia="es-ES"/>
          <w14:ligatures w14:val="none"/>
        </w:rPr>
        <w:t xml:space="preserve">dministrador </w:t>
      </w:r>
      <w:r w:rsidR="00EF6299" w:rsidRPr="006B7BC5">
        <w:rPr>
          <w:rFonts w:ascii="Cambria" w:eastAsia="Cambria" w:hAnsi="Cambria" w:cs="Cambria"/>
          <w:color w:val="000000" w:themeColor="text1"/>
          <w:kern w:val="0"/>
          <w:sz w:val="19"/>
          <w:szCs w:val="19"/>
          <w:lang w:val="es-ES" w:eastAsia="es-ES"/>
          <w14:ligatures w14:val="none"/>
        </w:rPr>
        <w:t>F</w:t>
      </w:r>
      <w:r w:rsidR="00EA13CF">
        <w:rPr>
          <w:rFonts w:ascii="Cambria" w:eastAsia="Cambria" w:hAnsi="Cambria" w:cs="Cambria"/>
          <w:color w:val="000000" w:themeColor="text1"/>
          <w:kern w:val="0"/>
          <w:sz w:val="19"/>
          <w:szCs w:val="19"/>
          <w:lang w:val="es-ES" w:eastAsia="es-ES"/>
          <w14:ligatures w14:val="none"/>
        </w:rPr>
        <w:t xml:space="preserve">inanciero de </w:t>
      </w:r>
      <w:r w:rsidR="00EF6299" w:rsidRPr="006B7BC5">
        <w:rPr>
          <w:rFonts w:ascii="Cambria" w:eastAsia="Cambria" w:hAnsi="Cambria" w:cs="Cambria"/>
          <w:color w:val="000000" w:themeColor="text1"/>
          <w:kern w:val="0"/>
          <w:sz w:val="19"/>
          <w:szCs w:val="19"/>
          <w:lang w:val="es-ES" w:eastAsia="es-ES"/>
          <w14:ligatures w14:val="none"/>
        </w:rPr>
        <w:t>T</w:t>
      </w:r>
      <w:r w:rsidR="00EA13CF">
        <w:rPr>
          <w:rFonts w:ascii="Cambria" w:eastAsia="Cambria" w:hAnsi="Cambria" w:cs="Cambria"/>
          <w:color w:val="000000" w:themeColor="text1"/>
          <w:kern w:val="0"/>
          <w:sz w:val="19"/>
          <w:szCs w:val="19"/>
          <w:lang w:val="es-ES" w:eastAsia="es-ES"/>
          <w14:ligatures w14:val="none"/>
        </w:rPr>
        <w:t>ransantiago S.A</w:t>
      </w:r>
      <w:r w:rsidR="00DE2211" w:rsidRPr="006B7BC5">
        <w:rPr>
          <w:rFonts w:ascii="Cambria" w:eastAsia="Cambria" w:hAnsi="Cambria" w:cs="Cambria"/>
          <w:color w:val="000000" w:themeColor="text1"/>
          <w:kern w:val="0"/>
          <w:sz w:val="19"/>
          <w:szCs w:val="19"/>
          <w:lang w:val="es-ES" w:eastAsia="es-ES"/>
          <w14:ligatures w14:val="none"/>
        </w:rPr>
        <w:t>, durante toda la vigencia de dicho instrument</w:t>
      </w:r>
      <w:r w:rsidR="00584BC4" w:rsidRPr="006B7BC5">
        <w:rPr>
          <w:rFonts w:ascii="Cambria" w:eastAsia="Cambria" w:hAnsi="Cambria" w:cs="Cambria"/>
          <w:color w:val="000000" w:themeColor="text1"/>
          <w:kern w:val="0"/>
          <w:sz w:val="19"/>
          <w:szCs w:val="19"/>
          <w:lang w:val="es-ES" w:eastAsia="es-ES"/>
          <w14:ligatures w14:val="none"/>
        </w:rPr>
        <w:t xml:space="preserve">o, </w:t>
      </w:r>
      <w:r w:rsidR="009503A6">
        <w:rPr>
          <w:rFonts w:ascii="Cambria" w:eastAsia="Cambria" w:hAnsi="Cambria" w:cs="Cambria"/>
          <w:color w:val="000000" w:themeColor="text1"/>
          <w:kern w:val="0"/>
          <w:sz w:val="19"/>
          <w:szCs w:val="19"/>
          <w:lang w:val="es-ES" w:eastAsia="es-ES"/>
          <w14:ligatures w14:val="none"/>
        </w:rPr>
        <w:t xml:space="preserve">debe </w:t>
      </w:r>
      <w:r w:rsidR="00F779AC">
        <w:rPr>
          <w:rFonts w:ascii="Cambria" w:eastAsia="Cambria" w:hAnsi="Cambria" w:cs="Cambria"/>
          <w:color w:val="000000" w:themeColor="text1"/>
          <w:kern w:val="0"/>
          <w:sz w:val="19"/>
          <w:szCs w:val="19"/>
          <w:lang w:val="es-ES" w:eastAsia="es-ES"/>
          <w14:ligatures w14:val="none"/>
        </w:rPr>
        <w:t xml:space="preserve">(en general) </w:t>
      </w:r>
      <w:r w:rsidR="00584BC4" w:rsidRPr="006B7BC5">
        <w:rPr>
          <w:rFonts w:ascii="Cambria" w:eastAsia="Cambria" w:hAnsi="Cambria" w:cs="Cambria"/>
          <w:color w:val="000000" w:themeColor="text1"/>
          <w:kern w:val="0"/>
          <w:sz w:val="19"/>
          <w:szCs w:val="19"/>
          <w:lang w:val="es-ES" w:eastAsia="es-ES"/>
          <w14:ligatures w14:val="none"/>
        </w:rPr>
        <w:t>mantener en un banco de la plaza de Santiago</w:t>
      </w:r>
      <w:r w:rsidR="00A26DAE" w:rsidRPr="006B7BC5">
        <w:rPr>
          <w:rFonts w:ascii="Cambria" w:eastAsia="Cambria" w:hAnsi="Cambria" w:cs="Cambria"/>
          <w:color w:val="000000" w:themeColor="text1"/>
          <w:kern w:val="0"/>
          <w:sz w:val="19"/>
          <w:szCs w:val="19"/>
          <w:lang w:val="es-ES" w:eastAsia="es-ES"/>
          <w14:ligatures w14:val="none"/>
        </w:rPr>
        <w:t xml:space="preserve">, </w:t>
      </w:r>
      <w:r w:rsidR="00C654A6" w:rsidRPr="006B7BC5">
        <w:rPr>
          <w:rFonts w:ascii="Cambria" w:eastAsia="Cambria" w:hAnsi="Cambria" w:cs="Cambria"/>
          <w:color w:val="000000" w:themeColor="text1"/>
          <w:kern w:val="0"/>
          <w:sz w:val="19"/>
          <w:szCs w:val="19"/>
          <w:lang w:val="es-ES" w:eastAsia="es-ES"/>
          <w14:ligatures w14:val="none"/>
        </w:rPr>
        <w:t>a su nombre</w:t>
      </w:r>
      <w:r w:rsidR="00A26DAE" w:rsidRPr="006B7BC5">
        <w:rPr>
          <w:rFonts w:ascii="Cambria" w:eastAsia="Cambria" w:hAnsi="Cambria" w:cs="Cambria"/>
          <w:color w:val="000000" w:themeColor="text1"/>
          <w:kern w:val="0"/>
          <w:sz w:val="19"/>
          <w:szCs w:val="19"/>
          <w:lang w:val="es-ES" w:eastAsia="es-ES"/>
          <w14:ligatures w14:val="none"/>
        </w:rPr>
        <w:t xml:space="preserve"> y</w:t>
      </w:r>
      <w:r w:rsidR="00597FC9" w:rsidRPr="006B7BC5">
        <w:rPr>
          <w:rFonts w:ascii="Cambria" w:eastAsia="Cambria" w:hAnsi="Cambria" w:cs="Cambria"/>
          <w:color w:val="000000" w:themeColor="text1"/>
          <w:kern w:val="0"/>
          <w:sz w:val="19"/>
          <w:szCs w:val="19"/>
          <w:lang w:val="es-ES" w:eastAsia="es-ES"/>
          <w14:ligatures w14:val="none"/>
        </w:rPr>
        <w:t xml:space="preserve"> en su calidad de administrador de los Recursos del Sistema</w:t>
      </w:r>
      <w:r w:rsidR="00C41DB8" w:rsidRPr="006B7BC5">
        <w:rPr>
          <w:rFonts w:ascii="Cambria" w:eastAsia="Cambria" w:hAnsi="Cambria" w:cs="Cambria"/>
          <w:color w:val="000000" w:themeColor="text1"/>
          <w:kern w:val="0"/>
          <w:sz w:val="19"/>
          <w:szCs w:val="19"/>
          <w:lang w:val="es-ES" w:eastAsia="es-ES"/>
          <w14:ligatures w14:val="none"/>
        </w:rPr>
        <w:t>, las cuentas bancarias del Sistema</w:t>
      </w:r>
      <w:r w:rsidR="53421109" w:rsidRPr="006B7BC5">
        <w:rPr>
          <w:rFonts w:ascii="Cambria" w:eastAsia="Cambria" w:hAnsi="Cambria" w:cs="Cambria"/>
          <w:color w:val="000000" w:themeColor="text1"/>
          <w:kern w:val="0"/>
          <w:sz w:val="19"/>
          <w:szCs w:val="19"/>
          <w:lang w:val="es-ES" w:eastAsia="es-ES"/>
          <w14:ligatures w14:val="none"/>
        </w:rPr>
        <w:t>.</w:t>
      </w:r>
      <w:r w:rsidR="00A26DAE" w:rsidRPr="006B7BC5">
        <w:rPr>
          <w:rFonts w:ascii="Cambria" w:eastAsia="Cambria" w:hAnsi="Cambria" w:cs="Cambria"/>
          <w:color w:val="000000" w:themeColor="text1"/>
          <w:kern w:val="0"/>
          <w:sz w:val="19"/>
          <w:szCs w:val="19"/>
          <w:lang w:val="es-ES" w:eastAsia="es-ES"/>
          <w14:ligatures w14:val="none"/>
        </w:rPr>
        <w:t xml:space="preserve"> </w:t>
      </w:r>
      <w:r w:rsidR="00851F1F" w:rsidRPr="006B7BC5">
        <w:rPr>
          <w:rFonts w:ascii="Cambria" w:eastAsia="Cambria" w:hAnsi="Cambria" w:cs="Cambria"/>
          <w:color w:val="000000" w:themeColor="text1"/>
          <w:kern w:val="0"/>
          <w:sz w:val="19"/>
          <w:szCs w:val="19"/>
          <w:lang w:val="es-ES" w:eastAsia="es-ES"/>
          <w14:ligatures w14:val="none"/>
        </w:rPr>
        <w:t xml:space="preserve">Asimismo, véase </w:t>
      </w:r>
      <w:r w:rsidR="00F239B6" w:rsidRPr="006B7BC5">
        <w:rPr>
          <w:rFonts w:ascii="Cambria" w:eastAsia="Cambria" w:hAnsi="Cambria" w:cs="Cambria"/>
          <w:color w:val="000000" w:themeColor="text1"/>
          <w:kern w:val="0"/>
          <w:sz w:val="19"/>
          <w:szCs w:val="19"/>
          <w:lang w:val="es-ES" w:eastAsia="es-ES"/>
          <w14:ligatures w14:val="none"/>
        </w:rPr>
        <w:t xml:space="preserve">el contrato </w:t>
      </w:r>
      <w:r w:rsidR="00F239B6">
        <w:rPr>
          <w:rFonts w:ascii="Cambria" w:eastAsia="Cambria" w:hAnsi="Cambria" w:cs="Cambria"/>
          <w:color w:val="000000" w:themeColor="text1"/>
          <w:kern w:val="0"/>
          <w:sz w:val="19"/>
          <w:szCs w:val="19"/>
          <w:lang w:val="es-ES" w:eastAsia="es-ES"/>
          <w14:ligatures w14:val="none"/>
        </w:rPr>
        <w:t xml:space="preserve">mencionado en </w:t>
      </w:r>
      <w:r w:rsidR="00E7562C">
        <w:rPr>
          <w:rFonts w:ascii="Cambria" w:eastAsia="Cambria" w:hAnsi="Cambria" w:cs="Cambria"/>
          <w:color w:val="000000" w:themeColor="text1"/>
          <w:kern w:val="0"/>
          <w:sz w:val="19"/>
          <w:szCs w:val="19"/>
          <w:lang w:val="es-ES" w:eastAsia="es-ES"/>
          <w14:ligatures w14:val="none"/>
        </w:rPr>
        <w:t>el</w:t>
      </w:r>
      <w:r w:rsidR="004E7D4F">
        <w:rPr>
          <w:rFonts w:ascii="Cambria" w:eastAsia="Cambria" w:hAnsi="Cambria" w:cs="Cambria"/>
          <w:color w:val="000000" w:themeColor="text1"/>
          <w:kern w:val="0"/>
          <w:sz w:val="19"/>
          <w:szCs w:val="19"/>
          <w:lang w:val="es-ES" w:eastAsia="es-ES"/>
          <w14:ligatures w14:val="none"/>
        </w:rPr>
        <w:t xml:space="preserve"> pie de página N° 1 de este documento.</w:t>
      </w:r>
    </w:p>
    <w:p w14:paraId="56381E10" w14:textId="25AE245F" w:rsidR="7125609A" w:rsidRPr="006B7BC5" w:rsidRDefault="7125609A" w:rsidP="006B7BC5">
      <w:pPr>
        <w:pStyle w:val="Sinespaciado"/>
        <w:rPr>
          <w:rFonts w:eastAsia="Cambria"/>
          <w:sz w:val="2"/>
          <w:szCs w:val="2"/>
          <w:lang w:val="es-ES"/>
        </w:rPr>
      </w:pPr>
    </w:p>
  </w:footnote>
  <w:footnote w:id="16">
    <w:p w14:paraId="17784B04" w14:textId="2112C20A" w:rsidR="00E94C32" w:rsidRPr="006B7BC5" w:rsidRDefault="00E94C32" w:rsidP="00F86BDC">
      <w:pPr>
        <w:pStyle w:val="Textonotapie"/>
        <w:rPr>
          <w:lang w:val="es-ES"/>
        </w:rPr>
      </w:pPr>
      <w:r w:rsidRPr="006B7BC5">
        <w:rPr>
          <w:rStyle w:val="Refdenotaalpie"/>
          <w:sz w:val="19"/>
          <w:szCs w:val="19"/>
        </w:rPr>
        <w:footnoteRef/>
      </w:r>
      <w:r w:rsidRPr="006B7BC5">
        <w:rPr>
          <w:sz w:val="19"/>
          <w:szCs w:val="19"/>
        </w:rPr>
        <w:t xml:space="preserve"> </w:t>
      </w:r>
      <w:r w:rsidRPr="006B7BC5">
        <w:rPr>
          <w:rFonts w:eastAsia="Cambria"/>
          <w:color w:val="000000" w:themeColor="text1"/>
          <w:sz w:val="19"/>
          <w:szCs w:val="19"/>
          <w:lang w:val="es-ES"/>
        </w:rPr>
        <w:t>Documento emitido por el Ministerio en cuyo tenor se comunica una instrucción, determinación u otra información.</w:t>
      </w:r>
    </w:p>
  </w:footnote>
  <w:footnote w:id="17">
    <w:p w14:paraId="3771F23C" w14:textId="65304349" w:rsidR="006005B4" w:rsidRPr="006B7BC5" w:rsidRDefault="006005B4" w:rsidP="002A2CA8">
      <w:pPr>
        <w:pStyle w:val="Textonotapie"/>
        <w:spacing w:after="0"/>
        <w:rPr>
          <w:sz w:val="19"/>
          <w:szCs w:val="19"/>
          <w:lang w:val="es-ES"/>
        </w:rPr>
      </w:pPr>
      <w:r w:rsidRPr="006B7BC5">
        <w:rPr>
          <w:rStyle w:val="Refdenotaalpie"/>
          <w:sz w:val="19"/>
          <w:szCs w:val="19"/>
        </w:rPr>
        <w:footnoteRef/>
      </w:r>
      <w:r w:rsidRPr="006B7BC5">
        <w:rPr>
          <w:sz w:val="19"/>
          <w:szCs w:val="19"/>
        </w:rPr>
        <w:t xml:space="preserve"> </w:t>
      </w:r>
      <w:r w:rsidR="00314B97" w:rsidRPr="006B7BC5">
        <w:rPr>
          <w:sz w:val="19"/>
          <w:szCs w:val="19"/>
        </w:rPr>
        <w:t>Corresponde al</w:t>
      </w:r>
      <w:r w:rsidR="001F3DDB" w:rsidRPr="006B7BC5">
        <w:rPr>
          <w:sz w:val="19"/>
          <w:szCs w:val="19"/>
        </w:rPr>
        <w:t xml:space="preserve"> control preventivo</w:t>
      </w:r>
      <w:r w:rsidR="004543B7" w:rsidRPr="006B7BC5">
        <w:rPr>
          <w:sz w:val="19"/>
          <w:szCs w:val="19"/>
        </w:rPr>
        <w:t xml:space="preserve"> y obligatorio </w:t>
      </w:r>
      <w:r w:rsidR="00FC5B97" w:rsidRPr="006B7BC5">
        <w:rPr>
          <w:sz w:val="19"/>
          <w:szCs w:val="19"/>
        </w:rPr>
        <w:t>que efectúa la Contraloría General de la República</w:t>
      </w:r>
      <w:r w:rsidR="00B12BA2" w:rsidRPr="006B7BC5">
        <w:rPr>
          <w:sz w:val="19"/>
          <w:szCs w:val="19"/>
        </w:rPr>
        <w:t xml:space="preserve"> </w:t>
      </w:r>
      <w:r w:rsidR="0009281D" w:rsidRPr="006B7BC5">
        <w:rPr>
          <w:sz w:val="19"/>
          <w:szCs w:val="19"/>
        </w:rPr>
        <w:t xml:space="preserve">sobre un acto administrativo </w:t>
      </w:r>
      <w:proofErr w:type="gramStart"/>
      <w:r w:rsidR="00412EF2" w:rsidRPr="006B7BC5">
        <w:rPr>
          <w:sz w:val="19"/>
          <w:szCs w:val="19"/>
        </w:rPr>
        <w:t>a objeto</w:t>
      </w:r>
      <w:r w:rsidR="00E87518" w:rsidRPr="006B7BC5">
        <w:rPr>
          <w:sz w:val="19"/>
          <w:szCs w:val="19"/>
        </w:rPr>
        <w:t xml:space="preserve"> de</w:t>
      </w:r>
      <w:proofErr w:type="gramEnd"/>
      <w:r w:rsidR="00E87518" w:rsidRPr="006B7BC5">
        <w:rPr>
          <w:sz w:val="19"/>
          <w:szCs w:val="19"/>
        </w:rPr>
        <w:t xml:space="preserve"> verificar su conformidad con el derecho objetivo</w:t>
      </w:r>
      <w:r w:rsidR="00B12BA2" w:rsidRPr="006B7BC5">
        <w:rPr>
          <w:sz w:val="19"/>
          <w:szCs w:val="19"/>
        </w:rPr>
        <w:t xml:space="preserve">. </w:t>
      </w:r>
      <w:r w:rsidR="009F272B">
        <w:rPr>
          <w:sz w:val="19"/>
          <w:szCs w:val="19"/>
        </w:rPr>
        <w:t>En otros términos,</w:t>
      </w:r>
      <w:r w:rsidR="00F77906" w:rsidRPr="006B7BC5">
        <w:rPr>
          <w:sz w:val="19"/>
          <w:szCs w:val="19"/>
        </w:rPr>
        <w:t xml:space="preserve"> se traduce en un examen </w:t>
      </w:r>
      <w:r w:rsidR="00380738" w:rsidRPr="006B7BC5">
        <w:rPr>
          <w:sz w:val="19"/>
          <w:szCs w:val="19"/>
        </w:rPr>
        <w:t xml:space="preserve">previo </w:t>
      </w:r>
      <w:r w:rsidR="00F77906" w:rsidRPr="006B7BC5">
        <w:rPr>
          <w:sz w:val="19"/>
          <w:szCs w:val="19"/>
        </w:rPr>
        <w:t xml:space="preserve">de juridicidad que efectúa el ente de control sobre el acto </w:t>
      </w:r>
      <w:r w:rsidR="00E70743" w:rsidRPr="006B7BC5">
        <w:rPr>
          <w:sz w:val="19"/>
          <w:szCs w:val="19"/>
        </w:rPr>
        <w:t>dictado por el respectivo órgano de la Administración</w:t>
      </w:r>
      <w:r w:rsidR="00F77906" w:rsidRPr="006B7BC5">
        <w:rPr>
          <w:sz w:val="19"/>
          <w:szCs w:val="19"/>
        </w:rPr>
        <w:t xml:space="preserve">, antes </w:t>
      </w:r>
      <w:r w:rsidR="007C1C5D" w:rsidRPr="006B7BC5">
        <w:rPr>
          <w:sz w:val="19"/>
          <w:szCs w:val="19"/>
        </w:rPr>
        <w:t>de que surta</w:t>
      </w:r>
      <w:r w:rsidR="00E70743" w:rsidRPr="006B7BC5">
        <w:rPr>
          <w:sz w:val="19"/>
          <w:szCs w:val="19"/>
        </w:rPr>
        <w:t xml:space="preserve"> sus</w:t>
      </w:r>
      <w:r w:rsidR="007C1C5D" w:rsidRPr="006B7BC5">
        <w:rPr>
          <w:sz w:val="19"/>
          <w:szCs w:val="19"/>
        </w:rPr>
        <w:t xml:space="preserve"> efectos</w:t>
      </w:r>
      <w:r w:rsidR="00E70743" w:rsidRPr="006B7BC5">
        <w:rPr>
          <w:sz w:val="19"/>
          <w:szCs w:val="19"/>
        </w:rPr>
        <w:t>.</w:t>
      </w:r>
    </w:p>
  </w:footnote>
  <w:footnote w:id="18">
    <w:p w14:paraId="2835ABFC" w14:textId="2B13C8F8" w:rsidR="001F31B6" w:rsidRPr="006B7BC5" w:rsidRDefault="001F31B6" w:rsidP="000639A7">
      <w:pPr>
        <w:pStyle w:val="Textonotapie"/>
        <w:spacing w:after="0"/>
        <w:rPr>
          <w:sz w:val="19"/>
          <w:szCs w:val="19"/>
        </w:rPr>
      </w:pPr>
      <w:r w:rsidRPr="006B7BC5">
        <w:rPr>
          <w:rStyle w:val="Refdenotaalpie"/>
          <w:sz w:val="19"/>
          <w:szCs w:val="19"/>
        </w:rPr>
        <w:footnoteRef/>
      </w:r>
      <w:r w:rsidR="5993EF7E" w:rsidRPr="006B7BC5">
        <w:rPr>
          <w:sz w:val="19"/>
          <w:szCs w:val="19"/>
        </w:rPr>
        <w:t xml:space="preserve"> Este flujo mensual es </w:t>
      </w:r>
      <w:r w:rsidR="5993EF7E" w:rsidRPr="006B7BC5">
        <w:rPr>
          <w:b/>
          <w:sz w:val="19"/>
          <w:szCs w:val="19"/>
          <w:u w:val="single"/>
        </w:rPr>
        <w:t>referencial.</w:t>
      </w:r>
      <w:r w:rsidR="5993EF7E" w:rsidRPr="006B7BC5">
        <w:rPr>
          <w:sz w:val="19"/>
          <w:szCs w:val="19"/>
        </w:rPr>
        <w:t xml:space="preserve"> Las fechas de pago y/o el número de proveedores pueden variar en la medida que se modifiquen dichas fechas en los instrumentos correspondientes o se suscriban nuevos contratos, respectivamente. </w:t>
      </w:r>
    </w:p>
  </w:footnote>
  <w:footnote w:id="19">
    <w:p w14:paraId="2E13A383" w14:textId="77777777" w:rsidR="528E8E83" w:rsidRPr="006B7BC5" w:rsidRDefault="528E8E83" w:rsidP="000639A7">
      <w:pPr>
        <w:pStyle w:val="Textonotapie"/>
        <w:spacing w:after="0"/>
        <w:rPr>
          <w:sz w:val="19"/>
          <w:szCs w:val="19"/>
        </w:rPr>
      </w:pPr>
      <w:r w:rsidRPr="006B7BC5">
        <w:rPr>
          <w:rStyle w:val="Refdenotaalpie"/>
          <w:sz w:val="19"/>
          <w:szCs w:val="19"/>
        </w:rPr>
        <w:footnoteRef/>
      </w:r>
      <w:r w:rsidRPr="006B7BC5">
        <w:rPr>
          <w:sz w:val="19"/>
          <w:szCs w:val="19"/>
        </w:rPr>
        <w:t xml:space="preserve"> Cuando las UN dejen de operar en el Sistema, este pago sólo incluirá anticipos a los concesionarios de vías y cesiones correspondientes.  </w:t>
      </w:r>
    </w:p>
  </w:footnote>
  <w:footnote w:id="20">
    <w:p w14:paraId="42749E93" w14:textId="77777777" w:rsidR="528E8E83" w:rsidRPr="006B7BC5" w:rsidRDefault="528E8E83" w:rsidP="000639A7">
      <w:pPr>
        <w:pStyle w:val="Textonotapie"/>
        <w:spacing w:after="0"/>
        <w:rPr>
          <w:sz w:val="19"/>
          <w:szCs w:val="19"/>
        </w:rPr>
      </w:pPr>
      <w:r w:rsidRPr="006B7BC5">
        <w:rPr>
          <w:rStyle w:val="Refdenotaalpie"/>
          <w:sz w:val="19"/>
          <w:szCs w:val="19"/>
        </w:rPr>
        <w:footnoteRef/>
      </w:r>
      <w:r w:rsidRPr="006B7BC5">
        <w:rPr>
          <w:sz w:val="19"/>
          <w:szCs w:val="19"/>
        </w:rPr>
        <w:t xml:space="preserve"> Cuando las UN dejen de operar en el Sistema, este pago sólo incluirá anticipos a los concesionarios de vías y cesiones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A726" w14:textId="70783773" w:rsidR="00B154C3" w:rsidRDefault="00474475" w:rsidP="00B154C3">
    <w:pPr>
      <w:pStyle w:val="Encabezado"/>
      <w:jc w:val="right"/>
      <w:rPr>
        <w:rFonts w:ascii="Verdana" w:hAnsi="Verdana"/>
        <w:sz w:val="16"/>
        <w:szCs w:val="16"/>
      </w:rPr>
    </w:pPr>
    <w:r w:rsidRPr="00B154C3">
      <w:rPr>
        <w:rFonts w:ascii="Verdana" w:hAnsi="Verdana"/>
        <w:noProof/>
        <w:sz w:val="16"/>
        <w:szCs w:val="16"/>
        <w:lang w:val="en-US"/>
      </w:rPr>
      <w:drawing>
        <wp:anchor distT="0" distB="0" distL="114300" distR="114300" simplePos="0" relativeHeight="251658240" behindDoc="0" locked="0" layoutInCell="1" allowOverlap="1" wp14:anchorId="5F731CC7" wp14:editId="7586A806">
          <wp:simplePos x="0" y="0"/>
          <wp:positionH relativeFrom="margin">
            <wp:posOffset>80507</wp:posOffset>
          </wp:positionH>
          <wp:positionV relativeFrom="paragraph">
            <wp:posOffset>-40115</wp:posOffset>
          </wp:positionV>
          <wp:extent cx="786765" cy="709930"/>
          <wp:effectExtent l="0" t="0" r="0" b="0"/>
          <wp:wrapSquare wrapText="bothSides"/>
          <wp:docPr id="1224230379" name="Imagen 122423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90EB1" w14:textId="18E2861B" w:rsidR="00474475" w:rsidRDefault="00474475" w:rsidP="00B154C3">
    <w:pPr>
      <w:pStyle w:val="Encabezado"/>
      <w:jc w:val="right"/>
      <w:rPr>
        <w:rFonts w:ascii="Verdana" w:hAnsi="Verdana"/>
        <w:sz w:val="16"/>
        <w:szCs w:val="16"/>
      </w:rPr>
    </w:pPr>
  </w:p>
  <w:p w14:paraId="03A3BDEE" w14:textId="653D01BA" w:rsidR="00B154C3" w:rsidRPr="00B154C3" w:rsidRDefault="00B154C3" w:rsidP="00B154C3">
    <w:pPr>
      <w:pStyle w:val="Encabezado"/>
      <w:jc w:val="right"/>
      <w:rPr>
        <w:rFonts w:ascii="Verdana" w:hAnsi="Verdana"/>
        <w:sz w:val="16"/>
        <w:szCs w:val="16"/>
      </w:rPr>
    </w:pPr>
  </w:p>
  <w:p w14:paraId="4F43B9A6" w14:textId="74762A04" w:rsidR="00B154C3" w:rsidRPr="00474475" w:rsidRDefault="00474475" w:rsidP="00B154C3">
    <w:pPr>
      <w:pStyle w:val="Encabezado"/>
      <w:jc w:val="right"/>
      <w:rPr>
        <w:rFonts w:ascii="Cambria" w:hAnsi="Cambria"/>
        <w:sz w:val="16"/>
        <w:szCs w:val="16"/>
      </w:rPr>
    </w:pPr>
    <w:r w:rsidRPr="00474475">
      <w:rPr>
        <w:rFonts w:ascii="Cambria" w:hAnsi="Cambria"/>
        <w:sz w:val="16"/>
        <w:szCs w:val="16"/>
      </w:rPr>
      <w:t xml:space="preserve">RFI SERVICIO COMPLEMENTARIO </w:t>
    </w:r>
  </w:p>
  <w:p w14:paraId="678A2AEB" w14:textId="77777777" w:rsidR="00474475" w:rsidRDefault="00474475" w:rsidP="00B154C3">
    <w:pPr>
      <w:pStyle w:val="Encabezado"/>
      <w:jc w:val="right"/>
      <w:rPr>
        <w:rFonts w:ascii="Cambria" w:hAnsi="Cambria"/>
        <w:sz w:val="16"/>
        <w:szCs w:val="16"/>
      </w:rPr>
    </w:pPr>
    <w:r w:rsidRPr="00474475">
      <w:rPr>
        <w:rFonts w:ascii="Cambria" w:hAnsi="Cambria"/>
        <w:sz w:val="16"/>
        <w:szCs w:val="16"/>
      </w:rPr>
      <w:t xml:space="preserve">DE ADMINISTRACIÓN FINANCIERA </w:t>
    </w:r>
  </w:p>
  <w:p w14:paraId="794F670E" w14:textId="490F4ADA" w:rsidR="00B154C3" w:rsidRDefault="00474475" w:rsidP="00B154C3">
    <w:pPr>
      <w:pStyle w:val="Encabezado"/>
      <w:jc w:val="right"/>
      <w:rPr>
        <w:rFonts w:ascii="Cambria" w:hAnsi="Cambria"/>
        <w:sz w:val="16"/>
        <w:szCs w:val="16"/>
      </w:rPr>
    </w:pPr>
    <w:r w:rsidRPr="00474475">
      <w:rPr>
        <w:rFonts w:ascii="Cambria" w:hAnsi="Cambria"/>
        <w:sz w:val="16"/>
        <w:szCs w:val="16"/>
      </w:rPr>
      <w:t>DEL SISTEMA</w:t>
    </w:r>
    <w:r>
      <w:rPr>
        <w:rFonts w:ascii="Cambria" w:hAnsi="Cambria"/>
        <w:sz w:val="16"/>
        <w:szCs w:val="16"/>
      </w:rPr>
      <w:t xml:space="preserve"> DE TRANSPORTE PÚBLICO METROPOLITANO</w:t>
    </w:r>
  </w:p>
  <w:p w14:paraId="1E6B6EDB" w14:textId="0E590923" w:rsidR="00CA3C5C" w:rsidRDefault="001A64EF">
    <w:pPr>
      <w:pStyle w:val="Encabezado"/>
      <w:tabs>
        <w:tab w:val="left" w:pos="11220"/>
      </w:tabs>
      <w:rPr>
        <w:rFonts w:ascii="Cambria" w:hAnsi="Cambria"/>
        <w:sz w:val="16"/>
        <w:szCs w:val="16"/>
      </w:rPr>
    </w:pPr>
    <w:r>
      <w:rPr>
        <w:rFonts w:ascii="Cambria" w:hAnsi="Cambria"/>
        <w:sz w:val="16"/>
        <w:szCs w:val="16"/>
      </w:rPr>
      <w:tab/>
    </w:r>
    <w:r>
      <w:rPr>
        <w:rFonts w:ascii="Cambria" w:hAnsi="Cambria"/>
        <w:sz w:val="16"/>
        <w:szCs w:val="16"/>
      </w:rPr>
      <w:tab/>
    </w:r>
  </w:p>
  <w:p w14:paraId="7BDB6061" w14:textId="77777777" w:rsidR="00095B03" w:rsidRPr="00474475" w:rsidRDefault="00095B03" w:rsidP="006B7BC5">
    <w:pPr>
      <w:pStyle w:val="Encabezado"/>
      <w:tabs>
        <w:tab w:val="left" w:pos="11220"/>
      </w:tabs>
      <w:rPr>
        <w:rFonts w:ascii="Cambria" w:hAnsi="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9E1"/>
    <w:multiLevelType w:val="hybridMultilevel"/>
    <w:tmpl w:val="B638F16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14313D9"/>
    <w:multiLevelType w:val="hybridMultilevel"/>
    <w:tmpl w:val="6ED0C216"/>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923E8B"/>
    <w:multiLevelType w:val="hybridMultilevel"/>
    <w:tmpl w:val="2EB65296"/>
    <w:lvl w:ilvl="0" w:tplc="49047F9A">
      <w:start w:val="1"/>
      <w:numFmt w:val="decimal"/>
      <w:lvlText w:val="%1."/>
      <w:lvlJc w:val="left"/>
      <w:pPr>
        <w:ind w:left="1020" w:hanging="360"/>
      </w:pPr>
    </w:lvl>
    <w:lvl w:ilvl="1" w:tplc="A87E9EF6">
      <w:start w:val="1"/>
      <w:numFmt w:val="upperLetter"/>
      <w:lvlText w:val="%2."/>
      <w:lvlJc w:val="left"/>
      <w:pPr>
        <w:ind w:left="1740" w:hanging="360"/>
      </w:pPr>
    </w:lvl>
    <w:lvl w:ilvl="2" w:tplc="7236F7A8">
      <w:start w:val="1"/>
      <w:numFmt w:val="decimal"/>
      <w:lvlText w:val="%3."/>
      <w:lvlJc w:val="left"/>
      <w:pPr>
        <w:ind w:left="1020" w:hanging="360"/>
      </w:pPr>
    </w:lvl>
    <w:lvl w:ilvl="3" w:tplc="7AD6EEBE">
      <w:start w:val="1"/>
      <w:numFmt w:val="decimal"/>
      <w:lvlText w:val="%4."/>
      <w:lvlJc w:val="left"/>
      <w:pPr>
        <w:ind w:left="1020" w:hanging="360"/>
      </w:pPr>
    </w:lvl>
    <w:lvl w:ilvl="4" w:tplc="884E8740">
      <w:start w:val="1"/>
      <w:numFmt w:val="decimal"/>
      <w:lvlText w:val="%5."/>
      <w:lvlJc w:val="left"/>
      <w:pPr>
        <w:ind w:left="1020" w:hanging="360"/>
      </w:pPr>
    </w:lvl>
    <w:lvl w:ilvl="5" w:tplc="345AC53A">
      <w:start w:val="1"/>
      <w:numFmt w:val="decimal"/>
      <w:lvlText w:val="%6."/>
      <w:lvlJc w:val="left"/>
      <w:pPr>
        <w:ind w:left="1020" w:hanging="360"/>
      </w:pPr>
    </w:lvl>
    <w:lvl w:ilvl="6" w:tplc="E176E752">
      <w:start w:val="1"/>
      <w:numFmt w:val="decimal"/>
      <w:lvlText w:val="%7."/>
      <w:lvlJc w:val="left"/>
      <w:pPr>
        <w:ind w:left="1020" w:hanging="360"/>
      </w:pPr>
    </w:lvl>
    <w:lvl w:ilvl="7" w:tplc="EC72572A">
      <w:start w:val="1"/>
      <w:numFmt w:val="decimal"/>
      <w:lvlText w:val="%8."/>
      <w:lvlJc w:val="left"/>
      <w:pPr>
        <w:ind w:left="1020" w:hanging="360"/>
      </w:pPr>
    </w:lvl>
    <w:lvl w:ilvl="8" w:tplc="73E47DFC">
      <w:start w:val="1"/>
      <w:numFmt w:val="decimal"/>
      <w:lvlText w:val="%9."/>
      <w:lvlJc w:val="left"/>
      <w:pPr>
        <w:ind w:left="1020" w:hanging="360"/>
      </w:pPr>
    </w:lvl>
  </w:abstractNum>
  <w:abstractNum w:abstractNumId="3" w15:restartNumberingAfterBreak="0">
    <w:nsid w:val="08221F6D"/>
    <w:multiLevelType w:val="hybridMultilevel"/>
    <w:tmpl w:val="B3AECD6E"/>
    <w:lvl w:ilvl="0" w:tplc="7506E5B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9D42DB6"/>
    <w:multiLevelType w:val="hybridMultilevel"/>
    <w:tmpl w:val="C3DAF74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09EC5DE4"/>
    <w:multiLevelType w:val="hybridMultilevel"/>
    <w:tmpl w:val="10760266"/>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FC3911"/>
    <w:multiLevelType w:val="hybridMultilevel"/>
    <w:tmpl w:val="E0D28902"/>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A1850E9"/>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277C15"/>
    <w:multiLevelType w:val="multilevel"/>
    <w:tmpl w:val="0DB42A3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7F2650"/>
    <w:multiLevelType w:val="hybridMultilevel"/>
    <w:tmpl w:val="10760266"/>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0C2494AA"/>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BD771A"/>
    <w:multiLevelType w:val="hybridMultilevel"/>
    <w:tmpl w:val="62F02D92"/>
    <w:lvl w:ilvl="0" w:tplc="7E3C6A6E">
      <w:numFmt w:val="bullet"/>
      <w:lvlText w:val="-"/>
      <w:lvlJc w:val="left"/>
      <w:pPr>
        <w:ind w:left="360" w:hanging="360"/>
      </w:pPr>
      <w:rPr>
        <w:rFonts w:ascii="Cambria" w:eastAsiaTheme="minorHAnsi" w:hAnsi="Cambria"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 w15:restartNumberingAfterBreak="0">
    <w:nsid w:val="14942BC3"/>
    <w:multiLevelType w:val="hybridMultilevel"/>
    <w:tmpl w:val="48322DE4"/>
    <w:lvl w:ilvl="0" w:tplc="7E3C6A6E">
      <w:numFmt w:val="bullet"/>
      <w:lvlText w:val="-"/>
      <w:lvlJc w:val="left"/>
      <w:pPr>
        <w:ind w:left="360" w:hanging="360"/>
      </w:pPr>
      <w:rPr>
        <w:rFonts w:ascii="Cambria" w:eastAsiaTheme="minorHAnsi" w:hAnsi="Cambria"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 w15:restartNumberingAfterBreak="0">
    <w:nsid w:val="16822A42"/>
    <w:multiLevelType w:val="hybridMultilevel"/>
    <w:tmpl w:val="54F01056"/>
    <w:lvl w:ilvl="0" w:tplc="073A97C2">
      <w:start w:val="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9D94D59"/>
    <w:multiLevelType w:val="hybridMultilevel"/>
    <w:tmpl w:val="9800B1F2"/>
    <w:lvl w:ilvl="0" w:tplc="EACE637A">
      <w:start w:val="4"/>
      <w:numFmt w:val="decimal"/>
      <w:lvlText w:val="%1."/>
      <w:lvlJc w:val="left"/>
      <w:pPr>
        <w:ind w:left="360" w:firstLine="0"/>
      </w:pPr>
      <w:rPr>
        <w:rFonts w:eastAsia="Cambria" w:cs="Cambria"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B152CBE"/>
    <w:multiLevelType w:val="hybridMultilevel"/>
    <w:tmpl w:val="B4FCC7DE"/>
    <w:lvl w:ilvl="0" w:tplc="1FF086B8">
      <w:start w:val="6"/>
      <w:numFmt w:val="decimal"/>
      <w:lvlText w:val="%1"/>
      <w:lvlJc w:val="left"/>
      <w:pPr>
        <w:ind w:left="353" w:hanging="360"/>
      </w:pPr>
      <w:rPr>
        <w:rFonts w:hint="default"/>
      </w:rPr>
    </w:lvl>
    <w:lvl w:ilvl="1" w:tplc="340A0019" w:tentative="1">
      <w:start w:val="1"/>
      <w:numFmt w:val="lowerLetter"/>
      <w:lvlText w:val="%2."/>
      <w:lvlJc w:val="left"/>
      <w:pPr>
        <w:ind w:left="1073" w:hanging="360"/>
      </w:pPr>
    </w:lvl>
    <w:lvl w:ilvl="2" w:tplc="340A001B" w:tentative="1">
      <w:start w:val="1"/>
      <w:numFmt w:val="lowerRoman"/>
      <w:lvlText w:val="%3."/>
      <w:lvlJc w:val="right"/>
      <w:pPr>
        <w:ind w:left="1793" w:hanging="180"/>
      </w:pPr>
    </w:lvl>
    <w:lvl w:ilvl="3" w:tplc="340A000F" w:tentative="1">
      <w:start w:val="1"/>
      <w:numFmt w:val="decimal"/>
      <w:lvlText w:val="%4."/>
      <w:lvlJc w:val="left"/>
      <w:pPr>
        <w:ind w:left="2513" w:hanging="360"/>
      </w:pPr>
    </w:lvl>
    <w:lvl w:ilvl="4" w:tplc="340A0019" w:tentative="1">
      <w:start w:val="1"/>
      <w:numFmt w:val="lowerLetter"/>
      <w:lvlText w:val="%5."/>
      <w:lvlJc w:val="left"/>
      <w:pPr>
        <w:ind w:left="3233" w:hanging="360"/>
      </w:pPr>
    </w:lvl>
    <w:lvl w:ilvl="5" w:tplc="340A001B" w:tentative="1">
      <w:start w:val="1"/>
      <w:numFmt w:val="lowerRoman"/>
      <w:lvlText w:val="%6."/>
      <w:lvlJc w:val="right"/>
      <w:pPr>
        <w:ind w:left="3953" w:hanging="180"/>
      </w:pPr>
    </w:lvl>
    <w:lvl w:ilvl="6" w:tplc="340A000F" w:tentative="1">
      <w:start w:val="1"/>
      <w:numFmt w:val="decimal"/>
      <w:lvlText w:val="%7."/>
      <w:lvlJc w:val="left"/>
      <w:pPr>
        <w:ind w:left="4673" w:hanging="360"/>
      </w:pPr>
    </w:lvl>
    <w:lvl w:ilvl="7" w:tplc="340A0019" w:tentative="1">
      <w:start w:val="1"/>
      <w:numFmt w:val="lowerLetter"/>
      <w:lvlText w:val="%8."/>
      <w:lvlJc w:val="left"/>
      <w:pPr>
        <w:ind w:left="5393" w:hanging="360"/>
      </w:pPr>
    </w:lvl>
    <w:lvl w:ilvl="8" w:tplc="340A001B" w:tentative="1">
      <w:start w:val="1"/>
      <w:numFmt w:val="lowerRoman"/>
      <w:lvlText w:val="%9."/>
      <w:lvlJc w:val="right"/>
      <w:pPr>
        <w:ind w:left="6113" w:hanging="180"/>
      </w:pPr>
    </w:lvl>
  </w:abstractNum>
  <w:abstractNum w:abstractNumId="16" w15:restartNumberingAfterBreak="0">
    <w:nsid w:val="1B9A1802"/>
    <w:multiLevelType w:val="hybridMultilevel"/>
    <w:tmpl w:val="89843014"/>
    <w:lvl w:ilvl="0" w:tplc="8CECBF32">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7" w15:restartNumberingAfterBreak="0">
    <w:nsid w:val="1B9E3C65"/>
    <w:multiLevelType w:val="hybridMultilevel"/>
    <w:tmpl w:val="5602061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1CAA6E65"/>
    <w:multiLevelType w:val="hybridMultilevel"/>
    <w:tmpl w:val="6AC233BE"/>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D7C47AE"/>
    <w:multiLevelType w:val="hybridMultilevel"/>
    <w:tmpl w:val="A5AA02C0"/>
    <w:lvl w:ilvl="0" w:tplc="762ACA34">
      <w:start w:val="1"/>
      <w:numFmt w:val="lowerLetter"/>
      <w:lvlText w:val="%1)"/>
      <w:lvlJc w:val="left"/>
      <w:pPr>
        <w:ind w:left="1360" w:hanging="100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0452E56"/>
    <w:multiLevelType w:val="hybridMultilevel"/>
    <w:tmpl w:val="FFFFFFFF"/>
    <w:lvl w:ilvl="0" w:tplc="BCD49526">
      <w:start w:val="1"/>
      <w:numFmt w:val="upperLetter"/>
      <w:lvlText w:val="%1."/>
      <w:lvlJc w:val="left"/>
      <w:pPr>
        <w:ind w:left="360" w:hanging="360"/>
      </w:pPr>
    </w:lvl>
    <w:lvl w:ilvl="1" w:tplc="6E702B74">
      <w:start w:val="1"/>
      <w:numFmt w:val="lowerLetter"/>
      <w:lvlText w:val="%2."/>
      <w:lvlJc w:val="left"/>
      <w:pPr>
        <w:ind w:left="1440" w:hanging="360"/>
      </w:pPr>
    </w:lvl>
    <w:lvl w:ilvl="2" w:tplc="8B7814B8">
      <w:start w:val="1"/>
      <w:numFmt w:val="lowerRoman"/>
      <w:lvlText w:val="%3."/>
      <w:lvlJc w:val="right"/>
      <w:pPr>
        <w:ind w:left="2160" w:hanging="180"/>
      </w:pPr>
    </w:lvl>
    <w:lvl w:ilvl="3" w:tplc="528A0E74">
      <w:start w:val="1"/>
      <w:numFmt w:val="decimal"/>
      <w:lvlText w:val="%4."/>
      <w:lvlJc w:val="left"/>
      <w:pPr>
        <w:ind w:left="2880" w:hanging="360"/>
      </w:pPr>
    </w:lvl>
    <w:lvl w:ilvl="4" w:tplc="D70EC71E">
      <w:start w:val="1"/>
      <w:numFmt w:val="lowerLetter"/>
      <w:lvlText w:val="%5."/>
      <w:lvlJc w:val="left"/>
      <w:pPr>
        <w:ind w:left="3600" w:hanging="360"/>
      </w:pPr>
    </w:lvl>
    <w:lvl w:ilvl="5" w:tplc="46CA30F6">
      <w:start w:val="1"/>
      <w:numFmt w:val="lowerRoman"/>
      <w:lvlText w:val="%6."/>
      <w:lvlJc w:val="right"/>
      <w:pPr>
        <w:ind w:left="4320" w:hanging="180"/>
      </w:pPr>
    </w:lvl>
    <w:lvl w:ilvl="6" w:tplc="978431B6">
      <w:start w:val="1"/>
      <w:numFmt w:val="decimal"/>
      <w:lvlText w:val="%7."/>
      <w:lvlJc w:val="left"/>
      <w:pPr>
        <w:ind w:left="5040" w:hanging="360"/>
      </w:pPr>
    </w:lvl>
    <w:lvl w:ilvl="7" w:tplc="9334C63E">
      <w:start w:val="1"/>
      <w:numFmt w:val="lowerLetter"/>
      <w:lvlText w:val="%8."/>
      <w:lvlJc w:val="left"/>
      <w:pPr>
        <w:ind w:left="5760" w:hanging="360"/>
      </w:pPr>
    </w:lvl>
    <w:lvl w:ilvl="8" w:tplc="D3A634E8">
      <w:start w:val="1"/>
      <w:numFmt w:val="lowerRoman"/>
      <w:lvlText w:val="%9."/>
      <w:lvlJc w:val="right"/>
      <w:pPr>
        <w:ind w:left="6480" w:hanging="180"/>
      </w:pPr>
    </w:lvl>
  </w:abstractNum>
  <w:abstractNum w:abstractNumId="21" w15:restartNumberingAfterBreak="0">
    <w:nsid w:val="20D66654"/>
    <w:multiLevelType w:val="hybridMultilevel"/>
    <w:tmpl w:val="6FD6D1B8"/>
    <w:lvl w:ilvl="0" w:tplc="3BDE166C">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20FC58F6"/>
    <w:multiLevelType w:val="hybridMultilevel"/>
    <w:tmpl w:val="0352DEC0"/>
    <w:lvl w:ilvl="0" w:tplc="203ABC1A">
      <w:start w:val="1"/>
      <w:numFmt w:val="decimal"/>
      <w:lvlText w:val="%1."/>
      <w:lvlJc w:val="left"/>
      <w:pPr>
        <w:ind w:left="720" w:hanging="360"/>
      </w:pPr>
    </w:lvl>
    <w:lvl w:ilvl="1" w:tplc="DBF025DE">
      <w:start w:val="1"/>
      <w:numFmt w:val="lowerLetter"/>
      <w:lvlText w:val="%2."/>
      <w:lvlJc w:val="left"/>
      <w:pPr>
        <w:ind w:left="1440" w:hanging="360"/>
      </w:pPr>
    </w:lvl>
    <w:lvl w:ilvl="2" w:tplc="37482678">
      <w:start w:val="1"/>
      <w:numFmt w:val="lowerRoman"/>
      <w:lvlText w:val="%3."/>
      <w:lvlJc w:val="right"/>
      <w:pPr>
        <w:ind w:left="2160" w:hanging="180"/>
      </w:pPr>
    </w:lvl>
    <w:lvl w:ilvl="3" w:tplc="49F6B254">
      <w:start w:val="1"/>
      <w:numFmt w:val="decimal"/>
      <w:lvlText w:val="%4."/>
      <w:lvlJc w:val="left"/>
      <w:pPr>
        <w:ind w:left="2880" w:hanging="360"/>
      </w:pPr>
    </w:lvl>
    <w:lvl w:ilvl="4" w:tplc="ADD2D062">
      <w:start w:val="1"/>
      <w:numFmt w:val="lowerLetter"/>
      <w:lvlText w:val="%5."/>
      <w:lvlJc w:val="left"/>
      <w:pPr>
        <w:ind w:left="3600" w:hanging="360"/>
      </w:pPr>
    </w:lvl>
    <w:lvl w:ilvl="5" w:tplc="B5FAE62E">
      <w:start w:val="1"/>
      <w:numFmt w:val="lowerRoman"/>
      <w:lvlText w:val="%6."/>
      <w:lvlJc w:val="right"/>
      <w:pPr>
        <w:ind w:left="4320" w:hanging="180"/>
      </w:pPr>
    </w:lvl>
    <w:lvl w:ilvl="6" w:tplc="26F02D84">
      <w:start w:val="1"/>
      <w:numFmt w:val="decimal"/>
      <w:lvlText w:val="%7."/>
      <w:lvlJc w:val="left"/>
      <w:pPr>
        <w:ind w:left="5040" w:hanging="360"/>
      </w:pPr>
    </w:lvl>
    <w:lvl w:ilvl="7" w:tplc="6B609CF0">
      <w:start w:val="1"/>
      <w:numFmt w:val="lowerLetter"/>
      <w:lvlText w:val="%8."/>
      <w:lvlJc w:val="left"/>
      <w:pPr>
        <w:ind w:left="5760" w:hanging="360"/>
      </w:pPr>
    </w:lvl>
    <w:lvl w:ilvl="8" w:tplc="19ECF3A0">
      <w:start w:val="1"/>
      <w:numFmt w:val="lowerRoman"/>
      <w:lvlText w:val="%9."/>
      <w:lvlJc w:val="right"/>
      <w:pPr>
        <w:ind w:left="6480" w:hanging="180"/>
      </w:pPr>
    </w:lvl>
  </w:abstractNum>
  <w:abstractNum w:abstractNumId="23" w15:restartNumberingAfterBreak="0">
    <w:nsid w:val="23396C20"/>
    <w:multiLevelType w:val="multilevel"/>
    <w:tmpl w:val="B3FC6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454395"/>
    <w:multiLevelType w:val="multilevel"/>
    <w:tmpl w:val="BE123A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53A5DEE"/>
    <w:multiLevelType w:val="hybridMultilevel"/>
    <w:tmpl w:val="6340EC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26BB0AC6"/>
    <w:multiLevelType w:val="hybridMultilevel"/>
    <w:tmpl w:val="070EEF86"/>
    <w:lvl w:ilvl="0" w:tplc="A946979E">
      <w:start w:val="1"/>
      <w:numFmt w:val="lowerLetter"/>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84E6871"/>
    <w:multiLevelType w:val="hybridMultilevel"/>
    <w:tmpl w:val="5FEE817C"/>
    <w:lvl w:ilvl="0" w:tplc="E39C879A">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2A3A26A3"/>
    <w:multiLevelType w:val="multilevel"/>
    <w:tmpl w:val="BE123A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2A7A4D3A"/>
    <w:multiLevelType w:val="hybridMultilevel"/>
    <w:tmpl w:val="58D6A05E"/>
    <w:lvl w:ilvl="0" w:tplc="FC3E6C46">
      <w:start w:val="6"/>
      <w:numFmt w:val="decimal"/>
      <w:lvlText w:val="%1"/>
      <w:lvlJc w:val="left"/>
      <w:pPr>
        <w:ind w:left="713" w:hanging="360"/>
      </w:pPr>
      <w:rPr>
        <w:rFonts w:hint="default"/>
      </w:rPr>
    </w:lvl>
    <w:lvl w:ilvl="1" w:tplc="340A0019" w:tentative="1">
      <w:start w:val="1"/>
      <w:numFmt w:val="lowerLetter"/>
      <w:lvlText w:val="%2."/>
      <w:lvlJc w:val="left"/>
      <w:pPr>
        <w:ind w:left="1433" w:hanging="360"/>
      </w:pPr>
    </w:lvl>
    <w:lvl w:ilvl="2" w:tplc="340A001B" w:tentative="1">
      <w:start w:val="1"/>
      <w:numFmt w:val="lowerRoman"/>
      <w:lvlText w:val="%3."/>
      <w:lvlJc w:val="right"/>
      <w:pPr>
        <w:ind w:left="2153" w:hanging="180"/>
      </w:pPr>
    </w:lvl>
    <w:lvl w:ilvl="3" w:tplc="340A000F" w:tentative="1">
      <w:start w:val="1"/>
      <w:numFmt w:val="decimal"/>
      <w:lvlText w:val="%4."/>
      <w:lvlJc w:val="left"/>
      <w:pPr>
        <w:ind w:left="2873" w:hanging="360"/>
      </w:pPr>
    </w:lvl>
    <w:lvl w:ilvl="4" w:tplc="340A0019" w:tentative="1">
      <w:start w:val="1"/>
      <w:numFmt w:val="lowerLetter"/>
      <w:lvlText w:val="%5."/>
      <w:lvlJc w:val="left"/>
      <w:pPr>
        <w:ind w:left="3593" w:hanging="360"/>
      </w:pPr>
    </w:lvl>
    <w:lvl w:ilvl="5" w:tplc="340A001B" w:tentative="1">
      <w:start w:val="1"/>
      <w:numFmt w:val="lowerRoman"/>
      <w:lvlText w:val="%6."/>
      <w:lvlJc w:val="right"/>
      <w:pPr>
        <w:ind w:left="4313" w:hanging="180"/>
      </w:pPr>
    </w:lvl>
    <w:lvl w:ilvl="6" w:tplc="340A000F" w:tentative="1">
      <w:start w:val="1"/>
      <w:numFmt w:val="decimal"/>
      <w:lvlText w:val="%7."/>
      <w:lvlJc w:val="left"/>
      <w:pPr>
        <w:ind w:left="5033" w:hanging="360"/>
      </w:pPr>
    </w:lvl>
    <w:lvl w:ilvl="7" w:tplc="340A0019" w:tentative="1">
      <w:start w:val="1"/>
      <w:numFmt w:val="lowerLetter"/>
      <w:lvlText w:val="%8."/>
      <w:lvlJc w:val="left"/>
      <w:pPr>
        <w:ind w:left="5753" w:hanging="360"/>
      </w:pPr>
    </w:lvl>
    <w:lvl w:ilvl="8" w:tplc="340A001B" w:tentative="1">
      <w:start w:val="1"/>
      <w:numFmt w:val="lowerRoman"/>
      <w:lvlText w:val="%9."/>
      <w:lvlJc w:val="right"/>
      <w:pPr>
        <w:ind w:left="6473" w:hanging="180"/>
      </w:pPr>
    </w:lvl>
  </w:abstractNum>
  <w:abstractNum w:abstractNumId="30" w15:restartNumberingAfterBreak="0">
    <w:nsid w:val="2C8D62FD"/>
    <w:multiLevelType w:val="hybridMultilevel"/>
    <w:tmpl w:val="6B866040"/>
    <w:lvl w:ilvl="0" w:tplc="340A0015">
      <w:start w:val="1"/>
      <w:numFmt w:val="upp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2CFC0870"/>
    <w:multiLevelType w:val="hybridMultilevel"/>
    <w:tmpl w:val="796CA700"/>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2E0873C7"/>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E74A147"/>
    <w:multiLevelType w:val="hybridMultilevel"/>
    <w:tmpl w:val="18B42F04"/>
    <w:lvl w:ilvl="0" w:tplc="07767D0C">
      <w:start w:val="1"/>
      <w:numFmt w:val="decimal"/>
      <w:lvlText w:val="%1."/>
      <w:lvlJc w:val="left"/>
      <w:pPr>
        <w:ind w:left="720" w:hanging="360"/>
      </w:pPr>
    </w:lvl>
    <w:lvl w:ilvl="1" w:tplc="A2725A0C">
      <w:start w:val="1"/>
      <w:numFmt w:val="decimal"/>
      <w:lvlText w:val="1.1.%2."/>
      <w:lvlJc w:val="left"/>
      <w:pPr>
        <w:ind w:left="5530" w:hanging="851"/>
      </w:pPr>
      <w:rPr>
        <w:rFonts w:ascii="Cambria" w:hAnsi="Cambria" w:hint="default"/>
      </w:rPr>
    </w:lvl>
    <w:lvl w:ilvl="2" w:tplc="E47C0408">
      <w:start w:val="1"/>
      <w:numFmt w:val="lowerRoman"/>
      <w:lvlText w:val="%3."/>
      <w:lvlJc w:val="right"/>
      <w:pPr>
        <w:ind w:left="2160" w:hanging="180"/>
      </w:pPr>
    </w:lvl>
    <w:lvl w:ilvl="3" w:tplc="E8861556">
      <w:start w:val="1"/>
      <w:numFmt w:val="decimal"/>
      <w:lvlText w:val="%4."/>
      <w:lvlJc w:val="left"/>
      <w:pPr>
        <w:ind w:left="2880" w:hanging="360"/>
      </w:pPr>
    </w:lvl>
    <w:lvl w:ilvl="4" w:tplc="E536DF10">
      <w:start w:val="1"/>
      <w:numFmt w:val="lowerLetter"/>
      <w:lvlText w:val="%5."/>
      <w:lvlJc w:val="left"/>
      <w:pPr>
        <w:ind w:left="3600" w:hanging="360"/>
      </w:pPr>
    </w:lvl>
    <w:lvl w:ilvl="5" w:tplc="F7D676EE">
      <w:start w:val="1"/>
      <w:numFmt w:val="lowerRoman"/>
      <w:lvlText w:val="%6."/>
      <w:lvlJc w:val="right"/>
      <w:pPr>
        <w:ind w:left="4320" w:hanging="180"/>
      </w:pPr>
    </w:lvl>
    <w:lvl w:ilvl="6" w:tplc="F606DE16">
      <w:start w:val="1"/>
      <w:numFmt w:val="decimal"/>
      <w:lvlText w:val="%7."/>
      <w:lvlJc w:val="left"/>
      <w:pPr>
        <w:ind w:left="5040" w:hanging="360"/>
      </w:pPr>
    </w:lvl>
    <w:lvl w:ilvl="7" w:tplc="9D3A3DE8">
      <w:start w:val="1"/>
      <w:numFmt w:val="lowerLetter"/>
      <w:lvlText w:val="%8."/>
      <w:lvlJc w:val="left"/>
      <w:pPr>
        <w:ind w:left="5760" w:hanging="360"/>
      </w:pPr>
    </w:lvl>
    <w:lvl w:ilvl="8" w:tplc="4B04607A">
      <w:start w:val="1"/>
      <w:numFmt w:val="lowerRoman"/>
      <w:lvlText w:val="%9."/>
      <w:lvlJc w:val="right"/>
      <w:pPr>
        <w:ind w:left="6480" w:hanging="180"/>
      </w:pPr>
    </w:lvl>
  </w:abstractNum>
  <w:abstractNum w:abstractNumId="34" w15:restartNumberingAfterBreak="0">
    <w:nsid w:val="2ED2DB33"/>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F8A7FE6"/>
    <w:multiLevelType w:val="hybridMultilevel"/>
    <w:tmpl w:val="E8546D3C"/>
    <w:lvl w:ilvl="0" w:tplc="0B5E7AA2">
      <w:start w:val="1"/>
      <w:numFmt w:val="upp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F8C4F2F"/>
    <w:multiLevelType w:val="hybridMultilevel"/>
    <w:tmpl w:val="157EEED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06E2A50"/>
    <w:multiLevelType w:val="hybridMultilevel"/>
    <w:tmpl w:val="31700E7C"/>
    <w:lvl w:ilvl="0" w:tplc="9AA66224">
      <w:start w:val="1"/>
      <w:numFmt w:val="decimal"/>
      <w:lvlText w:val="%1."/>
      <w:lvlJc w:val="left"/>
      <w:pPr>
        <w:ind w:left="360" w:hanging="360"/>
      </w:pPr>
    </w:lvl>
    <w:lvl w:ilvl="1" w:tplc="5C7439B8">
      <w:start w:val="1"/>
      <w:numFmt w:val="lowerLetter"/>
      <w:lvlText w:val="%2."/>
      <w:lvlJc w:val="left"/>
      <w:pPr>
        <w:ind w:left="1080" w:hanging="360"/>
      </w:pPr>
    </w:lvl>
    <w:lvl w:ilvl="2" w:tplc="DA7C775E" w:tentative="1">
      <w:start w:val="1"/>
      <w:numFmt w:val="lowerRoman"/>
      <w:lvlText w:val="%3."/>
      <w:lvlJc w:val="right"/>
      <w:pPr>
        <w:ind w:left="1800" w:hanging="180"/>
      </w:pPr>
    </w:lvl>
    <w:lvl w:ilvl="3" w:tplc="B3462616" w:tentative="1">
      <w:start w:val="1"/>
      <w:numFmt w:val="decimal"/>
      <w:lvlText w:val="%4."/>
      <w:lvlJc w:val="left"/>
      <w:pPr>
        <w:ind w:left="2520" w:hanging="360"/>
      </w:pPr>
    </w:lvl>
    <w:lvl w:ilvl="4" w:tplc="99B68872" w:tentative="1">
      <w:start w:val="1"/>
      <w:numFmt w:val="lowerLetter"/>
      <w:lvlText w:val="%5."/>
      <w:lvlJc w:val="left"/>
      <w:pPr>
        <w:ind w:left="3240" w:hanging="360"/>
      </w:pPr>
    </w:lvl>
    <w:lvl w:ilvl="5" w:tplc="1D246CD8" w:tentative="1">
      <w:start w:val="1"/>
      <w:numFmt w:val="lowerRoman"/>
      <w:lvlText w:val="%6."/>
      <w:lvlJc w:val="right"/>
      <w:pPr>
        <w:ind w:left="3960" w:hanging="180"/>
      </w:pPr>
    </w:lvl>
    <w:lvl w:ilvl="6" w:tplc="0BC27B46" w:tentative="1">
      <w:start w:val="1"/>
      <w:numFmt w:val="decimal"/>
      <w:lvlText w:val="%7."/>
      <w:lvlJc w:val="left"/>
      <w:pPr>
        <w:ind w:left="4680" w:hanging="360"/>
      </w:pPr>
    </w:lvl>
    <w:lvl w:ilvl="7" w:tplc="C6FAECCA" w:tentative="1">
      <w:start w:val="1"/>
      <w:numFmt w:val="lowerLetter"/>
      <w:lvlText w:val="%8."/>
      <w:lvlJc w:val="left"/>
      <w:pPr>
        <w:ind w:left="5400" w:hanging="360"/>
      </w:pPr>
    </w:lvl>
    <w:lvl w:ilvl="8" w:tplc="A2D6646E" w:tentative="1">
      <w:start w:val="1"/>
      <w:numFmt w:val="lowerRoman"/>
      <w:lvlText w:val="%9."/>
      <w:lvlJc w:val="right"/>
      <w:pPr>
        <w:ind w:left="6120" w:hanging="180"/>
      </w:pPr>
    </w:lvl>
  </w:abstractNum>
  <w:abstractNum w:abstractNumId="38" w15:restartNumberingAfterBreak="0">
    <w:nsid w:val="30D81753"/>
    <w:multiLevelType w:val="hybridMultilevel"/>
    <w:tmpl w:val="8C9240D4"/>
    <w:lvl w:ilvl="0" w:tplc="E13C6830">
      <w:start w:val="1"/>
      <w:numFmt w:val="upperRoman"/>
      <w:lvlText w:val="%1."/>
      <w:lvlJc w:val="left"/>
      <w:pPr>
        <w:ind w:left="720" w:hanging="72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9" w15:restartNumberingAfterBreak="0">
    <w:nsid w:val="31110748"/>
    <w:multiLevelType w:val="hybridMultilevel"/>
    <w:tmpl w:val="A6429EF4"/>
    <w:lvl w:ilvl="0" w:tplc="7E3C6A6E">
      <w:numFmt w:val="bullet"/>
      <w:lvlText w:val="-"/>
      <w:lvlJc w:val="left"/>
      <w:pPr>
        <w:ind w:left="360" w:hanging="360"/>
      </w:pPr>
      <w:rPr>
        <w:rFonts w:ascii="Cambria" w:eastAsiaTheme="minorHAnsi" w:hAnsi="Cambria"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0" w15:restartNumberingAfterBreak="0">
    <w:nsid w:val="319F646C"/>
    <w:multiLevelType w:val="hybridMultilevel"/>
    <w:tmpl w:val="A516CE54"/>
    <w:lvl w:ilvl="0" w:tplc="EAF0875E">
      <w:start w:val="1"/>
      <w:numFmt w:val="bullet"/>
      <w:lvlText w:val="•"/>
      <w:lvlJc w:val="left"/>
      <w:pPr>
        <w:tabs>
          <w:tab w:val="num" w:pos="720"/>
        </w:tabs>
        <w:ind w:left="360" w:hanging="360"/>
      </w:pPr>
      <w:rPr>
        <w:rFonts w:ascii="Arial" w:hAnsi="Arial" w:hint="default"/>
      </w:rPr>
    </w:lvl>
    <w:lvl w:ilvl="1" w:tplc="8CECBF32">
      <w:start w:val="1"/>
      <w:numFmt w:val="bullet"/>
      <w:lvlText w:val=""/>
      <w:lvlJc w:val="left"/>
      <w:pPr>
        <w:tabs>
          <w:tab w:val="num" w:pos="1440"/>
        </w:tabs>
        <w:ind w:left="1080" w:hanging="360"/>
      </w:pPr>
      <w:rPr>
        <w:rFonts w:ascii="Symbol" w:hAnsi="Symbol" w:hint="default"/>
      </w:rPr>
    </w:lvl>
    <w:lvl w:ilvl="2" w:tplc="765E9890" w:tentative="1">
      <w:start w:val="1"/>
      <w:numFmt w:val="bullet"/>
      <w:lvlText w:val="•"/>
      <w:lvlJc w:val="left"/>
      <w:pPr>
        <w:tabs>
          <w:tab w:val="num" w:pos="2160"/>
        </w:tabs>
        <w:ind w:left="1800" w:hanging="360"/>
      </w:pPr>
      <w:rPr>
        <w:rFonts w:ascii="Arial" w:hAnsi="Arial" w:hint="default"/>
      </w:rPr>
    </w:lvl>
    <w:lvl w:ilvl="3" w:tplc="693C8888" w:tentative="1">
      <w:start w:val="1"/>
      <w:numFmt w:val="bullet"/>
      <w:lvlText w:val="•"/>
      <w:lvlJc w:val="left"/>
      <w:pPr>
        <w:tabs>
          <w:tab w:val="num" w:pos="2880"/>
        </w:tabs>
        <w:ind w:left="2520" w:hanging="360"/>
      </w:pPr>
      <w:rPr>
        <w:rFonts w:ascii="Arial" w:hAnsi="Arial" w:hint="default"/>
      </w:rPr>
    </w:lvl>
    <w:lvl w:ilvl="4" w:tplc="5CDCF97A" w:tentative="1">
      <w:start w:val="1"/>
      <w:numFmt w:val="bullet"/>
      <w:lvlText w:val="•"/>
      <w:lvlJc w:val="left"/>
      <w:pPr>
        <w:tabs>
          <w:tab w:val="num" w:pos="3600"/>
        </w:tabs>
        <w:ind w:left="3240" w:hanging="360"/>
      </w:pPr>
      <w:rPr>
        <w:rFonts w:ascii="Arial" w:hAnsi="Arial" w:hint="default"/>
      </w:rPr>
    </w:lvl>
    <w:lvl w:ilvl="5" w:tplc="7D50F64E" w:tentative="1">
      <w:start w:val="1"/>
      <w:numFmt w:val="bullet"/>
      <w:lvlText w:val="•"/>
      <w:lvlJc w:val="left"/>
      <w:pPr>
        <w:tabs>
          <w:tab w:val="num" w:pos="4320"/>
        </w:tabs>
        <w:ind w:left="3960" w:hanging="360"/>
      </w:pPr>
      <w:rPr>
        <w:rFonts w:ascii="Arial" w:hAnsi="Arial" w:hint="default"/>
      </w:rPr>
    </w:lvl>
    <w:lvl w:ilvl="6" w:tplc="CC102D20" w:tentative="1">
      <w:start w:val="1"/>
      <w:numFmt w:val="bullet"/>
      <w:lvlText w:val="•"/>
      <w:lvlJc w:val="left"/>
      <w:pPr>
        <w:tabs>
          <w:tab w:val="num" w:pos="5040"/>
        </w:tabs>
        <w:ind w:left="4680" w:hanging="360"/>
      </w:pPr>
      <w:rPr>
        <w:rFonts w:ascii="Arial" w:hAnsi="Arial" w:hint="default"/>
      </w:rPr>
    </w:lvl>
    <w:lvl w:ilvl="7" w:tplc="99DC1640" w:tentative="1">
      <w:start w:val="1"/>
      <w:numFmt w:val="bullet"/>
      <w:lvlText w:val="•"/>
      <w:lvlJc w:val="left"/>
      <w:pPr>
        <w:tabs>
          <w:tab w:val="num" w:pos="5760"/>
        </w:tabs>
        <w:ind w:left="5400" w:hanging="360"/>
      </w:pPr>
      <w:rPr>
        <w:rFonts w:ascii="Arial" w:hAnsi="Arial" w:hint="default"/>
      </w:rPr>
    </w:lvl>
    <w:lvl w:ilvl="8" w:tplc="F92EF3D4" w:tentative="1">
      <w:start w:val="1"/>
      <w:numFmt w:val="bullet"/>
      <w:lvlText w:val="•"/>
      <w:lvlJc w:val="left"/>
      <w:pPr>
        <w:tabs>
          <w:tab w:val="num" w:pos="6480"/>
        </w:tabs>
        <w:ind w:left="6120" w:hanging="360"/>
      </w:pPr>
      <w:rPr>
        <w:rFonts w:ascii="Arial" w:hAnsi="Arial" w:hint="default"/>
      </w:rPr>
    </w:lvl>
  </w:abstractNum>
  <w:abstractNum w:abstractNumId="41" w15:restartNumberingAfterBreak="0">
    <w:nsid w:val="327D3129"/>
    <w:multiLevelType w:val="hybridMultilevel"/>
    <w:tmpl w:val="5BEE1D22"/>
    <w:lvl w:ilvl="0" w:tplc="D83E3CCA">
      <w:start w:val="3"/>
      <w:numFmt w:val="upperRoman"/>
      <w:lvlText w:val="%1."/>
      <w:lvlJc w:val="left"/>
      <w:pPr>
        <w:ind w:left="720" w:hanging="720"/>
      </w:pPr>
      <w:rPr>
        <w:rFonts w:hint="default"/>
        <w:u w:val="none"/>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15:restartNumberingAfterBreak="0">
    <w:nsid w:val="37403F42"/>
    <w:multiLevelType w:val="hybridMultilevel"/>
    <w:tmpl w:val="953C89DC"/>
    <w:lvl w:ilvl="0" w:tplc="7E3C6A6E">
      <w:numFmt w:val="bullet"/>
      <w:lvlText w:val="-"/>
      <w:lvlJc w:val="left"/>
      <w:pPr>
        <w:ind w:left="360" w:hanging="360"/>
      </w:pPr>
      <w:rPr>
        <w:rFonts w:ascii="Cambria" w:eastAsiaTheme="minorHAnsi" w:hAnsi="Cambria" w:cstheme="minorBidi"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3" w15:restartNumberingAfterBreak="0">
    <w:nsid w:val="377133A4"/>
    <w:multiLevelType w:val="hybridMultilevel"/>
    <w:tmpl w:val="B9E63C28"/>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8FE330A"/>
    <w:multiLevelType w:val="hybridMultilevel"/>
    <w:tmpl w:val="7EACF78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39AF374D"/>
    <w:multiLevelType w:val="multilevel"/>
    <w:tmpl w:val="CCBAA08E"/>
    <w:lvl w:ilvl="0">
      <w:start w:val="2"/>
      <w:numFmt w:val="upperLetter"/>
      <w:lvlText w:val="%1."/>
      <w:lvlJc w:val="left"/>
      <w:pPr>
        <w:ind w:left="654" w:hanging="360"/>
      </w:pPr>
      <w:rPr>
        <w:rFonts w:hint="default"/>
        <w:b/>
        <w:bCs/>
        <w:lang w:val="es-CL"/>
      </w:rPr>
    </w:lvl>
    <w:lvl w:ilvl="1">
      <w:start w:val="1"/>
      <w:numFmt w:val="decimal"/>
      <w:lvlText w:val="%1.%2."/>
      <w:lvlJc w:val="left"/>
      <w:pPr>
        <w:ind w:left="1000" w:hanging="432"/>
      </w:pPr>
      <w:rPr>
        <w:rFonts w:hint="default"/>
        <w:b/>
      </w:rPr>
    </w:lvl>
    <w:lvl w:ilvl="2">
      <w:start w:val="1"/>
      <w:numFmt w:val="decimal"/>
      <w:lvlText w:val="%1.%2.%3."/>
      <w:lvlJc w:val="left"/>
      <w:pPr>
        <w:ind w:left="1518" w:hanging="504"/>
      </w:pPr>
      <w:rPr>
        <w:rFonts w:hint="default"/>
      </w:rPr>
    </w:lvl>
    <w:lvl w:ilvl="3">
      <w:start w:val="1"/>
      <w:numFmt w:val="decimal"/>
      <w:lvlText w:val="%1.%2.%3.%4."/>
      <w:lvlJc w:val="left"/>
      <w:pPr>
        <w:ind w:left="2022" w:hanging="648"/>
      </w:pPr>
      <w:rPr>
        <w:rFonts w:hint="default"/>
      </w:rPr>
    </w:lvl>
    <w:lvl w:ilvl="4">
      <w:start w:val="1"/>
      <w:numFmt w:val="decimal"/>
      <w:lvlText w:val="%1.%2.%3.%4.%5."/>
      <w:lvlJc w:val="left"/>
      <w:pPr>
        <w:ind w:left="2526" w:hanging="792"/>
      </w:pPr>
      <w:rPr>
        <w:rFonts w:hint="default"/>
      </w:rPr>
    </w:lvl>
    <w:lvl w:ilvl="5">
      <w:start w:val="1"/>
      <w:numFmt w:val="decimal"/>
      <w:lvlText w:val="%1.%2.%3.%4.%5.%6."/>
      <w:lvlJc w:val="left"/>
      <w:pPr>
        <w:ind w:left="3030" w:hanging="936"/>
      </w:pPr>
      <w:rPr>
        <w:rFonts w:hint="default"/>
      </w:rPr>
    </w:lvl>
    <w:lvl w:ilvl="6">
      <w:start w:val="1"/>
      <w:numFmt w:val="decimal"/>
      <w:lvlText w:val="%1.%2.%3.%4.%5.%6.%7."/>
      <w:lvlJc w:val="left"/>
      <w:pPr>
        <w:ind w:left="3534" w:hanging="1080"/>
      </w:pPr>
      <w:rPr>
        <w:rFonts w:hint="default"/>
      </w:rPr>
    </w:lvl>
    <w:lvl w:ilvl="7">
      <w:start w:val="1"/>
      <w:numFmt w:val="decimal"/>
      <w:lvlText w:val="%1.%2.%3.%4.%5.%6.%7.%8."/>
      <w:lvlJc w:val="left"/>
      <w:pPr>
        <w:ind w:left="4038" w:hanging="1224"/>
      </w:pPr>
      <w:rPr>
        <w:rFonts w:hint="default"/>
      </w:rPr>
    </w:lvl>
    <w:lvl w:ilvl="8">
      <w:start w:val="1"/>
      <w:numFmt w:val="decimal"/>
      <w:lvlText w:val="%1.%2.%3.%4.%5.%6.%7.%8.%9."/>
      <w:lvlJc w:val="left"/>
      <w:pPr>
        <w:ind w:left="4614" w:hanging="1440"/>
      </w:pPr>
      <w:rPr>
        <w:rFonts w:hint="default"/>
      </w:rPr>
    </w:lvl>
  </w:abstractNum>
  <w:abstractNum w:abstractNumId="46" w15:restartNumberingAfterBreak="0">
    <w:nsid w:val="3AB4551C"/>
    <w:multiLevelType w:val="hybridMultilevel"/>
    <w:tmpl w:val="B7AA7ED8"/>
    <w:lvl w:ilvl="0" w:tplc="190C6ABE">
      <w:start w:val="1"/>
      <w:numFmt w:val="decimal"/>
      <w:lvlText w:val="B.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3B18487F"/>
    <w:multiLevelType w:val="hybridMultilevel"/>
    <w:tmpl w:val="FD18226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8" w15:restartNumberingAfterBreak="0">
    <w:nsid w:val="3DC86FAA"/>
    <w:multiLevelType w:val="multilevel"/>
    <w:tmpl w:val="3586BF12"/>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EBB5B3E"/>
    <w:multiLevelType w:val="hybridMultilevel"/>
    <w:tmpl w:val="674AEA9A"/>
    <w:lvl w:ilvl="0" w:tplc="7E3C6A6E">
      <w:numFmt w:val="bullet"/>
      <w:lvlText w:val="-"/>
      <w:lvlJc w:val="left"/>
      <w:pPr>
        <w:ind w:left="360" w:hanging="360"/>
      </w:pPr>
      <w:rPr>
        <w:rFonts w:ascii="Cambria" w:eastAsiaTheme="minorHAnsi" w:hAnsi="Cambria"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0" w15:restartNumberingAfterBreak="0">
    <w:nsid w:val="408B61A3"/>
    <w:multiLevelType w:val="hybridMultilevel"/>
    <w:tmpl w:val="A0740C84"/>
    <w:lvl w:ilvl="0" w:tplc="3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2FA33F6"/>
    <w:multiLevelType w:val="hybridMultilevel"/>
    <w:tmpl w:val="6D9EBE5C"/>
    <w:lvl w:ilvl="0" w:tplc="A5D0AFCA">
      <w:start w:val="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470438EC"/>
    <w:multiLevelType w:val="hybridMultilevel"/>
    <w:tmpl w:val="E34C81E6"/>
    <w:lvl w:ilvl="0" w:tplc="340A0015">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3" w15:restartNumberingAfterBreak="0">
    <w:nsid w:val="4A8C20F4"/>
    <w:multiLevelType w:val="hybridMultilevel"/>
    <w:tmpl w:val="D63422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4A916047"/>
    <w:multiLevelType w:val="multilevel"/>
    <w:tmpl w:val="822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091439"/>
    <w:multiLevelType w:val="multilevel"/>
    <w:tmpl w:val="2B687A1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4DAC2812"/>
    <w:multiLevelType w:val="hybridMultilevel"/>
    <w:tmpl w:val="FFFFFFFF"/>
    <w:lvl w:ilvl="0" w:tplc="44E460D0">
      <w:start w:val="1"/>
      <w:numFmt w:val="decimal"/>
      <w:lvlText w:val="(3)"/>
      <w:lvlJc w:val="left"/>
      <w:pPr>
        <w:ind w:left="720" w:hanging="360"/>
      </w:pPr>
    </w:lvl>
    <w:lvl w:ilvl="1" w:tplc="9F003624">
      <w:start w:val="1"/>
      <w:numFmt w:val="lowerLetter"/>
      <w:lvlText w:val="%2."/>
      <w:lvlJc w:val="left"/>
      <w:pPr>
        <w:ind w:left="1440" w:hanging="360"/>
      </w:pPr>
    </w:lvl>
    <w:lvl w:ilvl="2" w:tplc="7488F14C">
      <w:start w:val="1"/>
      <w:numFmt w:val="lowerRoman"/>
      <w:lvlText w:val="%3."/>
      <w:lvlJc w:val="right"/>
      <w:pPr>
        <w:ind w:left="2160" w:hanging="180"/>
      </w:pPr>
    </w:lvl>
    <w:lvl w:ilvl="3" w:tplc="AE36F3DC">
      <w:start w:val="1"/>
      <w:numFmt w:val="decimal"/>
      <w:lvlText w:val="%4."/>
      <w:lvlJc w:val="left"/>
      <w:pPr>
        <w:ind w:left="2880" w:hanging="360"/>
      </w:pPr>
    </w:lvl>
    <w:lvl w:ilvl="4" w:tplc="08E8FD2E">
      <w:start w:val="1"/>
      <w:numFmt w:val="lowerLetter"/>
      <w:lvlText w:val="%5."/>
      <w:lvlJc w:val="left"/>
      <w:pPr>
        <w:ind w:left="3600" w:hanging="360"/>
      </w:pPr>
    </w:lvl>
    <w:lvl w:ilvl="5" w:tplc="65420524">
      <w:start w:val="1"/>
      <w:numFmt w:val="lowerRoman"/>
      <w:lvlText w:val="%6."/>
      <w:lvlJc w:val="right"/>
      <w:pPr>
        <w:ind w:left="4320" w:hanging="180"/>
      </w:pPr>
    </w:lvl>
    <w:lvl w:ilvl="6" w:tplc="734A55A0">
      <w:start w:val="1"/>
      <w:numFmt w:val="decimal"/>
      <w:lvlText w:val="%7."/>
      <w:lvlJc w:val="left"/>
      <w:pPr>
        <w:ind w:left="5040" w:hanging="360"/>
      </w:pPr>
    </w:lvl>
    <w:lvl w:ilvl="7" w:tplc="6608AF2E">
      <w:start w:val="1"/>
      <w:numFmt w:val="lowerLetter"/>
      <w:lvlText w:val="%8."/>
      <w:lvlJc w:val="left"/>
      <w:pPr>
        <w:ind w:left="5760" w:hanging="360"/>
      </w:pPr>
    </w:lvl>
    <w:lvl w:ilvl="8" w:tplc="2DEE5C0A">
      <w:start w:val="1"/>
      <w:numFmt w:val="lowerRoman"/>
      <w:lvlText w:val="%9."/>
      <w:lvlJc w:val="right"/>
      <w:pPr>
        <w:ind w:left="6480" w:hanging="180"/>
      </w:pPr>
    </w:lvl>
  </w:abstractNum>
  <w:abstractNum w:abstractNumId="57" w15:restartNumberingAfterBreak="0">
    <w:nsid w:val="4E7051BE"/>
    <w:multiLevelType w:val="hybridMultilevel"/>
    <w:tmpl w:val="67746A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4E804BC5"/>
    <w:multiLevelType w:val="hybridMultilevel"/>
    <w:tmpl w:val="560C7258"/>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9" w15:restartNumberingAfterBreak="0">
    <w:nsid w:val="4F750001"/>
    <w:multiLevelType w:val="hybridMultilevel"/>
    <w:tmpl w:val="05366844"/>
    <w:lvl w:ilvl="0" w:tplc="7E3C6A6E">
      <w:numFmt w:val="bullet"/>
      <w:lvlText w:val="-"/>
      <w:lvlJc w:val="left"/>
      <w:pPr>
        <w:ind w:left="1080" w:hanging="360"/>
      </w:pPr>
      <w:rPr>
        <w:rFonts w:ascii="Cambria" w:eastAsiaTheme="minorHAnsi" w:hAnsi="Cambria"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4FE2BE51"/>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15874AB"/>
    <w:multiLevelType w:val="hybridMultilevel"/>
    <w:tmpl w:val="2E7A5EC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37740CA"/>
    <w:multiLevelType w:val="hybridMultilevel"/>
    <w:tmpl w:val="2686289A"/>
    <w:lvl w:ilvl="0" w:tplc="E806AF4C">
      <w:start w:val="1"/>
      <w:numFmt w:val="decimal"/>
      <w:lvlText w:val="%1."/>
      <w:lvlJc w:val="left"/>
      <w:pPr>
        <w:ind w:left="720" w:hanging="360"/>
      </w:pPr>
    </w:lvl>
    <w:lvl w:ilvl="1" w:tplc="92648E6A">
      <w:start w:val="91"/>
      <w:numFmt w:val="decimal"/>
      <w:lvlText w:val="1.1.%2."/>
      <w:lvlJc w:val="left"/>
      <w:pPr>
        <w:ind w:left="5530" w:hanging="851"/>
      </w:pPr>
      <w:rPr>
        <w:rFonts w:ascii="Cambria" w:hAnsi="Cambria" w:hint="default"/>
      </w:rPr>
    </w:lvl>
    <w:lvl w:ilvl="2" w:tplc="09DCB37A">
      <w:start w:val="1"/>
      <w:numFmt w:val="lowerRoman"/>
      <w:lvlText w:val="%3."/>
      <w:lvlJc w:val="right"/>
      <w:pPr>
        <w:ind w:left="2160" w:hanging="180"/>
      </w:pPr>
    </w:lvl>
    <w:lvl w:ilvl="3" w:tplc="FB601E22">
      <w:start w:val="1"/>
      <w:numFmt w:val="decimal"/>
      <w:lvlText w:val="%4."/>
      <w:lvlJc w:val="left"/>
      <w:pPr>
        <w:ind w:left="2880" w:hanging="360"/>
      </w:pPr>
    </w:lvl>
    <w:lvl w:ilvl="4" w:tplc="4F1A23DA">
      <w:start w:val="1"/>
      <w:numFmt w:val="lowerLetter"/>
      <w:lvlText w:val="%5."/>
      <w:lvlJc w:val="left"/>
      <w:pPr>
        <w:ind w:left="3600" w:hanging="360"/>
      </w:pPr>
    </w:lvl>
    <w:lvl w:ilvl="5" w:tplc="D77E8CE2">
      <w:start w:val="1"/>
      <w:numFmt w:val="lowerRoman"/>
      <w:lvlText w:val="%6."/>
      <w:lvlJc w:val="right"/>
      <w:pPr>
        <w:ind w:left="4320" w:hanging="180"/>
      </w:pPr>
    </w:lvl>
    <w:lvl w:ilvl="6" w:tplc="5102459A">
      <w:start w:val="1"/>
      <w:numFmt w:val="decimal"/>
      <w:lvlText w:val="%7."/>
      <w:lvlJc w:val="left"/>
      <w:pPr>
        <w:ind w:left="5040" w:hanging="360"/>
      </w:pPr>
    </w:lvl>
    <w:lvl w:ilvl="7" w:tplc="9E3268E0">
      <w:start w:val="1"/>
      <w:numFmt w:val="lowerLetter"/>
      <w:lvlText w:val="%8."/>
      <w:lvlJc w:val="left"/>
      <w:pPr>
        <w:ind w:left="5760" w:hanging="360"/>
      </w:pPr>
    </w:lvl>
    <w:lvl w:ilvl="8" w:tplc="C278EEE2">
      <w:start w:val="1"/>
      <w:numFmt w:val="lowerRoman"/>
      <w:lvlText w:val="%9."/>
      <w:lvlJc w:val="right"/>
      <w:pPr>
        <w:ind w:left="6480" w:hanging="180"/>
      </w:pPr>
    </w:lvl>
  </w:abstractNum>
  <w:abstractNum w:abstractNumId="63" w15:restartNumberingAfterBreak="0">
    <w:nsid w:val="53FE1022"/>
    <w:multiLevelType w:val="multilevel"/>
    <w:tmpl w:val="8446E8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40B67BA"/>
    <w:multiLevelType w:val="multilevel"/>
    <w:tmpl w:val="0DB42A3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55532328"/>
    <w:multiLevelType w:val="hybridMultilevel"/>
    <w:tmpl w:val="E71C9F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6" w15:restartNumberingAfterBreak="0">
    <w:nsid w:val="564E3266"/>
    <w:multiLevelType w:val="multilevel"/>
    <w:tmpl w:val="8AFEADF4"/>
    <w:lvl w:ilvl="0">
      <w:start w:val="1"/>
      <w:numFmt w:val="decimal"/>
      <w:lvlText w:val="Cláusula %1."/>
      <w:lvlJc w:val="left"/>
      <w:pPr>
        <w:tabs>
          <w:tab w:val="num" w:pos="2268"/>
        </w:tabs>
        <w:ind w:left="2268" w:hanging="2268"/>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2"/>
        <w:szCs w:val="22"/>
        <w:u w:val="none"/>
        <w:vertAlign w:val="baseline"/>
      </w:rPr>
    </w:lvl>
    <w:lvl w:ilvl="1">
      <w:start w:val="1"/>
      <w:numFmt w:val="decimal"/>
      <w:lvlText w:val="1.1.%2."/>
      <w:lvlJc w:val="left"/>
      <w:pPr>
        <w:tabs>
          <w:tab w:val="num" w:pos="5530"/>
        </w:tabs>
        <w:ind w:left="5530" w:hanging="851"/>
      </w:pPr>
      <w:rPr>
        <w:rFonts w:ascii="Cambria" w:hAnsi="Cambria" w:hint="default"/>
        <w:b w:val="0"/>
      </w:rPr>
    </w:lvl>
    <w:lvl w:ilvl="2">
      <w:start w:val="1"/>
      <w:numFmt w:val="lowerLetter"/>
      <w:lvlText w:val="%3)"/>
      <w:lvlJc w:val="left"/>
      <w:pPr>
        <w:tabs>
          <w:tab w:val="num" w:pos="850"/>
        </w:tabs>
        <w:ind w:left="850" w:hanging="850"/>
      </w:pPr>
      <w:rPr>
        <w:rFonts w:ascii="Cambria" w:eastAsia="Calibri" w:hAnsi="Cambria" w:cstheme="minorHAnsi" w:hint="default"/>
        <w:b w:val="0"/>
        <w:bCs w:val="0"/>
      </w:rPr>
    </w:lvl>
    <w:lvl w:ilvl="3">
      <w:start w:val="1"/>
      <w:numFmt w:val="decimal"/>
      <w:lvlText w:val="%1.%2.%3.%4."/>
      <w:lvlJc w:val="left"/>
      <w:pPr>
        <w:tabs>
          <w:tab w:val="num" w:pos="-180"/>
        </w:tabs>
        <w:ind w:left="-612" w:hanging="1728"/>
      </w:pPr>
      <w:rPr>
        <w:rFonts w:cs="Times New Roman" w:hint="default"/>
      </w:rPr>
    </w:lvl>
    <w:lvl w:ilvl="4">
      <w:start w:val="1"/>
      <w:numFmt w:val="lowerLetter"/>
      <w:lvlText w:val="%5."/>
      <w:lvlJc w:val="left"/>
      <w:pPr>
        <w:tabs>
          <w:tab w:val="num" w:pos="-617"/>
        </w:tabs>
        <w:ind w:left="-617" w:hanging="283"/>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5">
      <w:start w:val="1"/>
      <w:numFmt w:val="lowerLetter"/>
      <w:lvlText w:val="%6."/>
      <w:lvlJc w:val="left"/>
      <w:pPr>
        <w:tabs>
          <w:tab w:val="num" w:pos="-257"/>
        </w:tabs>
        <w:ind w:left="-257" w:hanging="283"/>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6">
      <w:start w:val="1"/>
      <w:numFmt w:val="decimal"/>
      <w:lvlText w:val="%1.%2.%3.%4.%5.%6.%7."/>
      <w:lvlJc w:val="left"/>
      <w:pPr>
        <w:tabs>
          <w:tab w:val="num" w:pos="1440"/>
        </w:tabs>
        <w:ind w:left="1080" w:hanging="1080"/>
      </w:pPr>
      <w:rPr>
        <w:rFonts w:cs="Times New Roman" w:hint="default"/>
      </w:rPr>
    </w:lvl>
    <w:lvl w:ilvl="7">
      <w:start w:val="1"/>
      <w:numFmt w:val="decimal"/>
      <w:lvlText w:val="%1.%2.%3.%4.%5.%6.%7.%8."/>
      <w:lvlJc w:val="left"/>
      <w:pPr>
        <w:tabs>
          <w:tab w:val="num" w:pos="1980"/>
        </w:tabs>
        <w:ind w:left="1404" w:hanging="1224"/>
      </w:pPr>
      <w:rPr>
        <w:rFonts w:cs="Times New Roman" w:hint="default"/>
      </w:rPr>
    </w:lvl>
    <w:lvl w:ilvl="8">
      <w:start w:val="1"/>
      <w:numFmt w:val="decimal"/>
      <w:lvlText w:val="%1.%2.%3.%4.%5.%6.%7.%8.%9."/>
      <w:lvlJc w:val="left"/>
      <w:pPr>
        <w:tabs>
          <w:tab w:val="num" w:pos="2700"/>
        </w:tabs>
        <w:ind w:left="1980" w:hanging="1440"/>
      </w:pPr>
      <w:rPr>
        <w:rFonts w:cs="Times New Roman" w:hint="default"/>
      </w:rPr>
    </w:lvl>
  </w:abstractNum>
  <w:abstractNum w:abstractNumId="67" w15:restartNumberingAfterBreak="0">
    <w:nsid w:val="566B08D4"/>
    <w:multiLevelType w:val="hybridMultilevel"/>
    <w:tmpl w:val="96C0AC52"/>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58155B44"/>
    <w:multiLevelType w:val="hybridMultilevel"/>
    <w:tmpl w:val="D04A583E"/>
    <w:lvl w:ilvl="0" w:tplc="7E3C6A6E">
      <w:numFmt w:val="bullet"/>
      <w:lvlText w:val="-"/>
      <w:lvlJc w:val="left"/>
      <w:pPr>
        <w:ind w:left="360" w:hanging="360"/>
      </w:pPr>
      <w:rPr>
        <w:rFonts w:ascii="Cambria" w:eastAsiaTheme="minorHAnsi" w:hAnsi="Cambria"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9" w15:restartNumberingAfterBreak="0">
    <w:nsid w:val="597643E1"/>
    <w:multiLevelType w:val="hybridMultilevel"/>
    <w:tmpl w:val="B76A06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0" w15:restartNumberingAfterBreak="0">
    <w:nsid w:val="598625E9"/>
    <w:multiLevelType w:val="multilevel"/>
    <w:tmpl w:val="7A1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C75C41"/>
    <w:multiLevelType w:val="hybridMultilevel"/>
    <w:tmpl w:val="4D483820"/>
    <w:lvl w:ilvl="0" w:tplc="50BA6C9E">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2" w15:restartNumberingAfterBreak="0">
    <w:nsid w:val="5D85004B"/>
    <w:multiLevelType w:val="hybridMultilevel"/>
    <w:tmpl w:val="D27A4AB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3" w15:restartNumberingAfterBreak="0">
    <w:nsid w:val="60490EFE"/>
    <w:multiLevelType w:val="hybridMultilevel"/>
    <w:tmpl w:val="D926028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12F2580"/>
    <w:multiLevelType w:val="hybridMultilevel"/>
    <w:tmpl w:val="C84491C4"/>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14D21A4"/>
    <w:multiLevelType w:val="multilevel"/>
    <w:tmpl w:val="879CE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40325F2"/>
    <w:multiLevelType w:val="hybridMultilevel"/>
    <w:tmpl w:val="CFE2B70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7" w15:restartNumberingAfterBreak="0">
    <w:nsid w:val="640CF458"/>
    <w:multiLevelType w:val="multilevel"/>
    <w:tmpl w:val="FFFFFFFF"/>
    <w:lvl w:ilvl="0">
      <w:start w:val="2"/>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657B6D60"/>
    <w:multiLevelType w:val="hybridMultilevel"/>
    <w:tmpl w:val="B5BEBC7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5D57AAA"/>
    <w:multiLevelType w:val="hybridMultilevel"/>
    <w:tmpl w:val="55DEA5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0" w15:restartNumberingAfterBreak="0">
    <w:nsid w:val="65D8559E"/>
    <w:multiLevelType w:val="hybridMultilevel"/>
    <w:tmpl w:val="83246E98"/>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8945261"/>
    <w:multiLevelType w:val="hybridMultilevel"/>
    <w:tmpl w:val="3208C97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69E13417"/>
    <w:multiLevelType w:val="hybridMultilevel"/>
    <w:tmpl w:val="37BEDB08"/>
    <w:lvl w:ilvl="0" w:tplc="340A0019">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3" w15:restartNumberingAfterBreak="0">
    <w:nsid w:val="6B363C87"/>
    <w:multiLevelType w:val="hybridMultilevel"/>
    <w:tmpl w:val="EDF6B160"/>
    <w:lvl w:ilvl="0" w:tplc="340A0019">
      <w:start w:val="1"/>
      <w:numFmt w:val="lowerLetter"/>
      <w:lvlText w:val="%1."/>
      <w:lvlJc w:val="left"/>
      <w:pPr>
        <w:ind w:left="360" w:hanging="360"/>
      </w:pPr>
      <w:rPr>
        <w:rFont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4" w15:restartNumberingAfterBreak="0">
    <w:nsid w:val="6CB82B2D"/>
    <w:multiLevelType w:val="hybridMultilevel"/>
    <w:tmpl w:val="1F8A3412"/>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CE150AC"/>
    <w:multiLevelType w:val="multilevel"/>
    <w:tmpl w:val="3D762F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6D0D64C9"/>
    <w:multiLevelType w:val="hybridMultilevel"/>
    <w:tmpl w:val="7BA01BCC"/>
    <w:lvl w:ilvl="0" w:tplc="819A560E">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7" w15:restartNumberingAfterBreak="0">
    <w:nsid w:val="7258714E"/>
    <w:multiLevelType w:val="hybridMultilevel"/>
    <w:tmpl w:val="3E28FEF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8" w15:restartNumberingAfterBreak="0">
    <w:nsid w:val="74356D3F"/>
    <w:multiLevelType w:val="multilevel"/>
    <w:tmpl w:val="0DB42A3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9" w15:restartNumberingAfterBreak="0">
    <w:nsid w:val="7A87561B"/>
    <w:multiLevelType w:val="hybridMultilevel"/>
    <w:tmpl w:val="0272104A"/>
    <w:lvl w:ilvl="0" w:tplc="340A0019">
      <w:start w:val="1"/>
      <w:numFmt w:val="lowerLetter"/>
      <w:lvlText w:val="%1."/>
      <w:lvlJc w:val="left"/>
      <w:pPr>
        <w:ind w:left="360" w:hanging="360"/>
      </w:pPr>
      <w:rPr>
        <w:rFonts w:hint="default"/>
        <w:sz w:val="22"/>
        <w:szCs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0" w15:restartNumberingAfterBreak="0">
    <w:nsid w:val="7AF1F842"/>
    <w:multiLevelType w:val="multilevel"/>
    <w:tmpl w:val="FFFFFFFF"/>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CD29B0B"/>
    <w:multiLevelType w:val="hybridMultilevel"/>
    <w:tmpl w:val="1CE4DBEE"/>
    <w:lvl w:ilvl="0" w:tplc="340A000F">
      <w:start w:val="1"/>
      <w:numFmt w:val="decimal"/>
      <w:lvlText w:val="%1."/>
      <w:lvlJc w:val="left"/>
      <w:pPr>
        <w:ind w:left="360" w:hanging="360"/>
      </w:pPr>
    </w:lvl>
    <w:lvl w:ilvl="1" w:tplc="0B5ADC3A">
      <w:start w:val="1"/>
      <w:numFmt w:val="lowerLetter"/>
      <w:lvlText w:val="%2."/>
      <w:lvlJc w:val="left"/>
      <w:pPr>
        <w:ind w:left="1080" w:hanging="360"/>
      </w:pPr>
    </w:lvl>
    <w:lvl w:ilvl="2" w:tplc="5F36108C">
      <w:start w:val="1"/>
      <w:numFmt w:val="lowerRoman"/>
      <w:lvlText w:val="%3."/>
      <w:lvlJc w:val="right"/>
      <w:pPr>
        <w:ind w:left="1800" w:hanging="180"/>
      </w:pPr>
    </w:lvl>
    <w:lvl w:ilvl="3" w:tplc="2DEAB0F8">
      <w:start w:val="1"/>
      <w:numFmt w:val="decimal"/>
      <w:lvlText w:val="%4."/>
      <w:lvlJc w:val="left"/>
      <w:pPr>
        <w:ind w:left="2520" w:hanging="360"/>
      </w:pPr>
    </w:lvl>
    <w:lvl w:ilvl="4" w:tplc="C1D80698">
      <w:start w:val="1"/>
      <w:numFmt w:val="lowerLetter"/>
      <w:lvlText w:val="%5."/>
      <w:lvlJc w:val="left"/>
      <w:pPr>
        <w:ind w:left="3240" w:hanging="360"/>
      </w:pPr>
    </w:lvl>
    <w:lvl w:ilvl="5" w:tplc="79AA0BEC">
      <w:start w:val="1"/>
      <w:numFmt w:val="lowerRoman"/>
      <w:lvlText w:val="%6."/>
      <w:lvlJc w:val="right"/>
      <w:pPr>
        <w:ind w:left="3960" w:hanging="180"/>
      </w:pPr>
    </w:lvl>
    <w:lvl w:ilvl="6" w:tplc="9D72BEAC">
      <w:start w:val="1"/>
      <w:numFmt w:val="decimal"/>
      <w:lvlText w:val="%7."/>
      <w:lvlJc w:val="left"/>
      <w:pPr>
        <w:ind w:left="4680" w:hanging="360"/>
      </w:pPr>
    </w:lvl>
    <w:lvl w:ilvl="7" w:tplc="41BC2536">
      <w:start w:val="1"/>
      <w:numFmt w:val="lowerLetter"/>
      <w:lvlText w:val="%8."/>
      <w:lvlJc w:val="left"/>
      <w:pPr>
        <w:ind w:left="5400" w:hanging="360"/>
      </w:pPr>
    </w:lvl>
    <w:lvl w:ilvl="8" w:tplc="FB7A1170">
      <w:start w:val="1"/>
      <w:numFmt w:val="lowerRoman"/>
      <w:lvlText w:val="%9."/>
      <w:lvlJc w:val="right"/>
      <w:pPr>
        <w:ind w:left="6120" w:hanging="180"/>
      </w:pPr>
    </w:lvl>
  </w:abstractNum>
  <w:abstractNum w:abstractNumId="92" w15:restartNumberingAfterBreak="0">
    <w:nsid w:val="7F134C47"/>
    <w:multiLevelType w:val="hybridMultilevel"/>
    <w:tmpl w:val="9424C68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FE11C89"/>
    <w:multiLevelType w:val="hybridMultilevel"/>
    <w:tmpl w:val="CF86E644"/>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529485051">
    <w:abstractNumId w:val="22"/>
  </w:num>
  <w:num w:numId="2" w16cid:durableId="1710227967">
    <w:abstractNumId w:val="91"/>
  </w:num>
  <w:num w:numId="3" w16cid:durableId="125706919">
    <w:abstractNumId w:val="33"/>
  </w:num>
  <w:num w:numId="4" w16cid:durableId="839348707">
    <w:abstractNumId w:val="62"/>
  </w:num>
  <w:num w:numId="5" w16cid:durableId="1823080907">
    <w:abstractNumId w:val="38"/>
  </w:num>
  <w:num w:numId="6" w16cid:durableId="841313428">
    <w:abstractNumId w:val="37"/>
  </w:num>
  <w:num w:numId="7" w16cid:durableId="1332215918">
    <w:abstractNumId w:val="66"/>
  </w:num>
  <w:num w:numId="8" w16cid:durableId="1635982082">
    <w:abstractNumId w:val="31"/>
  </w:num>
  <w:num w:numId="9" w16cid:durableId="184758001">
    <w:abstractNumId w:val="4"/>
  </w:num>
  <w:num w:numId="10" w16cid:durableId="2103406747">
    <w:abstractNumId w:val="45"/>
  </w:num>
  <w:num w:numId="11" w16cid:durableId="1147477011">
    <w:abstractNumId w:val="46"/>
  </w:num>
  <w:num w:numId="12" w16cid:durableId="278687623">
    <w:abstractNumId w:val="69"/>
  </w:num>
  <w:num w:numId="13" w16cid:durableId="1930693641">
    <w:abstractNumId w:val="50"/>
  </w:num>
  <w:num w:numId="14" w16cid:durableId="1697198819">
    <w:abstractNumId w:val="56"/>
  </w:num>
  <w:num w:numId="15" w16cid:durableId="1997874924">
    <w:abstractNumId w:val="40"/>
  </w:num>
  <w:num w:numId="16" w16cid:durableId="14576765">
    <w:abstractNumId w:val="0"/>
  </w:num>
  <w:num w:numId="17" w16cid:durableId="100615632">
    <w:abstractNumId w:val="14"/>
  </w:num>
  <w:num w:numId="18" w16cid:durableId="1501655068">
    <w:abstractNumId w:val="42"/>
  </w:num>
  <w:num w:numId="19" w16cid:durableId="85611488">
    <w:abstractNumId w:val="83"/>
  </w:num>
  <w:num w:numId="20" w16cid:durableId="1598051277">
    <w:abstractNumId w:val="16"/>
  </w:num>
  <w:num w:numId="21" w16cid:durableId="1307128828">
    <w:abstractNumId w:val="59"/>
  </w:num>
  <w:num w:numId="22" w16cid:durableId="592663582">
    <w:abstractNumId w:val="85"/>
  </w:num>
  <w:num w:numId="23" w16cid:durableId="1784572388">
    <w:abstractNumId w:val="70"/>
  </w:num>
  <w:num w:numId="24" w16cid:durableId="1875731582">
    <w:abstractNumId w:val="48"/>
  </w:num>
  <w:num w:numId="25" w16cid:durableId="1327126580">
    <w:abstractNumId w:val="13"/>
  </w:num>
  <w:num w:numId="26" w16cid:durableId="530454634">
    <w:abstractNumId w:val="51"/>
  </w:num>
  <w:num w:numId="27" w16cid:durableId="1054087418">
    <w:abstractNumId w:val="81"/>
  </w:num>
  <w:num w:numId="28" w16cid:durableId="1039623686">
    <w:abstractNumId w:val="47"/>
  </w:num>
  <w:num w:numId="29" w16cid:durableId="1805343785">
    <w:abstractNumId w:val="53"/>
  </w:num>
  <w:num w:numId="30" w16cid:durableId="1551764875">
    <w:abstractNumId w:val="2"/>
  </w:num>
  <w:num w:numId="31" w16cid:durableId="702025978">
    <w:abstractNumId w:val="89"/>
  </w:num>
  <w:num w:numId="32" w16cid:durableId="1900171386">
    <w:abstractNumId w:val="21"/>
  </w:num>
  <w:num w:numId="33" w16cid:durableId="1685747267">
    <w:abstractNumId w:val="71"/>
  </w:num>
  <w:num w:numId="34" w16cid:durableId="1678577174">
    <w:abstractNumId w:val="28"/>
  </w:num>
  <w:num w:numId="35" w16cid:durableId="1980260972">
    <w:abstractNumId w:val="26"/>
  </w:num>
  <w:num w:numId="36" w16cid:durableId="1558323726">
    <w:abstractNumId w:val="54"/>
  </w:num>
  <w:num w:numId="37" w16cid:durableId="71395612">
    <w:abstractNumId w:val="27"/>
  </w:num>
  <w:num w:numId="38" w16cid:durableId="593900769">
    <w:abstractNumId w:val="82"/>
  </w:num>
  <w:num w:numId="39" w16cid:durableId="1502355643">
    <w:abstractNumId w:val="86"/>
  </w:num>
  <w:num w:numId="40" w16cid:durableId="725766281">
    <w:abstractNumId w:val="72"/>
  </w:num>
  <w:num w:numId="41" w16cid:durableId="1240945975">
    <w:abstractNumId w:val="41"/>
  </w:num>
  <w:num w:numId="42" w16cid:durableId="1563908423">
    <w:abstractNumId w:val="30"/>
  </w:num>
  <w:num w:numId="43" w16cid:durableId="1498959291">
    <w:abstractNumId w:val="58"/>
  </w:num>
  <w:num w:numId="44" w16cid:durableId="296617614">
    <w:abstractNumId w:val="25"/>
  </w:num>
  <w:num w:numId="45" w16cid:durableId="252596277">
    <w:abstractNumId w:val="65"/>
  </w:num>
  <w:num w:numId="46" w16cid:durableId="123472777">
    <w:abstractNumId w:val="84"/>
  </w:num>
  <w:num w:numId="47" w16cid:durableId="788627160">
    <w:abstractNumId w:val="79"/>
  </w:num>
  <w:num w:numId="48" w16cid:durableId="929387898">
    <w:abstractNumId w:val="76"/>
  </w:num>
  <w:num w:numId="49" w16cid:durableId="1536036608">
    <w:abstractNumId w:val="74"/>
  </w:num>
  <w:num w:numId="50" w16cid:durableId="1497385046">
    <w:abstractNumId w:val="68"/>
  </w:num>
  <w:num w:numId="51" w16cid:durableId="350691277">
    <w:abstractNumId w:val="19"/>
  </w:num>
  <w:num w:numId="52" w16cid:durableId="1503159400">
    <w:abstractNumId w:val="39"/>
  </w:num>
  <w:num w:numId="53" w16cid:durableId="606696318">
    <w:abstractNumId w:val="1"/>
  </w:num>
  <w:num w:numId="54" w16cid:durableId="1984698115">
    <w:abstractNumId w:val="11"/>
  </w:num>
  <w:num w:numId="55" w16cid:durableId="315494931">
    <w:abstractNumId w:val="17"/>
  </w:num>
  <w:num w:numId="56" w16cid:durableId="1102335320">
    <w:abstractNumId w:val="93"/>
  </w:num>
  <w:num w:numId="57" w16cid:durableId="1737626842">
    <w:abstractNumId w:val="87"/>
  </w:num>
  <w:num w:numId="58" w16cid:durableId="897253451">
    <w:abstractNumId w:val="52"/>
  </w:num>
  <w:num w:numId="59" w16cid:durableId="1843080118">
    <w:abstractNumId w:val="36"/>
  </w:num>
  <w:num w:numId="60" w16cid:durableId="1033842630">
    <w:abstractNumId w:val="6"/>
  </w:num>
  <w:num w:numId="61" w16cid:durableId="399595344">
    <w:abstractNumId w:val="57"/>
  </w:num>
  <w:num w:numId="62" w16cid:durableId="1997565852">
    <w:abstractNumId w:val="15"/>
  </w:num>
  <w:num w:numId="63" w16cid:durableId="1834295354">
    <w:abstractNumId w:val="24"/>
  </w:num>
  <w:num w:numId="64" w16cid:durableId="482042795">
    <w:abstractNumId w:val="23"/>
  </w:num>
  <w:num w:numId="65" w16cid:durableId="1648435965">
    <w:abstractNumId w:val="75"/>
  </w:num>
  <w:num w:numId="66" w16cid:durableId="1642804695">
    <w:abstractNumId w:val="64"/>
  </w:num>
  <w:num w:numId="67" w16cid:durableId="532116420">
    <w:abstractNumId w:val="88"/>
  </w:num>
  <w:num w:numId="68" w16cid:durableId="1046485076">
    <w:abstractNumId w:val="55"/>
  </w:num>
  <w:num w:numId="69" w16cid:durableId="1464075925">
    <w:abstractNumId w:val="63"/>
  </w:num>
  <w:num w:numId="70" w16cid:durableId="1973633565">
    <w:abstractNumId w:val="9"/>
  </w:num>
  <w:num w:numId="71" w16cid:durableId="903759571">
    <w:abstractNumId w:val="49"/>
  </w:num>
  <w:num w:numId="72" w16cid:durableId="735005989">
    <w:abstractNumId w:val="44"/>
  </w:num>
  <w:num w:numId="73" w16cid:durableId="1292325107">
    <w:abstractNumId w:val="73"/>
  </w:num>
  <w:num w:numId="74" w16cid:durableId="1586262139">
    <w:abstractNumId w:val="35"/>
  </w:num>
  <w:num w:numId="75" w16cid:durableId="1735200064">
    <w:abstractNumId w:val="80"/>
  </w:num>
  <w:num w:numId="76" w16cid:durableId="1722633662">
    <w:abstractNumId w:val="18"/>
  </w:num>
  <w:num w:numId="77" w16cid:durableId="166142767">
    <w:abstractNumId w:val="8"/>
  </w:num>
  <w:num w:numId="78" w16cid:durableId="1526164860">
    <w:abstractNumId w:val="78"/>
  </w:num>
  <w:num w:numId="79" w16cid:durableId="2008051622">
    <w:abstractNumId w:val="92"/>
  </w:num>
  <w:num w:numId="80" w16cid:durableId="166871589">
    <w:abstractNumId w:val="10"/>
  </w:num>
  <w:num w:numId="81" w16cid:durableId="1825928727">
    <w:abstractNumId w:val="20"/>
  </w:num>
  <w:num w:numId="82" w16cid:durableId="2132017218">
    <w:abstractNumId w:val="77"/>
  </w:num>
  <w:num w:numId="83" w16cid:durableId="1447851036">
    <w:abstractNumId w:val="32"/>
  </w:num>
  <w:num w:numId="84" w16cid:durableId="2028830093">
    <w:abstractNumId w:val="90"/>
  </w:num>
  <w:num w:numId="85" w16cid:durableId="261033101">
    <w:abstractNumId w:val="60"/>
  </w:num>
  <w:num w:numId="86" w16cid:durableId="922224052">
    <w:abstractNumId w:val="29"/>
  </w:num>
  <w:num w:numId="87" w16cid:durableId="314191222">
    <w:abstractNumId w:val="7"/>
  </w:num>
  <w:num w:numId="88" w16cid:durableId="399863435">
    <w:abstractNumId w:val="34"/>
  </w:num>
  <w:num w:numId="89" w16cid:durableId="1549996828">
    <w:abstractNumId w:val="67"/>
  </w:num>
  <w:num w:numId="90" w16cid:durableId="183710042">
    <w:abstractNumId w:val="12"/>
  </w:num>
  <w:num w:numId="91" w16cid:durableId="1417749130">
    <w:abstractNumId w:val="43"/>
  </w:num>
  <w:num w:numId="92" w16cid:durableId="266352421">
    <w:abstractNumId w:val="61"/>
  </w:num>
  <w:num w:numId="93" w16cid:durableId="1286888351">
    <w:abstractNumId w:val="5"/>
  </w:num>
  <w:num w:numId="94" w16cid:durableId="1953054558">
    <w:abstractNumId w:val="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C3"/>
    <w:rsid w:val="00001305"/>
    <w:rsid w:val="0000170D"/>
    <w:rsid w:val="00001FB5"/>
    <w:rsid w:val="0000277D"/>
    <w:rsid w:val="0000283C"/>
    <w:rsid w:val="00003927"/>
    <w:rsid w:val="00004D3D"/>
    <w:rsid w:val="00004E9B"/>
    <w:rsid w:val="00004ED9"/>
    <w:rsid w:val="000051FC"/>
    <w:rsid w:val="00005634"/>
    <w:rsid w:val="00005846"/>
    <w:rsid w:val="000058B3"/>
    <w:rsid w:val="00005C20"/>
    <w:rsid w:val="00005FF3"/>
    <w:rsid w:val="00006741"/>
    <w:rsid w:val="000076EC"/>
    <w:rsid w:val="00007A51"/>
    <w:rsid w:val="00010808"/>
    <w:rsid w:val="00010C42"/>
    <w:rsid w:val="00010EEA"/>
    <w:rsid w:val="000111C8"/>
    <w:rsid w:val="00011443"/>
    <w:rsid w:val="000118D5"/>
    <w:rsid w:val="00011D48"/>
    <w:rsid w:val="0001207C"/>
    <w:rsid w:val="000121DE"/>
    <w:rsid w:val="00012454"/>
    <w:rsid w:val="0001258D"/>
    <w:rsid w:val="000131AD"/>
    <w:rsid w:val="00013BA0"/>
    <w:rsid w:val="0001400E"/>
    <w:rsid w:val="00014645"/>
    <w:rsid w:val="00015354"/>
    <w:rsid w:val="00015CA3"/>
    <w:rsid w:val="00015FA0"/>
    <w:rsid w:val="00016103"/>
    <w:rsid w:val="00016FAC"/>
    <w:rsid w:val="00017121"/>
    <w:rsid w:val="00020727"/>
    <w:rsid w:val="00021975"/>
    <w:rsid w:val="000221DD"/>
    <w:rsid w:val="00022718"/>
    <w:rsid w:val="000232A7"/>
    <w:rsid w:val="000232C4"/>
    <w:rsid w:val="00024763"/>
    <w:rsid w:val="0002484E"/>
    <w:rsid w:val="00024999"/>
    <w:rsid w:val="00024BC4"/>
    <w:rsid w:val="00024DEF"/>
    <w:rsid w:val="0002545B"/>
    <w:rsid w:val="000254B7"/>
    <w:rsid w:val="00025E41"/>
    <w:rsid w:val="0002653E"/>
    <w:rsid w:val="000266D2"/>
    <w:rsid w:val="00026B79"/>
    <w:rsid w:val="00026F3E"/>
    <w:rsid w:val="00027194"/>
    <w:rsid w:val="00027541"/>
    <w:rsid w:val="00027AFE"/>
    <w:rsid w:val="00030696"/>
    <w:rsid w:val="00030941"/>
    <w:rsid w:val="00030C27"/>
    <w:rsid w:val="00030D8E"/>
    <w:rsid w:val="00030F77"/>
    <w:rsid w:val="00031872"/>
    <w:rsid w:val="0003191A"/>
    <w:rsid w:val="00031F34"/>
    <w:rsid w:val="0003271C"/>
    <w:rsid w:val="0003276C"/>
    <w:rsid w:val="000329AF"/>
    <w:rsid w:val="00032A5C"/>
    <w:rsid w:val="00032D96"/>
    <w:rsid w:val="00032E25"/>
    <w:rsid w:val="00032EF2"/>
    <w:rsid w:val="000332B1"/>
    <w:rsid w:val="00033ADE"/>
    <w:rsid w:val="000349ED"/>
    <w:rsid w:val="000349FE"/>
    <w:rsid w:val="00035070"/>
    <w:rsid w:val="0003579D"/>
    <w:rsid w:val="00035F1C"/>
    <w:rsid w:val="00036631"/>
    <w:rsid w:val="00036AF4"/>
    <w:rsid w:val="00036BD6"/>
    <w:rsid w:val="00037B69"/>
    <w:rsid w:val="0003C5DC"/>
    <w:rsid w:val="0004023E"/>
    <w:rsid w:val="0004039C"/>
    <w:rsid w:val="00040C71"/>
    <w:rsid w:val="00040DFC"/>
    <w:rsid w:val="00041225"/>
    <w:rsid w:val="000427AE"/>
    <w:rsid w:val="0004281E"/>
    <w:rsid w:val="00042C4E"/>
    <w:rsid w:val="00042E72"/>
    <w:rsid w:val="00042F74"/>
    <w:rsid w:val="000430AA"/>
    <w:rsid w:val="000432AB"/>
    <w:rsid w:val="00043508"/>
    <w:rsid w:val="000437BD"/>
    <w:rsid w:val="00043843"/>
    <w:rsid w:val="00043E9B"/>
    <w:rsid w:val="00044402"/>
    <w:rsid w:val="00044637"/>
    <w:rsid w:val="00044D42"/>
    <w:rsid w:val="00044E82"/>
    <w:rsid w:val="00044F5C"/>
    <w:rsid w:val="0004539F"/>
    <w:rsid w:val="00045503"/>
    <w:rsid w:val="00046060"/>
    <w:rsid w:val="000462A4"/>
    <w:rsid w:val="00046F85"/>
    <w:rsid w:val="0004721C"/>
    <w:rsid w:val="00047D7F"/>
    <w:rsid w:val="0005066E"/>
    <w:rsid w:val="000506F5"/>
    <w:rsid w:val="000507A6"/>
    <w:rsid w:val="00050F74"/>
    <w:rsid w:val="00051A5D"/>
    <w:rsid w:val="00051EB7"/>
    <w:rsid w:val="00051F7A"/>
    <w:rsid w:val="00052118"/>
    <w:rsid w:val="0005250F"/>
    <w:rsid w:val="000528ED"/>
    <w:rsid w:val="00052A33"/>
    <w:rsid w:val="00052DD8"/>
    <w:rsid w:val="0005405B"/>
    <w:rsid w:val="000541BD"/>
    <w:rsid w:val="000545D0"/>
    <w:rsid w:val="00054E7B"/>
    <w:rsid w:val="000557D5"/>
    <w:rsid w:val="00055DDF"/>
    <w:rsid w:val="00056194"/>
    <w:rsid w:val="00057437"/>
    <w:rsid w:val="00057E18"/>
    <w:rsid w:val="000602AD"/>
    <w:rsid w:val="00060326"/>
    <w:rsid w:val="00060387"/>
    <w:rsid w:val="000604DA"/>
    <w:rsid w:val="000605D2"/>
    <w:rsid w:val="00061384"/>
    <w:rsid w:val="0006152F"/>
    <w:rsid w:val="00063004"/>
    <w:rsid w:val="000633BF"/>
    <w:rsid w:val="000639A7"/>
    <w:rsid w:val="000640B5"/>
    <w:rsid w:val="00067115"/>
    <w:rsid w:val="000672F4"/>
    <w:rsid w:val="000675A1"/>
    <w:rsid w:val="0007038A"/>
    <w:rsid w:val="00070D40"/>
    <w:rsid w:val="00071AC0"/>
    <w:rsid w:val="00071D36"/>
    <w:rsid w:val="000733A5"/>
    <w:rsid w:val="0007342E"/>
    <w:rsid w:val="00074680"/>
    <w:rsid w:val="00075916"/>
    <w:rsid w:val="00076DF5"/>
    <w:rsid w:val="00076EAB"/>
    <w:rsid w:val="00076F58"/>
    <w:rsid w:val="00077B93"/>
    <w:rsid w:val="0008016F"/>
    <w:rsid w:val="000808B3"/>
    <w:rsid w:val="00080BB0"/>
    <w:rsid w:val="0008139C"/>
    <w:rsid w:val="0008161A"/>
    <w:rsid w:val="00081C3D"/>
    <w:rsid w:val="00081FE8"/>
    <w:rsid w:val="000824C4"/>
    <w:rsid w:val="000827CD"/>
    <w:rsid w:val="000828B5"/>
    <w:rsid w:val="00083485"/>
    <w:rsid w:val="0008366A"/>
    <w:rsid w:val="000839C0"/>
    <w:rsid w:val="000844A4"/>
    <w:rsid w:val="00084B20"/>
    <w:rsid w:val="00085164"/>
    <w:rsid w:val="000852B9"/>
    <w:rsid w:val="0008535E"/>
    <w:rsid w:val="0008594C"/>
    <w:rsid w:val="00085F88"/>
    <w:rsid w:val="00086423"/>
    <w:rsid w:val="0008664F"/>
    <w:rsid w:val="00086A20"/>
    <w:rsid w:val="0008719A"/>
    <w:rsid w:val="000871AC"/>
    <w:rsid w:val="00087705"/>
    <w:rsid w:val="00087931"/>
    <w:rsid w:val="00087CA6"/>
    <w:rsid w:val="0009001A"/>
    <w:rsid w:val="000903F2"/>
    <w:rsid w:val="00090410"/>
    <w:rsid w:val="0009147D"/>
    <w:rsid w:val="000914B9"/>
    <w:rsid w:val="00091B99"/>
    <w:rsid w:val="00091E06"/>
    <w:rsid w:val="00091FFC"/>
    <w:rsid w:val="00092122"/>
    <w:rsid w:val="000927A4"/>
    <w:rsid w:val="000927AA"/>
    <w:rsid w:val="0009281D"/>
    <w:rsid w:val="00092855"/>
    <w:rsid w:val="00092EF7"/>
    <w:rsid w:val="000937AB"/>
    <w:rsid w:val="000947DB"/>
    <w:rsid w:val="00095B03"/>
    <w:rsid w:val="000960D7"/>
    <w:rsid w:val="0009636D"/>
    <w:rsid w:val="00096599"/>
    <w:rsid w:val="000972A8"/>
    <w:rsid w:val="00097D36"/>
    <w:rsid w:val="000A001B"/>
    <w:rsid w:val="000A06F2"/>
    <w:rsid w:val="000A07CC"/>
    <w:rsid w:val="000A0A1C"/>
    <w:rsid w:val="000A1368"/>
    <w:rsid w:val="000A197B"/>
    <w:rsid w:val="000A2501"/>
    <w:rsid w:val="000A2513"/>
    <w:rsid w:val="000A274A"/>
    <w:rsid w:val="000A2803"/>
    <w:rsid w:val="000A2FA4"/>
    <w:rsid w:val="000A327C"/>
    <w:rsid w:val="000A335C"/>
    <w:rsid w:val="000A34BC"/>
    <w:rsid w:val="000A3833"/>
    <w:rsid w:val="000A474C"/>
    <w:rsid w:val="000A537E"/>
    <w:rsid w:val="000A5380"/>
    <w:rsid w:val="000A5BD7"/>
    <w:rsid w:val="000A6038"/>
    <w:rsid w:val="000A6B28"/>
    <w:rsid w:val="000A6D4B"/>
    <w:rsid w:val="000A6E58"/>
    <w:rsid w:val="000A6E5C"/>
    <w:rsid w:val="000A79FC"/>
    <w:rsid w:val="000A7D12"/>
    <w:rsid w:val="000A9CD6"/>
    <w:rsid w:val="000B01AF"/>
    <w:rsid w:val="000B0392"/>
    <w:rsid w:val="000B0AD9"/>
    <w:rsid w:val="000B1056"/>
    <w:rsid w:val="000B106C"/>
    <w:rsid w:val="000B1E9D"/>
    <w:rsid w:val="000B2375"/>
    <w:rsid w:val="000B27BB"/>
    <w:rsid w:val="000B2B49"/>
    <w:rsid w:val="000B2E7F"/>
    <w:rsid w:val="000B3231"/>
    <w:rsid w:val="000B32CD"/>
    <w:rsid w:val="000B35A9"/>
    <w:rsid w:val="000B3AB6"/>
    <w:rsid w:val="000B3C65"/>
    <w:rsid w:val="000B40A1"/>
    <w:rsid w:val="000B46C8"/>
    <w:rsid w:val="000B4970"/>
    <w:rsid w:val="000B4F79"/>
    <w:rsid w:val="000B5988"/>
    <w:rsid w:val="000B5CE1"/>
    <w:rsid w:val="000B5E19"/>
    <w:rsid w:val="000B6FC5"/>
    <w:rsid w:val="000B7EE6"/>
    <w:rsid w:val="000C0285"/>
    <w:rsid w:val="000C0ECD"/>
    <w:rsid w:val="000C13C7"/>
    <w:rsid w:val="000C1697"/>
    <w:rsid w:val="000C1767"/>
    <w:rsid w:val="000C2868"/>
    <w:rsid w:val="000C2D15"/>
    <w:rsid w:val="000C33C8"/>
    <w:rsid w:val="000C3476"/>
    <w:rsid w:val="000C3504"/>
    <w:rsid w:val="000C36D6"/>
    <w:rsid w:val="000C37E8"/>
    <w:rsid w:val="000C3B4E"/>
    <w:rsid w:val="000C3DCC"/>
    <w:rsid w:val="000C44B7"/>
    <w:rsid w:val="000C48B1"/>
    <w:rsid w:val="000C4D3F"/>
    <w:rsid w:val="000C4FB4"/>
    <w:rsid w:val="000C5079"/>
    <w:rsid w:val="000C527E"/>
    <w:rsid w:val="000C562B"/>
    <w:rsid w:val="000C5E9C"/>
    <w:rsid w:val="000C607E"/>
    <w:rsid w:val="000C6366"/>
    <w:rsid w:val="000C713B"/>
    <w:rsid w:val="000C793D"/>
    <w:rsid w:val="000C7BB1"/>
    <w:rsid w:val="000C7C9F"/>
    <w:rsid w:val="000D007D"/>
    <w:rsid w:val="000D0699"/>
    <w:rsid w:val="000D087B"/>
    <w:rsid w:val="000D0C8E"/>
    <w:rsid w:val="000D136C"/>
    <w:rsid w:val="000D2B8E"/>
    <w:rsid w:val="000D2C09"/>
    <w:rsid w:val="000D3061"/>
    <w:rsid w:val="000D321E"/>
    <w:rsid w:val="000D379F"/>
    <w:rsid w:val="000D390A"/>
    <w:rsid w:val="000D3CDE"/>
    <w:rsid w:val="000D4150"/>
    <w:rsid w:val="000D45CA"/>
    <w:rsid w:val="000D57ED"/>
    <w:rsid w:val="000D5C1D"/>
    <w:rsid w:val="000D5C92"/>
    <w:rsid w:val="000D6905"/>
    <w:rsid w:val="000D69A1"/>
    <w:rsid w:val="000D6B82"/>
    <w:rsid w:val="000D6E33"/>
    <w:rsid w:val="000D6EC8"/>
    <w:rsid w:val="000D72C0"/>
    <w:rsid w:val="000D75D6"/>
    <w:rsid w:val="000E0C9C"/>
    <w:rsid w:val="000E14B6"/>
    <w:rsid w:val="000E159E"/>
    <w:rsid w:val="000E1890"/>
    <w:rsid w:val="000E1B9E"/>
    <w:rsid w:val="000E2394"/>
    <w:rsid w:val="000E358E"/>
    <w:rsid w:val="000E3A1A"/>
    <w:rsid w:val="000E3D64"/>
    <w:rsid w:val="000E45C9"/>
    <w:rsid w:val="000E45CF"/>
    <w:rsid w:val="000E4DAD"/>
    <w:rsid w:val="000E4EA2"/>
    <w:rsid w:val="000E4FD9"/>
    <w:rsid w:val="000E5760"/>
    <w:rsid w:val="000E665C"/>
    <w:rsid w:val="000E72C4"/>
    <w:rsid w:val="000E7BAB"/>
    <w:rsid w:val="000E7C9B"/>
    <w:rsid w:val="000E7F98"/>
    <w:rsid w:val="000F0098"/>
    <w:rsid w:val="000F04D2"/>
    <w:rsid w:val="000F0762"/>
    <w:rsid w:val="000F1391"/>
    <w:rsid w:val="000F150D"/>
    <w:rsid w:val="000F1776"/>
    <w:rsid w:val="000F2010"/>
    <w:rsid w:val="000F3C4E"/>
    <w:rsid w:val="000F41BC"/>
    <w:rsid w:val="000F492E"/>
    <w:rsid w:val="000F4BE4"/>
    <w:rsid w:val="000F4F87"/>
    <w:rsid w:val="000F6408"/>
    <w:rsid w:val="000F7781"/>
    <w:rsid w:val="001007D3"/>
    <w:rsid w:val="00100C22"/>
    <w:rsid w:val="00100D26"/>
    <w:rsid w:val="00100D91"/>
    <w:rsid w:val="00101474"/>
    <w:rsid w:val="00101FD2"/>
    <w:rsid w:val="00102D2E"/>
    <w:rsid w:val="00102D9A"/>
    <w:rsid w:val="00103DB0"/>
    <w:rsid w:val="0010414E"/>
    <w:rsid w:val="0010451E"/>
    <w:rsid w:val="00105A16"/>
    <w:rsid w:val="00105EE1"/>
    <w:rsid w:val="00107266"/>
    <w:rsid w:val="00107E40"/>
    <w:rsid w:val="00110037"/>
    <w:rsid w:val="001105E3"/>
    <w:rsid w:val="001105EB"/>
    <w:rsid w:val="00110A5A"/>
    <w:rsid w:val="001116A4"/>
    <w:rsid w:val="0011171B"/>
    <w:rsid w:val="001132D1"/>
    <w:rsid w:val="001134F4"/>
    <w:rsid w:val="001137B6"/>
    <w:rsid w:val="00113A8A"/>
    <w:rsid w:val="00113BE6"/>
    <w:rsid w:val="00114098"/>
    <w:rsid w:val="00114E93"/>
    <w:rsid w:val="00115C6C"/>
    <w:rsid w:val="001160D3"/>
    <w:rsid w:val="00116332"/>
    <w:rsid w:val="001169E2"/>
    <w:rsid w:val="00116BCD"/>
    <w:rsid w:val="001170A0"/>
    <w:rsid w:val="001177B2"/>
    <w:rsid w:val="00117F0F"/>
    <w:rsid w:val="0012054B"/>
    <w:rsid w:val="00120778"/>
    <w:rsid w:val="001210B2"/>
    <w:rsid w:val="001215B0"/>
    <w:rsid w:val="00121D80"/>
    <w:rsid w:val="00121E02"/>
    <w:rsid w:val="00121FD7"/>
    <w:rsid w:val="00122415"/>
    <w:rsid w:val="001224E1"/>
    <w:rsid w:val="0012262A"/>
    <w:rsid w:val="00122AA6"/>
    <w:rsid w:val="001233C9"/>
    <w:rsid w:val="00123758"/>
    <w:rsid w:val="00123B1A"/>
    <w:rsid w:val="00123DAB"/>
    <w:rsid w:val="00124934"/>
    <w:rsid w:val="001252A2"/>
    <w:rsid w:val="0012548A"/>
    <w:rsid w:val="00125FAC"/>
    <w:rsid w:val="0012633D"/>
    <w:rsid w:val="001263F5"/>
    <w:rsid w:val="0012717A"/>
    <w:rsid w:val="00130B01"/>
    <w:rsid w:val="00131335"/>
    <w:rsid w:val="00132088"/>
    <w:rsid w:val="00132FF7"/>
    <w:rsid w:val="00133E4C"/>
    <w:rsid w:val="00133ECE"/>
    <w:rsid w:val="00133F49"/>
    <w:rsid w:val="001344A2"/>
    <w:rsid w:val="00134FC7"/>
    <w:rsid w:val="00135195"/>
    <w:rsid w:val="00135991"/>
    <w:rsid w:val="00135B3F"/>
    <w:rsid w:val="00135DB3"/>
    <w:rsid w:val="001363E5"/>
    <w:rsid w:val="00136452"/>
    <w:rsid w:val="001368D1"/>
    <w:rsid w:val="00137130"/>
    <w:rsid w:val="001373A8"/>
    <w:rsid w:val="00137704"/>
    <w:rsid w:val="0013777C"/>
    <w:rsid w:val="00140319"/>
    <w:rsid w:val="0014069F"/>
    <w:rsid w:val="0014073E"/>
    <w:rsid w:val="00140A15"/>
    <w:rsid w:val="0014126F"/>
    <w:rsid w:val="00141786"/>
    <w:rsid w:val="00141CCB"/>
    <w:rsid w:val="001424C2"/>
    <w:rsid w:val="001427D6"/>
    <w:rsid w:val="00143EE3"/>
    <w:rsid w:val="0014424A"/>
    <w:rsid w:val="00144FC0"/>
    <w:rsid w:val="001454F6"/>
    <w:rsid w:val="0014550A"/>
    <w:rsid w:val="0014568C"/>
    <w:rsid w:val="00145D10"/>
    <w:rsid w:val="00146FFF"/>
    <w:rsid w:val="0014771F"/>
    <w:rsid w:val="0014797A"/>
    <w:rsid w:val="00147E05"/>
    <w:rsid w:val="00147E0F"/>
    <w:rsid w:val="00150535"/>
    <w:rsid w:val="001505C6"/>
    <w:rsid w:val="00150BD9"/>
    <w:rsid w:val="00150F0C"/>
    <w:rsid w:val="00151DC9"/>
    <w:rsid w:val="001521DA"/>
    <w:rsid w:val="00152429"/>
    <w:rsid w:val="00154237"/>
    <w:rsid w:val="00154E23"/>
    <w:rsid w:val="00155B07"/>
    <w:rsid w:val="001560F5"/>
    <w:rsid w:val="001604BD"/>
    <w:rsid w:val="001606B1"/>
    <w:rsid w:val="00160810"/>
    <w:rsid w:val="00161429"/>
    <w:rsid w:val="001614D2"/>
    <w:rsid w:val="0016221D"/>
    <w:rsid w:val="001632AF"/>
    <w:rsid w:val="001638A4"/>
    <w:rsid w:val="00164279"/>
    <w:rsid w:val="00164515"/>
    <w:rsid w:val="00164720"/>
    <w:rsid w:val="001654A6"/>
    <w:rsid w:val="001656EA"/>
    <w:rsid w:val="001658E8"/>
    <w:rsid w:val="00165BF4"/>
    <w:rsid w:val="00166036"/>
    <w:rsid w:val="00166D1D"/>
    <w:rsid w:val="001672FB"/>
    <w:rsid w:val="00167D1D"/>
    <w:rsid w:val="00170512"/>
    <w:rsid w:val="001705D0"/>
    <w:rsid w:val="00170948"/>
    <w:rsid w:val="00171018"/>
    <w:rsid w:val="00171442"/>
    <w:rsid w:val="00171AA7"/>
    <w:rsid w:val="00171BA1"/>
    <w:rsid w:val="001720C1"/>
    <w:rsid w:val="001727E4"/>
    <w:rsid w:val="00172805"/>
    <w:rsid w:val="00172B7A"/>
    <w:rsid w:val="001743B6"/>
    <w:rsid w:val="00174521"/>
    <w:rsid w:val="0017455A"/>
    <w:rsid w:val="001751A3"/>
    <w:rsid w:val="00175493"/>
    <w:rsid w:val="001755D8"/>
    <w:rsid w:val="0017573C"/>
    <w:rsid w:val="00175AD2"/>
    <w:rsid w:val="001772D3"/>
    <w:rsid w:val="001777EC"/>
    <w:rsid w:val="001778D9"/>
    <w:rsid w:val="00177AF7"/>
    <w:rsid w:val="00180BC8"/>
    <w:rsid w:val="00180C98"/>
    <w:rsid w:val="00180EFF"/>
    <w:rsid w:val="001812C4"/>
    <w:rsid w:val="001818FF"/>
    <w:rsid w:val="00181962"/>
    <w:rsid w:val="00181A43"/>
    <w:rsid w:val="00182188"/>
    <w:rsid w:val="001823E5"/>
    <w:rsid w:val="001826EA"/>
    <w:rsid w:val="0018286F"/>
    <w:rsid w:val="00182A5F"/>
    <w:rsid w:val="00182A8A"/>
    <w:rsid w:val="00182FC3"/>
    <w:rsid w:val="00183568"/>
    <w:rsid w:val="00183599"/>
    <w:rsid w:val="00183969"/>
    <w:rsid w:val="00183A53"/>
    <w:rsid w:val="00184826"/>
    <w:rsid w:val="001848E4"/>
    <w:rsid w:val="001850BE"/>
    <w:rsid w:val="00185DFE"/>
    <w:rsid w:val="0018705F"/>
    <w:rsid w:val="00187320"/>
    <w:rsid w:val="001876A2"/>
    <w:rsid w:val="00187CE9"/>
    <w:rsid w:val="00187E93"/>
    <w:rsid w:val="00190090"/>
    <w:rsid w:val="001902EC"/>
    <w:rsid w:val="001903AB"/>
    <w:rsid w:val="001904A4"/>
    <w:rsid w:val="00190729"/>
    <w:rsid w:val="00190767"/>
    <w:rsid w:val="0019107D"/>
    <w:rsid w:val="001914AE"/>
    <w:rsid w:val="001917D1"/>
    <w:rsid w:val="00191915"/>
    <w:rsid w:val="0019191A"/>
    <w:rsid w:val="00191A2E"/>
    <w:rsid w:val="00191B26"/>
    <w:rsid w:val="00191E66"/>
    <w:rsid w:val="00192A49"/>
    <w:rsid w:val="00192F17"/>
    <w:rsid w:val="001932BC"/>
    <w:rsid w:val="001940F1"/>
    <w:rsid w:val="001942FA"/>
    <w:rsid w:val="00194409"/>
    <w:rsid w:val="00195935"/>
    <w:rsid w:val="00196D2A"/>
    <w:rsid w:val="00197133"/>
    <w:rsid w:val="001974DC"/>
    <w:rsid w:val="00197581"/>
    <w:rsid w:val="00197927"/>
    <w:rsid w:val="00197F7D"/>
    <w:rsid w:val="001A0526"/>
    <w:rsid w:val="001A1026"/>
    <w:rsid w:val="001A14F0"/>
    <w:rsid w:val="001A1AD3"/>
    <w:rsid w:val="001A1C47"/>
    <w:rsid w:val="001A1DEE"/>
    <w:rsid w:val="001A2878"/>
    <w:rsid w:val="001A2B59"/>
    <w:rsid w:val="001A38AD"/>
    <w:rsid w:val="001A40CF"/>
    <w:rsid w:val="001A5BA0"/>
    <w:rsid w:val="001A5FF4"/>
    <w:rsid w:val="001A64EF"/>
    <w:rsid w:val="001A65E1"/>
    <w:rsid w:val="001A6A65"/>
    <w:rsid w:val="001A6FED"/>
    <w:rsid w:val="001A719C"/>
    <w:rsid w:val="001A72BF"/>
    <w:rsid w:val="001A7473"/>
    <w:rsid w:val="001B0101"/>
    <w:rsid w:val="001B0768"/>
    <w:rsid w:val="001B0C66"/>
    <w:rsid w:val="001B136E"/>
    <w:rsid w:val="001B14BD"/>
    <w:rsid w:val="001B15D7"/>
    <w:rsid w:val="001B2329"/>
    <w:rsid w:val="001B27EA"/>
    <w:rsid w:val="001B377E"/>
    <w:rsid w:val="001B38AB"/>
    <w:rsid w:val="001B3AD6"/>
    <w:rsid w:val="001B3F38"/>
    <w:rsid w:val="001B4142"/>
    <w:rsid w:val="001B4215"/>
    <w:rsid w:val="001B4622"/>
    <w:rsid w:val="001B50E4"/>
    <w:rsid w:val="001B52F7"/>
    <w:rsid w:val="001B546D"/>
    <w:rsid w:val="001B5B18"/>
    <w:rsid w:val="001B6ED2"/>
    <w:rsid w:val="001B7065"/>
    <w:rsid w:val="001B7520"/>
    <w:rsid w:val="001B7E52"/>
    <w:rsid w:val="001C0A94"/>
    <w:rsid w:val="001C190F"/>
    <w:rsid w:val="001C2A1F"/>
    <w:rsid w:val="001C2B68"/>
    <w:rsid w:val="001C2F0F"/>
    <w:rsid w:val="001C2F16"/>
    <w:rsid w:val="001C3280"/>
    <w:rsid w:val="001C34C0"/>
    <w:rsid w:val="001C37FE"/>
    <w:rsid w:val="001C3884"/>
    <w:rsid w:val="001C3F4C"/>
    <w:rsid w:val="001C43DF"/>
    <w:rsid w:val="001C4A91"/>
    <w:rsid w:val="001C50B5"/>
    <w:rsid w:val="001C5667"/>
    <w:rsid w:val="001C5A93"/>
    <w:rsid w:val="001C5E4D"/>
    <w:rsid w:val="001C6A66"/>
    <w:rsid w:val="001C6D92"/>
    <w:rsid w:val="001C6ED0"/>
    <w:rsid w:val="001C7248"/>
    <w:rsid w:val="001C7921"/>
    <w:rsid w:val="001C7BED"/>
    <w:rsid w:val="001C7D2F"/>
    <w:rsid w:val="001D0702"/>
    <w:rsid w:val="001D0B48"/>
    <w:rsid w:val="001D0B88"/>
    <w:rsid w:val="001D1578"/>
    <w:rsid w:val="001D1A3E"/>
    <w:rsid w:val="001D25C7"/>
    <w:rsid w:val="001D2992"/>
    <w:rsid w:val="001D29A6"/>
    <w:rsid w:val="001D2A02"/>
    <w:rsid w:val="001D2AA6"/>
    <w:rsid w:val="001D3834"/>
    <w:rsid w:val="001D43A8"/>
    <w:rsid w:val="001D4A4E"/>
    <w:rsid w:val="001D4F4F"/>
    <w:rsid w:val="001D558B"/>
    <w:rsid w:val="001D5654"/>
    <w:rsid w:val="001D5A85"/>
    <w:rsid w:val="001D5F52"/>
    <w:rsid w:val="001D602B"/>
    <w:rsid w:val="001D682E"/>
    <w:rsid w:val="001D72A0"/>
    <w:rsid w:val="001D770A"/>
    <w:rsid w:val="001E04C8"/>
    <w:rsid w:val="001E055D"/>
    <w:rsid w:val="001E0E77"/>
    <w:rsid w:val="001E1907"/>
    <w:rsid w:val="001E1C08"/>
    <w:rsid w:val="001E28D5"/>
    <w:rsid w:val="001E29E1"/>
    <w:rsid w:val="001E2F83"/>
    <w:rsid w:val="001E3384"/>
    <w:rsid w:val="001E3C10"/>
    <w:rsid w:val="001E3CE2"/>
    <w:rsid w:val="001E4C4A"/>
    <w:rsid w:val="001E57EF"/>
    <w:rsid w:val="001E741C"/>
    <w:rsid w:val="001E7951"/>
    <w:rsid w:val="001E7AF2"/>
    <w:rsid w:val="001E7D3F"/>
    <w:rsid w:val="001F0AF3"/>
    <w:rsid w:val="001F16E5"/>
    <w:rsid w:val="001F17FE"/>
    <w:rsid w:val="001F1A07"/>
    <w:rsid w:val="001F1B82"/>
    <w:rsid w:val="001F31B6"/>
    <w:rsid w:val="001F34CF"/>
    <w:rsid w:val="001F3B11"/>
    <w:rsid w:val="001F3DDB"/>
    <w:rsid w:val="001F4646"/>
    <w:rsid w:val="001F4E1B"/>
    <w:rsid w:val="001F50B3"/>
    <w:rsid w:val="001F5F65"/>
    <w:rsid w:val="001F61D8"/>
    <w:rsid w:val="001F6436"/>
    <w:rsid w:val="001F6B73"/>
    <w:rsid w:val="001F6EA2"/>
    <w:rsid w:val="001F6F48"/>
    <w:rsid w:val="001F724E"/>
    <w:rsid w:val="001F7BEB"/>
    <w:rsid w:val="00200C60"/>
    <w:rsid w:val="00200D7C"/>
    <w:rsid w:val="00200DB8"/>
    <w:rsid w:val="0020113D"/>
    <w:rsid w:val="00201F59"/>
    <w:rsid w:val="00202578"/>
    <w:rsid w:val="00202723"/>
    <w:rsid w:val="002029CF"/>
    <w:rsid w:val="00203304"/>
    <w:rsid w:val="0020331C"/>
    <w:rsid w:val="0020473D"/>
    <w:rsid w:val="002047C9"/>
    <w:rsid w:val="00204929"/>
    <w:rsid w:val="00204D7D"/>
    <w:rsid w:val="00205DB6"/>
    <w:rsid w:val="00205EA2"/>
    <w:rsid w:val="00205ECD"/>
    <w:rsid w:val="002069CE"/>
    <w:rsid w:val="0020750A"/>
    <w:rsid w:val="00207B22"/>
    <w:rsid w:val="00207CB6"/>
    <w:rsid w:val="00207EE0"/>
    <w:rsid w:val="00210E82"/>
    <w:rsid w:val="0021175D"/>
    <w:rsid w:val="00211ED8"/>
    <w:rsid w:val="00212609"/>
    <w:rsid w:val="002131E0"/>
    <w:rsid w:val="0021333A"/>
    <w:rsid w:val="002138B5"/>
    <w:rsid w:val="00214338"/>
    <w:rsid w:val="00214746"/>
    <w:rsid w:val="00215088"/>
    <w:rsid w:val="00215653"/>
    <w:rsid w:val="00215860"/>
    <w:rsid w:val="0021613C"/>
    <w:rsid w:val="002161E6"/>
    <w:rsid w:val="0021620C"/>
    <w:rsid w:val="00216213"/>
    <w:rsid w:val="0021626B"/>
    <w:rsid w:val="00216311"/>
    <w:rsid w:val="00216C32"/>
    <w:rsid w:val="002172CD"/>
    <w:rsid w:val="0021739B"/>
    <w:rsid w:val="00217EB1"/>
    <w:rsid w:val="00220DDF"/>
    <w:rsid w:val="002216FB"/>
    <w:rsid w:val="00221A0C"/>
    <w:rsid w:val="00221EA8"/>
    <w:rsid w:val="00221F19"/>
    <w:rsid w:val="00221FBE"/>
    <w:rsid w:val="00222C6C"/>
    <w:rsid w:val="0022385A"/>
    <w:rsid w:val="002246E9"/>
    <w:rsid w:val="00224A01"/>
    <w:rsid w:val="00224D01"/>
    <w:rsid w:val="00224F4E"/>
    <w:rsid w:val="0022527E"/>
    <w:rsid w:val="0022545C"/>
    <w:rsid w:val="0022594D"/>
    <w:rsid w:val="00226E6D"/>
    <w:rsid w:val="002272D3"/>
    <w:rsid w:val="0022784E"/>
    <w:rsid w:val="00230144"/>
    <w:rsid w:val="00230451"/>
    <w:rsid w:val="0023064B"/>
    <w:rsid w:val="00231558"/>
    <w:rsid w:val="002319E0"/>
    <w:rsid w:val="00232061"/>
    <w:rsid w:val="002321DE"/>
    <w:rsid w:val="00232351"/>
    <w:rsid w:val="002323CF"/>
    <w:rsid w:val="002325D3"/>
    <w:rsid w:val="002326ED"/>
    <w:rsid w:val="00233715"/>
    <w:rsid w:val="002337F2"/>
    <w:rsid w:val="002338EA"/>
    <w:rsid w:val="00233B90"/>
    <w:rsid w:val="00234497"/>
    <w:rsid w:val="0023516C"/>
    <w:rsid w:val="0023520C"/>
    <w:rsid w:val="00237935"/>
    <w:rsid w:val="002379A5"/>
    <w:rsid w:val="00237CC5"/>
    <w:rsid w:val="00237DA5"/>
    <w:rsid w:val="00237FEA"/>
    <w:rsid w:val="0024008F"/>
    <w:rsid w:val="0024034A"/>
    <w:rsid w:val="00241569"/>
    <w:rsid w:val="00241B48"/>
    <w:rsid w:val="00241E7C"/>
    <w:rsid w:val="00242B3F"/>
    <w:rsid w:val="00242F66"/>
    <w:rsid w:val="00242FE8"/>
    <w:rsid w:val="002432ED"/>
    <w:rsid w:val="0024373D"/>
    <w:rsid w:val="00244335"/>
    <w:rsid w:val="002448B5"/>
    <w:rsid w:val="0024577A"/>
    <w:rsid w:val="00245CC7"/>
    <w:rsid w:val="00247023"/>
    <w:rsid w:val="00247A74"/>
    <w:rsid w:val="00247BAF"/>
    <w:rsid w:val="002502EE"/>
    <w:rsid w:val="00251238"/>
    <w:rsid w:val="002512F8"/>
    <w:rsid w:val="0025142C"/>
    <w:rsid w:val="002523CF"/>
    <w:rsid w:val="002526BA"/>
    <w:rsid w:val="00252C60"/>
    <w:rsid w:val="0025348F"/>
    <w:rsid w:val="00253B3A"/>
    <w:rsid w:val="00254569"/>
    <w:rsid w:val="0025671E"/>
    <w:rsid w:val="00257A4F"/>
    <w:rsid w:val="00257A74"/>
    <w:rsid w:val="0025ACF5"/>
    <w:rsid w:val="002612FB"/>
    <w:rsid w:val="00261BF9"/>
    <w:rsid w:val="00261CEC"/>
    <w:rsid w:val="00261E8F"/>
    <w:rsid w:val="00261F36"/>
    <w:rsid w:val="00261FA9"/>
    <w:rsid w:val="0026203C"/>
    <w:rsid w:val="0026270D"/>
    <w:rsid w:val="00262840"/>
    <w:rsid w:val="00262C82"/>
    <w:rsid w:val="00262ECA"/>
    <w:rsid w:val="002641F9"/>
    <w:rsid w:val="00264687"/>
    <w:rsid w:val="00264936"/>
    <w:rsid w:val="00264BCA"/>
    <w:rsid w:val="00264EBE"/>
    <w:rsid w:val="0026542D"/>
    <w:rsid w:val="00266F5A"/>
    <w:rsid w:val="00267C7B"/>
    <w:rsid w:val="002714A8"/>
    <w:rsid w:val="00272242"/>
    <w:rsid w:val="00272DE6"/>
    <w:rsid w:val="002730E2"/>
    <w:rsid w:val="00273581"/>
    <w:rsid w:val="0027377E"/>
    <w:rsid w:val="002750C8"/>
    <w:rsid w:val="002753E7"/>
    <w:rsid w:val="002754AE"/>
    <w:rsid w:val="00276388"/>
    <w:rsid w:val="00276E62"/>
    <w:rsid w:val="002770CB"/>
    <w:rsid w:val="00277133"/>
    <w:rsid w:val="002772D9"/>
    <w:rsid w:val="00277749"/>
    <w:rsid w:val="00280103"/>
    <w:rsid w:val="002801AE"/>
    <w:rsid w:val="00280857"/>
    <w:rsid w:val="00280C4A"/>
    <w:rsid w:val="00280EDE"/>
    <w:rsid w:val="002816C9"/>
    <w:rsid w:val="00282054"/>
    <w:rsid w:val="00282BFF"/>
    <w:rsid w:val="002831A9"/>
    <w:rsid w:val="00283B2E"/>
    <w:rsid w:val="00284100"/>
    <w:rsid w:val="00285B4A"/>
    <w:rsid w:val="00286099"/>
    <w:rsid w:val="0028658B"/>
    <w:rsid w:val="00286C5F"/>
    <w:rsid w:val="00286CA3"/>
    <w:rsid w:val="00290DD9"/>
    <w:rsid w:val="0029170B"/>
    <w:rsid w:val="00291BD4"/>
    <w:rsid w:val="00291FCA"/>
    <w:rsid w:val="00292758"/>
    <w:rsid w:val="00292B03"/>
    <w:rsid w:val="00293877"/>
    <w:rsid w:val="002939AB"/>
    <w:rsid w:val="00293A52"/>
    <w:rsid w:val="00293BA9"/>
    <w:rsid w:val="00293CBF"/>
    <w:rsid w:val="00293DDD"/>
    <w:rsid w:val="002942D4"/>
    <w:rsid w:val="00294899"/>
    <w:rsid w:val="00294A91"/>
    <w:rsid w:val="00294B83"/>
    <w:rsid w:val="00294F21"/>
    <w:rsid w:val="00295034"/>
    <w:rsid w:val="00295110"/>
    <w:rsid w:val="00295208"/>
    <w:rsid w:val="00295435"/>
    <w:rsid w:val="00295643"/>
    <w:rsid w:val="00295812"/>
    <w:rsid w:val="00295F87"/>
    <w:rsid w:val="00296414"/>
    <w:rsid w:val="002966DC"/>
    <w:rsid w:val="00296915"/>
    <w:rsid w:val="00296E18"/>
    <w:rsid w:val="00296E63"/>
    <w:rsid w:val="002975E6"/>
    <w:rsid w:val="00297C74"/>
    <w:rsid w:val="00297F80"/>
    <w:rsid w:val="002A094A"/>
    <w:rsid w:val="002A0A66"/>
    <w:rsid w:val="002A1576"/>
    <w:rsid w:val="002A1D23"/>
    <w:rsid w:val="002A1F0F"/>
    <w:rsid w:val="002A276E"/>
    <w:rsid w:val="002A2B0F"/>
    <w:rsid w:val="002A2CA8"/>
    <w:rsid w:val="002A3026"/>
    <w:rsid w:val="002A31F8"/>
    <w:rsid w:val="002A3A5A"/>
    <w:rsid w:val="002A3B05"/>
    <w:rsid w:val="002A4866"/>
    <w:rsid w:val="002A490A"/>
    <w:rsid w:val="002A49EF"/>
    <w:rsid w:val="002A5820"/>
    <w:rsid w:val="002A5BF7"/>
    <w:rsid w:val="002A5C60"/>
    <w:rsid w:val="002A65CC"/>
    <w:rsid w:val="002A7479"/>
    <w:rsid w:val="002A7B32"/>
    <w:rsid w:val="002B04B1"/>
    <w:rsid w:val="002B0697"/>
    <w:rsid w:val="002B08A1"/>
    <w:rsid w:val="002B0E89"/>
    <w:rsid w:val="002B1146"/>
    <w:rsid w:val="002B15BC"/>
    <w:rsid w:val="002B1DC5"/>
    <w:rsid w:val="002B2F3A"/>
    <w:rsid w:val="002B3544"/>
    <w:rsid w:val="002B3545"/>
    <w:rsid w:val="002B39C5"/>
    <w:rsid w:val="002B3A56"/>
    <w:rsid w:val="002B3C0C"/>
    <w:rsid w:val="002B4720"/>
    <w:rsid w:val="002B4B81"/>
    <w:rsid w:val="002B4D75"/>
    <w:rsid w:val="002B4E93"/>
    <w:rsid w:val="002B4EED"/>
    <w:rsid w:val="002B4EF5"/>
    <w:rsid w:val="002B4F32"/>
    <w:rsid w:val="002B5909"/>
    <w:rsid w:val="002B5B5D"/>
    <w:rsid w:val="002B6340"/>
    <w:rsid w:val="002B6598"/>
    <w:rsid w:val="002B6733"/>
    <w:rsid w:val="002B77FE"/>
    <w:rsid w:val="002B7AFB"/>
    <w:rsid w:val="002B7F6F"/>
    <w:rsid w:val="002C04CB"/>
    <w:rsid w:val="002C0E2A"/>
    <w:rsid w:val="002C17BF"/>
    <w:rsid w:val="002C1938"/>
    <w:rsid w:val="002C2120"/>
    <w:rsid w:val="002C2D88"/>
    <w:rsid w:val="002C34CC"/>
    <w:rsid w:val="002C350E"/>
    <w:rsid w:val="002C3A45"/>
    <w:rsid w:val="002C3B43"/>
    <w:rsid w:val="002C3EB1"/>
    <w:rsid w:val="002C3F12"/>
    <w:rsid w:val="002C481E"/>
    <w:rsid w:val="002C4876"/>
    <w:rsid w:val="002C499B"/>
    <w:rsid w:val="002C5B07"/>
    <w:rsid w:val="002C5E27"/>
    <w:rsid w:val="002C64EC"/>
    <w:rsid w:val="002C729C"/>
    <w:rsid w:val="002C78E5"/>
    <w:rsid w:val="002C7BE3"/>
    <w:rsid w:val="002C7E98"/>
    <w:rsid w:val="002D03A5"/>
    <w:rsid w:val="002D1115"/>
    <w:rsid w:val="002D122A"/>
    <w:rsid w:val="002D1625"/>
    <w:rsid w:val="002D27F3"/>
    <w:rsid w:val="002D28CF"/>
    <w:rsid w:val="002D34F4"/>
    <w:rsid w:val="002D3E80"/>
    <w:rsid w:val="002D41A1"/>
    <w:rsid w:val="002D4339"/>
    <w:rsid w:val="002D46B7"/>
    <w:rsid w:val="002D4A3C"/>
    <w:rsid w:val="002D4DDA"/>
    <w:rsid w:val="002D561F"/>
    <w:rsid w:val="002D595C"/>
    <w:rsid w:val="002D631A"/>
    <w:rsid w:val="002D6FF8"/>
    <w:rsid w:val="002D70A0"/>
    <w:rsid w:val="002D74D3"/>
    <w:rsid w:val="002D7863"/>
    <w:rsid w:val="002D79F1"/>
    <w:rsid w:val="002D7DCE"/>
    <w:rsid w:val="002D7EBB"/>
    <w:rsid w:val="002E0798"/>
    <w:rsid w:val="002E124E"/>
    <w:rsid w:val="002E24C0"/>
    <w:rsid w:val="002E25A6"/>
    <w:rsid w:val="002E282A"/>
    <w:rsid w:val="002E393E"/>
    <w:rsid w:val="002E4023"/>
    <w:rsid w:val="002E4C8D"/>
    <w:rsid w:val="002E50C2"/>
    <w:rsid w:val="002E537F"/>
    <w:rsid w:val="002E5A32"/>
    <w:rsid w:val="002E5D4A"/>
    <w:rsid w:val="002E5DF3"/>
    <w:rsid w:val="002E7181"/>
    <w:rsid w:val="002E74C8"/>
    <w:rsid w:val="002E76FF"/>
    <w:rsid w:val="002E7E45"/>
    <w:rsid w:val="002F016A"/>
    <w:rsid w:val="002F06BF"/>
    <w:rsid w:val="002F07A1"/>
    <w:rsid w:val="002F084E"/>
    <w:rsid w:val="002F0C4F"/>
    <w:rsid w:val="002F1FBA"/>
    <w:rsid w:val="002F209F"/>
    <w:rsid w:val="002F23F9"/>
    <w:rsid w:val="002F3923"/>
    <w:rsid w:val="002F40E1"/>
    <w:rsid w:val="002F522E"/>
    <w:rsid w:val="002F522F"/>
    <w:rsid w:val="002F52AF"/>
    <w:rsid w:val="002F55A8"/>
    <w:rsid w:val="002F5A16"/>
    <w:rsid w:val="002F68FF"/>
    <w:rsid w:val="002F69E1"/>
    <w:rsid w:val="002F6AA5"/>
    <w:rsid w:val="002F6F56"/>
    <w:rsid w:val="002F77AB"/>
    <w:rsid w:val="002F7A5F"/>
    <w:rsid w:val="002F7EB4"/>
    <w:rsid w:val="002F7FF7"/>
    <w:rsid w:val="0030040F"/>
    <w:rsid w:val="0030088B"/>
    <w:rsid w:val="003008FA"/>
    <w:rsid w:val="00300CA2"/>
    <w:rsid w:val="00300D68"/>
    <w:rsid w:val="00301358"/>
    <w:rsid w:val="0030189B"/>
    <w:rsid w:val="003019DA"/>
    <w:rsid w:val="00301F5F"/>
    <w:rsid w:val="0030280F"/>
    <w:rsid w:val="003029BC"/>
    <w:rsid w:val="00302F48"/>
    <w:rsid w:val="0030365E"/>
    <w:rsid w:val="00303923"/>
    <w:rsid w:val="00303DCF"/>
    <w:rsid w:val="003040A5"/>
    <w:rsid w:val="003046F1"/>
    <w:rsid w:val="00304771"/>
    <w:rsid w:val="00305081"/>
    <w:rsid w:val="003056F3"/>
    <w:rsid w:val="003059E4"/>
    <w:rsid w:val="00305B66"/>
    <w:rsid w:val="00305D00"/>
    <w:rsid w:val="00305D6E"/>
    <w:rsid w:val="00306307"/>
    <w:rsid w:val="00306847"/>
    <w:rsid w:val="00307199"/>
    <w:rsid w:val="00307272"/>
    <w:rsid w:val="00307CFB"/>
    <w:rsid w:val="003112AD"/>
    <w:rsid w:val="00311AC4"/>
    <w:rsid w:val="00311C30"/>
    <w:rsid w:val="003122B7"/>
    <w:rsid w:val="00312363"/>
    <w:rsid w:val="0031271A"/>
    <w:rsid w:val="00312CB1"/>
    <w:rsid w:val="00312D23"/>
    <w:rsid w:val="00312EF2"/>
    <w:rsid w:val="00314297"/>
    <w:rsid w:val="00314B97"/>
    <w:rsid w:val="00314FD1"/>
    <w:rsid w:val="00314FD7"/>
    <w:rsid w:val="003154EC"/>
    <w:rsid w:val="003165FD"/>
    <w:rsid w:val="003169B2"/>
    <w:rsid w:val="00316BA9"/>
    <w:rsid w:val="00316F87"/>
    <w:rsid w:val="00317322"/>
    <w:rsid w:val="00317A65"/>
    <w:rsid w:val="00317D0D"/>
    <w:rsid w:val="00317E01"/>
    <w:rsid w:val="00317E51"/>
    <w:rsid w:val="0031995B"/>
    <w:rsid w:val="003204FB"/>
    <w:rsid w:val="003206DF"/>
    <w:rsid w:val="00320BB6"/>
    <w:rsid w:val="00320FBC"/>
    <w:rsid w:val="00321260"/>
    <w:rsid w:val="00321331"/>
    <w:rsid w:val="003222AC"/>
    <w:rsid w:val="00322564"/>
    <w:rsid w:val="00322737"/>
    <w:rsid w:val="00322B0D"/>
    <w:rsid w:val="00322DC6"/>
    <w:rsid w:val="00324C68"/>
    <w:rsid w:val="00325294"/>
    <w:rsid w:val="00325639"/>
    <w:rsid w:val="00326789"/>
    <w:rsid w:val="00326930"/>
    <w:rsid w:val="00326EE9"/>
    <w:rsid w:val="003278D0"/>
    <w:rsid w:val="003279BB"/>
    <w:rsid w:val="00327BED"/>
    <w:rsid w:val="00327EAB"/>
    <w:rsid w:val="00330BBE"/>
    <w:rsid w:val="00331C54"/>
    <w:rsid w:val="00332803"/>
    <w:rsid w:val="00332D61"/>
    <w:rsid w:val="00333389"/>
    <w:rsid w:val="00333523"/>
    <w:rsid w:val="00333F51"/>
    <w:rsid w:val="00334652"/>
    <w:rsid w:val="003350A6"/>
    <w:rsid w:val="00335488"/>
    <w:rsid w:val="003356D4"/>
    <w:rsid w:val="0033630A"/>
    <w:rsid w:val="00336371"/>
    <w:rsid w:val="003363A8"/>
    <w:rsid w:val="003363BC"/>
    <w:rsid w:val="003369BE"/>
    <w:rsid w:val="00336C77"/>
    <w:rsid w:val="00336EAD"/>
    <w:rsid w:val="00336F80"/>
    <w:rsid w:val="003372A7"/>
    <w:rsid w:val="0033744A"/>
    <w:rsid w:val="003376E4"/>
    <w:rsid w:val="00340213"/>
    <w:rsid w:val="00340800"/>
    <w:rsid w:val="0034084F"/>
    <w:rsid w:val="003411F8"/>
    <w:rsid w:val="003415EC"/>
    <w:rsid w:val="0034178F"/>
    <w:rsid w:val="00341F06"/>
    <w:rsid w:val="003427B8"/>
    <w:rsid w:val="003428D5"/>
    <w:rsid w:val="003436A5"/>
    <w:rsid w:val="003437CE"/>
    <w:rsid w:val="0034387D"/>
    <w:rsid w:val="00343D1D"/>
    <w:rsid w:val="00344430"/>
    <w:rsid w:val="00345064"/>
    <w:rsid w:val="00345CAA"/>
    <w:rsid w:val="00345E6E"/>
    <w:rsid w:val="00345F75"/>
    <w:rsid w:val="00346413"/>
    <w:rsid w:val="00346425"/>
    <w:rsid w:val="00346804"/>
    <w:rsid w:val="00346C0D"/>
    <w:rsid w:val="00347163"/>
    <w:rsid w:val="00347828"/>
    <w:rsid w:val="00347A7E"/>
    <w:rsid w:val="00347BC4"/>
    <w:rsid w:val="00347CFA"/>
    <w:rsid w:val="00347F69"/>
    <w:rsid w:val="003508ED"/>
    <w:rsid w:val="00350A63"/>
    <w:rsid w:val="00350AFA"/>
    <w:rsid w:val="0035117F"/>
    <w:rsid w:val="003512F4"/>
    <w:rsid w:val="003514A9"/>
    <w:rsid w:val="003515AB"/>
    <w:rsid w:val="0035179A"/>
    <w:rsid w:val="0035179D"/>
    <w:rsid w:val="003517D8"/>
    <w:rsid w:val="0035199E"/>
    <w:rsid w:val="00351A77"/>
    <w:rsid w:val="00351B70"/>
    <w:rsid w:val="00351CF5"/>
    <w:rsid w:val="00352899"/>
    <w:rsid w:val="00352B2A"/>
    <w:rsid w:val="00352EB0"/>
    <w:rsid w:val="0035310C"/>
    <w:rsid w:val="00353D38"/>
    <w:rsid w:val="00354425"/>
    <w:rsid w:val="0035489E"/>
    <w:rsid w:val="00355071"/>
    <w:rsid w:val="0035522F"/>
    <w:rsid w:val="003556CB"/>
    <w:rsid w:val="00356072"/>
    <w:rsid w:val="00356141"/>
    <w:rsid w:val="00356832"/>
    <w:rsid w:val="00356E60"/>
    <w:rsid w:val="003577E6"/>
    <w:rsid w:val="00357993"/>
    <w:rsid w:val="00357C3F"/>
    <w:rsid w:val="003607CD"/>
    <w:rsid w:val="00360884"/>
    <w:rsid w:val="00360928"/>
    <w:rsid w:val="00360B76"/>
    <w:rsid w:val="0036174E"/>
    <w:rsid w:val="003622F2"/>
    <w:rsid w:val="003623D8"/>
    <w:rsid w:val="00362AAC"/>
    <w:rsid w:val="00363111"/>
    <w:rsid w:val="00363A5E"/>
    <w:rsid w:val="00363C1C"/>
    <w:rsid w:val="00364F9E"/>
    <w:rsid w:val="00365629"/>
    <w:rsid w:val="0036582A"/>
    <w:rsid w:val="00366617"/>
    <w:rsid w:val="00366883"/>
    <w:rsid w:val="00366A86"/>
    <w:rsid w:val="00366C95"/>
    <w:rsid w:val="00367559"/>
    <w:rsid w:val="00367877"/>
    <w:rsid w:val="003706B6"/>
    <w:rsid w:val="00370AF7"/>
    <w:rsid w:val="00371255"/>
    <w:rsid w:val="003714E5"/>
    <w:rsid w:val="00371594"/>
    <w:rsid w:val="003715D1"/>
    <w:rsid w:val="00371C63"/>
    <w:rsid w:val="00372270"/>
    <w:rsid w:val="00373006"/>
    <w:rsid w:val="003742F0"/>
    <w:rsid w:val="00374341"/>
    <w:rsid w:val="00374B04"/>
    <w:rsid w:val="00374B1C"/>
    <w:rsid w:val="003754B2"/>
    <w:rsid w:val="00375813"/>
    <w:rsid w:val="003759BC"/>
    <w:rsid w:val="00376260"/>
    <w:rsid w:val="00377760"/>
    <w:rsid w:val="00377C73"/>
    <w:rsid w:val="0038033A"/>
    <w:rsid w:val="003805A3"/>
    <w:rsid w:val="00380738"/>
    <w:rsid w:val="00380E33"/>
    <w:rsid w:val="00381A22"/>
    <w:rsid w:val="00381C5D"/>
    <w:rsid w:val="00382482"/>
    <w:rsid w:val="00382C9B"/>
    <w:rsid w:val="00383011"/>
    <w:rsid w:val="00383029"/>
    <w:rsid w:val="00383BA0"/>
    <w:rsid w:val="003840EB"/>
    <w:rsid w:val="003844A5"/>
    <w:rsid w:val="00384CDC"/>
    <w:rsid w:val="00384F78"/>
    <w:rsid w:val="00385013"/>
    <w:rsid w:val="00385C09"/>
    <w:rsid w:val="00385E51"/>
    <w:rsid w:val="003864A7"/>
    <w:rsid w:val="00386A2D"/>
    <w:rsid w:val="00386EA6"/>
    <w:rsid w:val="00390270"/>
    <w:rsid w:val="003908CA"/>
    <w:rsid w:val="00390C61"/>
    <w:rsid w:val="003910FA"/>
    <w:rsid w:val="003914A2"/>
    <w:rsid w:val="0039161E"/>
    <w:rsid w:val="003924FC"/>
    <w:rsid w:val="00392DE0"/>
    <w:rsid w:val="003942C9"/>
    <w:rsid w:val="0039470F"/>
    <w:rsid w:val="00394AF6"/>
    <w:rsid w:val="00394D01"/>
    <w:rsid w:val="00394DBB"/>
    <w:rsid w:val="00394DF3"/>
    <w:rsid w:val="003956F5"/>
    <w:rsid w:val="003959E5"/>
    <w:rsid w:val="00395DD0"/>
    <w:rsid w:val="00395E85"/>
    <w:rsid w:val="00395F8B"/>
    <w:rsid w:val="003965CF"/>
    <w:rsid w:val="003965E9"/>
    <w:rsid w:val="003966A9"/>
    <w:rsid w:val="00397122"/>
    <w:rsid w:val="0039721D"/>
    <w:rsid w:val="003978F2"/>
    <w:rsid w:val="00397BB6"/>
    <w:rsid w:val="00397F25"/>
    <w:rsid w:val="003A00EF"/>
    <w:rsid w:val="003A07C0"/>
    <w:rsid w:val="003A08B6"/>
    <w:rsid w:val="003A0912"/>
    <w:rsid w:val="003A12AE"/>
    <w:rsid w:val="003A19FF"/>
    <w:rsid w:val="003A1E83"/>
    <w:rsid w:val="003A1E8A"/>
    <w:rsid w:val="003A276D"/>
    <w:rsid w:val="003A2B4B"/>
    <w:rsid w:val="003A33EB"/>
    <w:rsid w:val="003A380B"/>
    <w:rsid w:val="003A3F2C"/>
    <w:rsid w:val="003A3FE1"/>
    <w:rsid w:val="003A431F"/>
    <w:rsid w:val="003A4BC9"/>
    <w:rsid w:val="003A4C23"/>
    <w:rsid w:val="003A51C7"/>
    <w:rsid w:val="003A661D"/>
    <w:rsid w:val="003A68B8"/>
    <w:rsid w:val="003A715C"/>
    <w:rsid w:val="003A7522"/>
    <w:rsid w:val="003A7B9A"/>
    <w:rsid w:val="003B091B"/>
    <w:rsid w:val="003B0D67"/>
    <w:rsid w:val="003B0E8C"/>
    <w:rsid w:val="003B0FC0"/>
    <w:rsid w:val="003B1E61"/>
    <w:rsid w:val="003B2730"/>
    <w:rsid w:val="003B28EE"/>
    <w:rsid w:val="003B2943"/>
    <w:rsid w:val="003B2A85"/>
    <w:rsid w:val="003B2BAA"/>
    <w:rsid w:val="003B347C"/>
    <w:rsid w:val="003B3BEF"/>
    <w:rsid w:val="003B3D1E"/>
    <w:rsid w:val="003B4742"/>
    <w:rsid w:val="003B53A3"/>
    <w:rsid w:val="003B588D"/>
    <w:rsid w:val="003B5E9A"/>
    <w:rsid w:val="003B60CB"/>
    <w:rsid w:val="003B6202"/>
    <w:rsid w:val="003B7080"/>
    <w:rsid w:val="003B77B8"/>
    <w:rsid w:val="003C058A"/>
    <w:rsid w:val="003C0A86"/>
    <w:rsid w:val="003C0E9F"/>
    <w:rsid w:val="003C0F1F"/>
    <w:rsid w:val="003C1119"/>
    <w:rsid w:val="003C1AA3"/>
    <w:rsid w:val="003C24BC"/>
    <w:rsid w:val="003C27AF"/>
    <w:rsid w:val="003C38E4"/>
    <w:rsid w:val="003C3DE5"/>
    <w:rsid w:val="003C3E3F"/>
    <w:rsid w:val="003C410D"/>
    <w:rsid w:val="003C45F6"/>
    <w:rsid w:val="003C5292"/>
    <w:rsid w:val="003C576B"/>
    <w:rsid w:val="003C5AAB"/>
    <w:rsid w:val="003C5B2B"/>
    <w:rsid w:val="003C5E10"/>
    <w:rsid w:val="003C6B82"/>
    <w:rsid w:val="003C6DB3"/>
    <w:rsid w:val="003C6FDA"/>
    <w:rsid w:val="003C7029"/>
    <w:rsid w:val="003C76C5"/>
    <w:rsid w:val="003C7A2B"/>
    <w:rsid w:val="003C7D66"/>
    <w:rsid w:val="003D000D"/>
    <w:rsid w:val="003D03AD"/>
    <w:rsid w:val="003D0DF5"/>
    <w:rsid w:val="003D12D0"/>
    <w:rsid w:val="003D13B6"/>
    <w:rsid w:val="003D2132"/>
    <w:rsid w:val="003D29A6"/>
    <w:rsid w:val="003D2C4F"/>
    <w:rsid w:val="003D2C9A"/>
    <w:rsid w:val="003D2D0F"/>
    <w:rsid w:val="003D3247"/>
    <w:rsid w:val="003D3B0C"/>
    <w:rsid w:val="003D3C14"/>
    <w:rsid w:val="003D4534"/>
    <w:rsid w:val="003D4B9B"/>
    <w:rsid w:val="003D4D8F"/>
    <w:rsid w:val="003D5E55"/>
    <w:rsid w:val="003D64A7"/>
    <w:rsid w:val="003D6588"/>
    <w:rsid w:val="003D694C"/>
    <w:rsid w:val="003D6C5C"/>
    <w:rsid w:val="003D6CA3"/>
    <w:rsid w:val="003D6FA5"/>
    <w:rsid w:val="003D794D"/>
    <w:rsid w:val="003D795A"/>
    <w:rsid w:val="003D7999"/>
    <w:rsid w:val="003D7C4B"/>
    <w:rsid w:val="003E0158"/>
    <w:rsid w:val="003E0A3D"/>
    <w:rsid w:val="003E0ACF"/>
    <w:rsid w:val="003E0B0C"/>
    <w:rsid w:val="003E1125"/>
    <w:rsid w:val="003E1577"/>
    <w:rsid w:val="003E167E"/>
    <w:rsid w:val="003E195D"/>
    <w:rsid w:val="003E1A5D"/>
    <w:rsid w:val="003E1C53"/>
    <w:rsid w:val="003E1ECE"/>
    <w:rsid w:val="003E20F8"/>
    <w:rsid w:val="003E2FA9"/>
    <w:rsid w:val="003E310A"/>
    <w:rsid w:val="003E411C"/>
    <w:rsid w:val="003E4BC0"/>
    <w:rsid w:val="003E4BCD"/>
    <w:rsid w:val="003E52E6"/>
    <w:rsid w:val="003E52F2"/>
    <w:rsid w:val="003E58EE"/>
    <w:rsid w:val="003E5A36"/>
    <w:rsid w:val="003E6193"/>
    <w:rsid w:val="003E69CF"/>
    <w:rsid w:val="003E7278"/>
    <w:rsid w:val="003E77C4"/>
    <w:rsid w:val="003E7841"/>
    <w:rsid w:val="003F10A7"/>
    <w:rsid w:val="003F11BF"/>
    <w:rsid w:val="003F1C15"/>
    <w:rsid w:val="003F221C"/>
    <w:rsid w:val="003F2726"/>
    <w:rsid w:val="003F3AEA"/>
    <w:rsid w:val="003F3F5F"/>
    <w:rsid w:val="003F42CB"/>
    <w:rsid w:val="003F491B"/>
    <w:rsid w:val="003F53A6"/>
    <w:rsid w:val="003F5C2D"/>
    <w:rsid w:val="003F65DB"/>
    <w:rsid w:val="003F6A09"/>
    <w:rsid w:val="003F782A"/>
    <w:rsid w:val="004001A1"/>
    <w:rsid w:val="0040081D"/>
    <w:rsid w:val="00400B9B"/>
    <w:rsid w:val="00400D17"/>
    <w:rsid w:val="00401177"/>
    <w:rsid w:val="004012E4"/>
    <w:rsid w:val="0040146C"/>
    <w:rsid w:val="00401F4E"/>
    <w:rsid w:val="00402B58"/>
    <w:rsid w:val="00402D98"/>
    <w:rsid w:val="00403626"/>
    <w:rsid w:val="004043E1"/>
    <w:rsid w:val="0040503E"/>
    <w:rsid w:val="00405299"/>
    <w:rsid w:val="00405668"/>
    <w:rsid w:val="004057B6"/>
    <w:rsid w:val="00405E2C"/>
    <w:rsid w:val="00405FF3"/>
    <w:rsid w:val="00406160"/>
    <w:rsid w:val="00406F65"/>
    <w:rsid w:val="00411317"/>
    <w:rsid w:val="004120F6"/>
    <w:rsid w:val="00412145"/>
    <w:rsid w:val="00412966"/>
    <w:rsid w:val="00412DB4"/>
    <w:rsid w:val="00412EF2"/>
    <w:rsid w:val="00413272"/>
    <w:rsid w:val="00413615"/>
    <w:rsid w:val="00413A0F"/>
    <w:rsid w:val="0041466A"/>
    <w:rsid w:val="00415D8E"/>
    <w:rsid w:val="00416DB7"/>
    <w:rsid w:val="004171A2"/>
    <w:rsid w:val="00417240"/>
    <w:rsid w:val="0041792C"/>
    <w:rsid w:val="00420AEF"/>
    <w:rsid w:val="00420AF2"/>
    <w:rsid w:val="00420F37"/>
    <w:rsid w:val="00420FCE"/>
    <w:rsid w:val="00421416"/>
    <w:rsid w:val="00421A8C"/>
    <w:rsid w:val="00422360"/>
    <w:rsid w:val="004223BB"/>
    <w:rsid w:val="004224FE"/>
    <w:rsid w:val="0042265C"/>
    <w:rsid w:val="00422756"/>
    <w:rsid w:val="0042370C"/>
    <w:rsid w:val="00423EFA"/>
    <w:rsid w:val="004245D7"/>
    <w:rsid w:val="00424921"/>
    <w:rsid w:val="004251CE"/>
    <w:rsid w:val="00425C7C"/>
    <w:rsid w:val="00426546"/>
    <w:rsid w:val="0042695F"/>
    <w:rsid w:val="00426C97"/>
    <w:rsid w:val="00427816"/>
    <w:rsid w:val="00427848"/>
    <w:rsid w:val="00427B96"/>
    <w:rsid w:val="00427C65"/>
    <w:rsid w:val="004303F2"/>
    <w:rsid w:val="004306B5"/>
    <w:rsid w:val="00430B98"/>
    <w:rsid w:val="00431153"/>
    <w:rsid w:val="0043118F"/>
    <w:rsid w:val="004312F7"/>
    <w:rsid w:val="00431EBB"/>
    <w:rsid w:val="004320D5"/>
    <w:rsid w:val="0043252E"/>
    <w:rsid w:val="00432587"/>
    <w:rsid w:val="004329C0"/>
    <w:rsid w:val="00432E8A"/>
    <w:rsid w:val="00432F00"/>
    <w:rsid w:val="0043303D"/>
    <w:rsid w:val="0043321C"/>
    <w:rsid w:val="00433E45"/>
    <w:rsid w:val="00434C3D"/>
    <w:rsid w:val="0043517A"/>
    <w:rsid w:val="00435339"/>
    <w:rsid w:val="0043577B"/>
    <w:rsid w:val="00436426"/>
    <w:rsid w:val="00436B6E"/>
    <w:rsid w:val="004370C0"/>
    <w:rsid w:val="0043731F"/>
    <w:rsid w:val="00437667"/>
    <w:rsid w:val="00437C6D"/>
    <w:rsid w:val="00440D6E"/>
    <w:rsid w:val="00440FD8"/>
    <w:rsid w:val="004410F6"/>
    <w:rsid w:val="00441117"/>
    <w:rsid w:val="0044313A"/>
    <w:rsid w:val="00443817"/>
    <w:rsid w:val="00444892"/>
    <w:rsid w:val="00444B8D"/>
    <w:rsid w:val="00444B9E"/>
    <w:rsid w:val="00444FD7"/>
    <w:rsid w:val="004452CC"/>
    <w:rsid w:val="00445B5E"/>
    <w:rsid w:val="0044638C"/>
    <w:rsid w:val="00446A1C"/>
    <w:rsid w:val="004476A8"/>
    <w:rsid w:val="00447D64"/>
    <w:rsid w:val="00447F5E"/>
    <w:rsid w:val="0045013E"/>
    <w:rsid w:val="004502AE"/>
    <w:rsid w:val="00450A95"/>
    <w:rsid w:val="00450E38"/>
    <w:rsid w:val="00451510"/>
    <w:rsid w:val="004516A7"/>
    <w:rsid w:val="00451CF8"/>
    <w:rsid w:val="00451DDF"/>
    <w:rsid w:val="00452838"/>
    <w:rsid w:val="00453777"/>
    <w:rsid w:val="0045392B"/>
    <w:rsid w:val="00453F51"/>
    <w:rsid w:val="004540AB"/>
    <w:rsid w:val="00454277"/>
    <w:rsid w:val="004543B7"/>
    <w:rsid w:val="00454726"/>
    <w:rsid w:val="004547C0"/>
    <w:rsid w:val="00454E1C"/>
    <w:rsid w:val="00455452"/>
    <w:rsid w:val="00455739"/>
    <w:rsid w:val="00455D6E"/>
    <w:rsid w:val="00455E36"/>
    <w:rsid w:val="00455EDB"/>
    <w:rsid w:val="00456730"/>
    <w:rsid w:val="00456881"/>
    <w:rsid w:val="00456AD7"/>
    <w:rsid w:val="00456B84"/>
    <w:rsid w:val="00456F67"/>
    <w:rsid w:val="00457660"/>
    <w:rsid w:val="0045781D"/>
    <w:rsid w:val="004579ED"/>
    <w:rsid w:val="00457E89"/>
    <w:rsid w:val="00460322"/>
    <w:rsid w:val="00460417"/>
    <w:rsid w:val="00460C37"/>
    <w:rsid w:val="00461215"/>
    <w:rsid w:val="00461969"/>
    <w:rsid w:val="004619DD"/>
    <w:rsid w:val="00461B3E"/>
    <w:rsid w:val="00461ED8"/>
    <w:rsid w:val="004623D4"/>
    <w:rsid w:val="00462728"/>
    <w:rsid w:val="00462916"/>
    <w:rsid w:val="00462B20"/>
    <w:rsid w:val="00462B37"/>
    <w:rsid w:val="00462DDB"/>
    <w:rsid w:val="004633DF"/>
    <w:rsid w:val="0046359C"/>
    <w:rsid w:val="004635D8"/>
    <w:rsid w:val="0046480F"/>
    <w:rsid w:val="00465B62"/>
    <w:rsid w:val="00466782"/>
    <w:rsid w:val="00466B45"/>
    <w:rsid w:val="00466CC5"/>
    <w:rsid w:val="004671BF"/>
    <w:rsid w:val="00467432"/>
    <w:rsid w:val="00470AA7"/>
    <w:rsid w:val="0047142F"/>
    <w:rsid w:val="00471501"/>
    <w:rsid w:val="00471813"/>
    <w:rsid w:val="004718FF"/>
    <w:rsid w:val="00471F16"/>
    <w:rsid w:val="00472221"/>
    <w:rsid w:val="00472358"/>
    <w:rsid w:val="00473694"/>
    <w:rsid w:val="00473A72"/>
    <w:rsid w:val="004743A0"/>
    <w:rsid w:val="00474475"/>
    <w:rsid w:val="0047448E"/>
    <w:rsid w:val="004749AF"/>
    <w:rsid w:val="00474DAE"/>
    <w:rsid w:val="004751F2"/>
    <w:rsid w:val="0047664B"/>
    <w:rsid w:val="0047699E"/>
    <w:rsid w:val="0047715F"/>
    <w:rsid w:val="004775C2"/>
    <w:rsid w:val="00477B20"/>
    <w:rsid w:val="00477DC7"/>
    <w:rsid w:val="004821BD"/>
    <w:rsid w:val="00482211"/>
    <w:rsid w:val="004825DE"/>
    <w:rsid w:val="00482990"/>
    <w:rsid w:val="00483C46"/>
    <w:rsid w:val="00484E9D"/>
    <w:rsid w:val="00485273"/>
    <w:rsid w:val="00486015"/>
    <w:rsid w:val="00486551"/>
    <w:rsid w:val="004867B5"/>
    <w:rsid w:val="00486D01"/>
    <w:rsid w:val="00490DE6"/>
    <w:rsid w:val="004910B4"/>
    <w:rsid w:val="004918DB"/>
    <w:rsid w:val="0049239F"/>
    <w:rsid w:val="004924D4"/>
    <w:rsid w:val="00492ABD"/>
    <w:rsid w:val="00492F4C"/>
    <w:rsid w:val="0049369A"/>
    <w:rsid w:val="00493A4A"/>
    <w:rsid w:val="004940DC"/>
    <w:rsid w:val="00494AAD"/>
    <w:rsid w:val="00494AC6"/>
    <w:rsid w:val="004950F6"/>
    <w:rsid w:val="00495C3D"/>
    <w:rsid w:val="00495D8A"/>
    <w:rsid w:val="004969E0"/>
    <w:rsid w:val="00496CD0"/>
    <w:rsid w:val="004971BA"/>
    <w:rsid w:val="00497473"/>
    <w:rsid w:val="004A0345"/>
    <w:rsid w:val="004A0385"/>
    <w:rsid w:val="004A05FC"/>
    <w:rsid w:val="004A0683"/>
    <w:rsid w:val="004A0E36"/>
    <w:rsid w:val="004A0E3D"/>
    <w:rsid w:val="004A1473"/>
    <w:rsid w:val="004A21BC"/>
    <w:rsid w:val="004A2DEB"/>
    <w:rsid w:val="004A2FEE"/>
    <w:rsid w:val="004A35A1"/>
    <w:rsid w:val="004A3F83"/>
    <w:rsid w:val="004A4267"/>
    <w:rsid w:val="004A4336"/>
    <w:rsid w:val="004A4522"/>
    <w:rsid w:val="004A456F"/>
    <w:rsid w:val="004A4AAE"/>
    <w:rsid w:val="004A4FFB"/>
    <w:rsid w:val="004A6033"/>
    <w:rsid w:val="004A63C8"/>
    <w:rsid w:val="004A6971"/>
    <w:rsid w:val="004A6AEB"/>
    <w:rsid w:val="004A6B2B"/>
    <w:rsid w:val="004A70EB"/>
    <w:rsid w:val="004B04C7"/>
    <w:rsid w:val="004B0805"/>
    <w:rsid w:val="004B1568"/>
    <w:rsid w:val="004B18DB"/>
    <w:rsid w:val="004B1FDA"/>
    <w:rsid w:val="004B20AD"/>
    <w:rsid w:val="004B2455"/>
    <w:rsid w:val="004B293B"/>
    <w:rsid w:val="004B2E56"/>
    <w:rsid w:val="004B3362"/>
    <w:rsid w:val="004B407E"/>
    <w:rsid w:val="004B436B"/>
    <w:rsid w:val="004B4588"/>
    <w:rsid w:val="004B50E7"/>
    <w:rsid w:val="004B527E"/>
    <w:rsid w:val="004B54A3"/>
    <w:rsid w:val="004B5910"/>
    <w:rsid w:val="004B5C30"/>
    <w:rsid w:val="004B6816"/>
    <w:rsid w:val="004C0AF5"/>
    <w:rsid w:val="004C172E"/>
    <w:rsid w:val="004C193A"/>
    <w:rsid w:val="004C1E8D"/>
    <w:rsid w:val="004C22C3"/>
    <w:rsid w:val="004C2828"/>
    <w:rsid w:val="004C2AE0"/>
    <w:rsid w:val="004C2C8E"/>
    <w:rsid w:val="004C4C6F"/>
    <w:rsid w:val="004C4FED"/>
    <w:rsid w:val="004C6248"/>
    <w:rsid w:val="004C6304"/>
    <w:rsid w:val="004C6969"/>
    <w:rsid w:val="004C6981"/>
    <w:rsid w:val="004C6A92"/>
    <w:rsid w:val="004C6F48"/>
    <w:rsid w:val="004C75D1"/>
    <w:rsid w:val="004C76F2"/>
    <w:rsid w:val="004C7853"/>
    <w:rsid w:val="004C7BC6"/>
    <w:rsid w:val="004D0433"/>
    <w:rsid w:val="004D0840"/>
    <w:rsid w:val="004D0A60"/>
    <w:rsid w:val="004D2C15"/>
    <w:rsid w:val="004D2D36"/>
    <w:rsid w:val="004D306F"/>
    <w:rsid w:val="004D38FC"/>
    <w:rsid w:val="004D3AD4"/>
    <w:rsid w:val="004D3E0A"/>
    <w:rsid w:val="004D3F91"/>
    <w:rsid w:val="004D40BB"/>
    <w:rsid w:val="004D44CB"/>
    <w:rsid w:val="004D4EDF"/>
    <w:rsid w:val="004D547F"/>
    <w:rsid w:val="004D5521"/>
    <w:rsid w:val="004D55E1"/>
    <w:rsid w:val="004D5B21"/>
    <w:rsid w:val="004D5E2B"/>
    <w:rsid w:val="004D6494"/>
    <w:rsid w:val="004D6921"/>
    <w:rsid w:val="004D6996"/>
    <w:rsid w:val="004D6B55"/>
    <w:rsid w:val="004D72B4"/>
    <w:rsid w:val="004D72B8"/>
    <w:rsid w:val="004D7531"/>
    <w:rsid w:val="004D7D29"/>
    <w:rsid w:val="004E0126"/>
    <w:rsid w:val="004E07E9"/>
    <w:rsid w:val="004E0948"/>
    <w:rsid w:val="004E0C03"/>
    <w:rsid w:val="004E138B"/>
    <w:rsid w:val="004E19ED"/>
    <w:rsid w:val="004E2623"/>
    <w:rsid w:val="004E2914"/>
    <w:rsid w:val="004E4034"/>
    <w:rsid w:val="004E40EF"/>
    <w:rsid w:val="004E4C68"/>
    <w:rsid w:val="004E5521"/>
    <w:rsid w:val="004E587E"/>
    <w:rsid w:val="004E6827"/>
    <w:rsid w:val="004E6E7B"/>
    <w:rsid w:val="004E7D4F"/>
    <w:rsid w:val="004F0373"/>
    <w:rsid w:val="004F0E94"/>
    <w:rsid w:val="004F125D"/>
    <w:rsid w:val="004F1A86"/>
    <w:rsid w:val="004F1E69"/>
    <w:rsid w:val="004F2283"/>
    <w:rsid w:val="004F2A57"/>
    <w:rsid w:val="004F2B95"/>
    <w:rsid w:val="004F2D1F"/>
    <w:rsid w:val="004F35CA"/>
    <w:rsid w:val="004F399F"/>
    <w:rsid w:val="004F3F4E"/>
    <w:rsid w:val="004F5162"/>
    <w:rsid w:val="004F62EC"/>
    <w:rsid w:val="0050033E"/>
    <w:rsid w:val="00500651"/>
    <w:rsid w:val="00500810"/>
    <w:rsid w:val="0050083E"/>
    <w:rsid w:val="005016D6"/>
    <w:rsid w:val="0050182A"/>
    <w:rsid w:val="0050232D"/>
    <w:rsid w:val="005029E1"/>
    <w:rsid w:val="00503106"/>
    <w:rsid w:val="005037E9"/>
    <w:rsid w:val="0050381C"/>
    <w:rsid w:val="00503FB6"/>
    <w:rsid w:val="00504370"/>
    <w:rsid w:val="005046B6"/>
    <w:rsid w:val="005049A5"/>
    <w:rsid w:val="00505284"/>
    <w:rsid w:val="00505C13"/>
    <w:rsid w:val="00505F74"/>
    <w:rsid w:val="00505FEB"/>
    <w:rsid w:val="005067E5"/>
    <w:rsid w:val="0050716A"/>
    <w:rsid w:val="005079C9"/>
    <w:rsid w:val="00507B5C"/>
    <w:rsid w:val="005104FC"/>
    <w:rsid w:val="00510D0E"/>
    <w:rsid w:val="00510FCA"/>
    <w:rsid w:val="00511022"/>
    <w:rsid w:val="00511356"/>
    <w:rsid w:val="005117B3"/>
    <w:rsid w:val="00511E5A"/>
    <w:rsid w:val="005124BC"/>
    <w:rsid w:val="00512E00"/>
    <w:rsid w:val="005147FA"/>
    <w:rsid w:val="00514A76"/>
    <w:rsid w:val="0051556D"/>
    <w:rsid w:val="00515633"/>
    <w:rsid w:val="00515817"/>
    <w:rsid w:val="00515820"/>
    <w:rsid w:val="005159AC"/>
    <w:rsid w:val="005159CF"/>
    <w:rsid w:val="00515C49"/>
    <w:rsid w:val="00515C51"/>
    <w:rsid w:val="00515FCA"/>
    <w:rsid w:val="005169CC"/>
    <w:rsid w:val="00516BD1"/>
    <w:rsid w:val="00517061"/>
    <w:rsid w:val="00517385"/>
    <w:rsid w:val="00517584"/>
    <w:rsid w:val="00520379"/>
    <w:rsid w:val="00520B6B"/>
    <w:rsid w:val="00520D86"/>
    <w:rsid w:val="0052176D"/>
    <w:rsid w:val="005217AC"/>
    <w:rsid w:val="00521A29"/>
    <w:rsid w:val="00521B50"/>
    <w:rsid w:val="005238EE"/>
    <w:rsid w:val="00523A0B"/>
    <w:rsid w:val="00523A44"/>
    <w:rsid w:val="00524208"/>
    <w:rsid w:val="00524358"/>
    <w:rsid w:val="0052495B"/>
    <w:rsid w:val="00524F02"/>
    <w:rsid w:val="005251B2"/>
    <w:rsid w:val="0052562A"/>
    <w:rsid w:val="00525A64"/>
    <w:rsid w:val="00525BFF"/>
    <w:rsid w:val="0052649C"/>
    <w:rsid w:val="0053026A"/>
    <w:rsid w:val="0053092B"/>
    <w:rsid w:val="0053093C"/>
    <w:rsid w:val="00531256"/>
    <w:rsid w:val="005315A3"/>
    <w:rsid w:val="005315AC"/>
    <w:rsid w:val="005315CF"/>
    <w:rsid w:val="0053185E"/>
    <w:rsid w:val="005319A7"/>
    <w:rsid w:val="00531AAB"/>
    <w:rsid w:val="00531F0D"/>
    <w:rsid w:val="005322B6"/>
    <w:rsid w:val="00532C24"/>
    <w:rsid w:val="00532D23"/>
    <w:rsid w:val="0053327E"/>
    <w:rsid w:val="00533851"/>
    <w:rsid w:val="0053503D"/>
    <w:rsid w:val="005351FC"/>
    <w:rsid w:val="005363C8"/>
    <w:rsid w:val="00536AB9"/>
    <w:rsid w:val="00536BB1"/>
    <w:rsid w:val="00537719"/>
    <w:rsid w:val="00537A59"/>
    <w:rsid w:val="00537B59"/>
    <w:rsid w:val="00537C93"/>
    <w:rsid w:val="00537CBF"/>
    <w:rsid w:val="00540218"/>
    <w:rsid w:val="00540671"/>
    <w:rsid w:val="00540F8A"/>
    <w:rsid w:val="00541077"/>
    <w:rsid w:val="00541590"/>
    <w:rsid w:val="00541674"/>
    <w:rsid w:val="0054172F"/>
    <w:rsid w:val="00541B68"/>
    <w:rsid w:val="00542225"/>
    <w:rsid w:val="00542E2E"/>
    <w:rsid w:val="00543525"/>
    <w:rsid w:val="00543BA5"/>
    <w:rsid w:val="0054432E"/>
    <w:rsid w:val="0054537F"/>
    <w:rsid w:val="00545CB1"/>
    <w:rsid w:val="00546761"/>
    <w:rsid w:val="00547A22"/>
    <w:rsid w:val="00547E02"/>
    <w:rsid w:val="00550997"/>
    <w:rsid w:val="00550AB0"/>
    <w:rsid w:val="00550D63"/>
    <w:rsid w:val="00551E63"/>
    <w:rsid w:val="005526BA"/>
    <w:rsid w:val="00553F7B"/>
    <w:rsid w:val="00554189"/>
    <w:rsid w:val="005541CE"/>
    <w:rsid w:val="005545D4"/>
    <w:rsid w:val="00555486"/>
    <w:rsid w:val="00555C2D"/>
    <w:rsid w:val="00555C9A"/>
    <w:rsid w:val="0055602F"/>
    <w:rsid w:val="00556263"/>
    <w:rsid w:val="005573DF"/>
    <w:rsid w:val="005578F8"/>
    <w:rsid w:val="00557A39"/>
    <w:rsid w:val="00557AE3"/>
    <w:rsid w:val="00557E46"/>
    <w:rsid w:val="00560B91"/>
    <w:rsid w:val="00560CBE"/>
    <w:rsid w:val="005612DF"/>
    <w:rsid w:val="00561B87"/>
    <w:rsid w:val="00561F15"/>
    <w:rsid w:val="005627BF"/>
    <w:rsid w:val="00562C5D"/>
    <w:rsid w:val="005634DA"/>
    <w:rsid w:val="00563573"/>
    <w:rsid w:val="00563E07"/>
    <w:rsid w:val="00563F5A"/>
    <w:rsid w:val="00564160"/>
    <w:rsid w:val="00564365"/>
    <w:rsid w:val="00564C22"/>
    <w:rsid w:val="00564E9D"/>
    <w:rsid w:val="00564F17"/>
    <w:rsid w:val="0056563B"/>
    <w:rsid w:val="00565A6A"/>
    <w:rsid w:val="00565AEB"/>
    <w:rsid w:val="00565CBD"/>
    <w:rsid w:val="00566568"/>
    <w:rsid w:val="00566895"/>
    <w:rsid w:val="00566D73"/>
    <w:rsid w:val="00566E21"/>
    <w:rsid w:val="00567250"/>
    <w:rsid w:val="00567576"/>
    <w:rsid w:val="005675C3"/>
    <w:rsid w:val="005677BA"/>
    <w:rsid w:val="00567995"/>
    <w:rsid w:val="00567A2E"/>
    <w:rsid w:val="00567BD5"/>
    <w:rsid w:val="00570044"/>
    <w:rsid w:val="00570BC3"/>
    <w:rsid w:val="00571623"/>
    <w:rsid w:val="00571853"/>
    <w:rsid w:val="00571CB3"/>
    <w:rsid w:val="005732B5"/>
    <w:rsid w:val="0057403C"/>
    <w:rsid w:val="005741F7"/>
    <w:rsid w:val="00574264"/>
    <w:rsid w:val="005744D4"/>
    <w:rsid w:val="00574BAC"/>
    <w:rsid w:val="00574DFF"/>
    <w:rsid w:val="00574F33"/>
    <w:rsid w:val="005755FB"/>
    <w:rsid w:val="00576CA8"/>
    <w:rsid w:val="0057724D"/>
    <w:rsid w:val="00577384"/>
    <w:rsid w:val="005800C1"/>
    <w:rsid w:val="0058035C"/>
    <w:rsid w:val="005807BE"/>
    <w:rsid w:val="0058112D"/>
    <w:rsid w:val="00581685"/>
    <w:rsid w:val="00581799"/>
    <w:rsid w:val="00581FAC"/>
    <w:rsid w:val="00582E98"/>
    <w:rsid w:val="00583E7C"/>
    <w:rsid w:val="00584725"/>
    <w:rsid w:val="0058478A"/>
    <w:rsid w:val="00584BC4"/>
    <w:rsid w:val="00584C71"/>
    <w:rsid w:val="00585A82"/>
    <w:rsid w:val="00590881"/>
    <w:rsid w:val="0059094D"/>
    <w:rsid w:val="0059143C"/>
    <w:rsid w:val="00591830"/>
    <w:rsid w:val="00592BA7"/>
    <w:rsid w:val="00592FAF"/>
    <w:rsid w:val="00593ACC"/>
    <w:rsid w:val="005941F3"/>
    <w:rsid w:val="005947F2"/>
    <w:rsid w:val="00594A66"/>
    <w:rsid w:val="005953AE"/>
    <w:rsid w:val="005959C7"/>
    <w:rsid w:val="0059626B"/>
    <w:rsid w:val="0059635C"/>
    <w:rsid w:val="0059693D"/>
    <w:rsid w:val="00596C36"/>
    <w:rsid w:val="00596E39"/>
    <w:rsid w:val="00597014"/>
    <w:rsid w:val="00597EDC"/>
    <w:rsid w:val="00597FC9"/>
    <w:rsid w:val="005A06B0"/>
    <w:rsid w:val="005A06D3"/>
    <w:rsid w:val="005A0CF4"/>
    <w:rsid w:val="005A0EEE"/>
    <w:rsid w:val="005A1717"/>
    <w:rsid w:val="005A2093"/>
    <w:rsid w:val="005A26BD"/>
    <w:rsid w:val="005A31AD"/>
    <w:rsid w:val="005A3402"/>
    <w:rsid w:val="005A4270"/>
    <w:rsid w:val="005A4962"/>
    <w:rsid w:val="005A51D8"/>
    <w:rsid w:val="005A61AF"/>
    <w:rsid w:val="005A6C44"/>
    <w:rsid w:val="005A7546"/>
    <w:rsid w:val="005B0896"/>
    <w:rsid w:val="005B0BEB"/>
    <w:rsid w:val="005B0F05"/>
    <w:rsid w:val="005B1528"/>
    <w:rsid w:val="005B164C"/>
    <w:rsid w:val="005B17FC"/>
    <w:rsid w:val="005B228D"/>
    <w:rsid w:val="005B23E9"/>
    <w:rsid w:val="005B2615"/>
    <w:rsid w:val="005B28C0"/>
    <w:rsid w:val="005B33F4"/>
    <w:rsid w:val="005B4A15"/>
    <w:rsid w:val="005B4C10"/>
    <w:rsid w:val="005B4C97"/>
    <w:rsid w:val="005B56A0"/>
    <w:rsid w:val="005B5B71"/>
    <w:rsid w:val="005B5BF9"/>
    <w:rsid w:val="005B604E"/>
    <w:rsid w:val="005B6376"/>
    <w:rsid w:val="005B65AC"/>
    <w:rsid w:val="005B6959"/>
    <w:rsid w:val="005B6C33"/>
    <w:rsid w:val="005B7AF0"/>
    <w:rsid w:val="005C03A3"/>
    <w:rsid w:val="005C0D39"/>
    <w:rsid w:val="005C2144"/>
    <w:rsid w:val="005C263B"/>
    <w:rsid w:val="005C439C"/>
    <w:rsid w:val="005C43F9"/>
    <w:rsid w:val="005C450B"/>
    <w:rsid w:val="005C45B9"/>
    <w:rsid w:val="005C493D"/>
    <w:rsid w:val="005C4969"/>
    <w:rsid w:val="005C4E62"/>
    <w:rsid w:val="005C58BA"/>
    <w:rsid w:val="005C5D91"/>
    <w:rsid w:val="005C60DF"/>
    <w:rsid w:val="005C6701"/>
    <w:rsid w:val="005C69D8"/>
    <w:rsid w:val="005C6C23"/>
    <w:rsid w:val="005C7510"/>
    <w:rsid w:val="005C7661"/>
    <w:rsid w:val="005C7A55"/>
    <w:rsid w:val="005C7C6B"/>
    <w:rsid w:val="005C7F64"/>
    <w:rsid w:val="005D017A"/>
    <w:rsid w:val="005D0305"/>
    <w:rsid w:val="005D1076"/>
    <w:rsid w:val="005D2126"/>
    <w:rsid w:val="005D241E"/>
    <w:rsid w:val="005D2809"/>
    <w:rsid w:val="005D33CD"/>
    <w:rsid w:val="005D33DA"/>
    <w:rsid w:val="005D34D5"/>
    <w:rsid w:val="005D3A80"/>
    <w:rsid w:val="005D3B7A"/>
    <w:rsid w:val="005D4467"/>
    <w:rsid w:val="005D488C"/>
    <w:rsid w:val="005D52E9"/>
    <w:rsid w:val="005D5FEC"/>
    <w:rsid w:val="005D63AD"/>
    <w:rsid w:val="005D6858"/>
    <w:rsid w:val="005E05D0"/>
    <w:rsid w:val="005E0A0A"/>
    <w:rsid w:val="005E0EF5"/>
    <w:rsid w:val="005E1651"/>
    <w:rsid w:val="005E1C10"/>
    <w:rsid w:val="005E3B56"/>
    <w:rsid w:val="005E3DBF"/>
    <w:rsid w:val="005E3F17"/>
    <w:rsid w:val="005E4215"/>
    <w:rsid w:val="005E4239"/>
    <w:rsid w:val="005E4574"/>
    <w:rsid w:val="005E4AA3"/>
    <w:rsid w:val="005E5A99"/>
    <w:rsid w:val="005E5CF1"/>
    <w:rsid w:val="005E6099"/>
    <w:rsid w:val="005E709D"/>
    <w:rsid w:val="005E7110"/>
    <w:rsid w:val="005E74BD"/>
    <w:rsid w:val="005E75A2"/>
    <w:rsid w:val="005E7C7C"/>
    <w:rsid w:val="005F022B"/>
    <w:rsid w:val="005F06F0"/>
    <w:rsid w:val="005F07F9"/>
    <w:rsid w:val="005F0AAF"/>
    <w:rsid w:val="005F0E64"/>
    <w:rsid w:val="005F0F7D"/>
    <w:rsid w:val="005F1034"/>
    <w:rsid w:val="005F119F"/>
    <w:rsid w:val="005F12E0"/>
    <w:rsid w:val="005F16C2"/>
    <w:rsid w:val="005F20D1"/>
    <w:rsid w:val="005F2751"/>
    <w:rsid w:val="005F3115"/>
    <w:rsid w:val="005F3BEC"/>
    <w:rsid w:val="005F429F"/>
    <w:rsid w:val="005F43E9"/>
    <w:rsid w:val="005F461A"/>
    <w:rsid w:val="005F4A5C"/>
    <w:rsid w:val="005F4B64"/>
    <w:rsid w:val="005F4D4D"/>
    <w:rsid w:val="005F4D75"/>
    <w:rsid w:val="005F4E14"/>
    <w:rsid w:val="005F5007"/>
    <w:rsid w:val="005F52A1"/>
    <w:rsid w:val="005F52B6"/>
    <w:rsid w:val="005F55B9"/>
    <w:rsid w:val="005F578E"/>
    <w:rsid w:val="005F5926"/>
    <w:rsid w:val="005F59CA"/>
    <w:rsid w:val="005F61E6"/>
    <w:rsid w:val="005F62D1"/>
    <w:rsid w:val="005F62F7"/>
    <w:rsid w:val="005F6B5D"/>
    <w:rsid w:val="005F6F10"/>
    <w:rsid w:val="005F7CDD"/>
    <w:rsid w:val="006005B4"/>
    <w:rsid w:val="006008D7"/>
    <w:rsid w:val="006009AD"/>
    <w:rsid w:val="00600AC0"/>
    <w:rsid w:val="00600C4C"/>
    <w:rsid w:val="00601653"/>
    <w:rsid w:val="00601708"/>
    <w:rsid w:val="006023AD"/>
    <w:rsid w:val="00603055"/>
    <w:rsid w:val="00603DCC"/>
    <w:rsid w:val="00604A33"/>
    <w:rsid w:val="00604D65"/>
    <w:rsid w:val="00604D67"/>
    <w:rsid w:val="00604E0A"/>
    <w:rsid w:val="006052F2"/>
    <w:rsid w:val="00605C16"/>
    <w:rsid w:val="00605C33"/>
    <w:rsid w:val="00606288"/>
    <w:rsid w:val="00606408"/>
    <w:rsid w:val="00606F6B"/>
    <w:rsid w:val="00607CAB"/>
    <w:rsid w:val="006102B0"/>
    <w:rsid w:val="00610998"/>
    <w:rsid w:val="006109CC"/>
    <w:rsid w:val="00610F54"/>
    <w:rsid w:val="00611079"/>
    <w:rsid w:val="00611343"/>
    <w:rsid w:val="006117C0"/>
    <w:rsid w:val="006123A1"/>
    <w:rsid w:val="00613150"/>
    <w:rsid w:val="00613A7E"/>
    <w:rsid w:val="00613C0B"/>
    <w:rsid w:val="00613FBB"/>
    <w:rsid w:val="00614BDC"/>
    <w:rsid w:val="00616A05"/>
    <w:rsid w:val="006172A1"/>
    <w:rsid w:val="00620104"/>
    <w:rsid w:val="00620528"/>
    <w:rsid w:val="00620B65"/>
    <w:rsid w:val="00620C3D"/>
    <w:rsid w:val="006211A6"/>
    <w:rsid w:val="0062169F"/>
    <w:rsid w:val="006217A0"/>
    <w:rsid w:val="0062189B"/>
    <w:rsid w:val="00621AE7"/>
    <w:rsid w:val="00621B58"/>
    <w:rsid w:val="00621BF8"/>
    <w:rsid w:val="00621D1D"/>
    <w:rsid w:val="00621DFE"/>
    <w:rsid w:val="00621F77"/>
    <w:rsid w:val="006229F4"/>
    <w:rsid w:val="00622AFC"/>
    <w:rsid w:val="0062316C"/>
    <w:rsid w:val="00623439"/>
    <w:rsid w:val="0062381D"/>
    <w:rsid w:val="00623A6E"/>
    <w:rsid w:val="0062435F"/>
    <w:rsid w:val="00624E54"/>
    <w:rsid w:val="006251B7"/>
    <w:rsid w:val="00625500"/>
    <w:rsid w:val="00626D01"/>
    <w:rsid w:val="0062758D"/>
    <w:rsid w:val="00627ABF"/>
    <w:rsid w:val="00627E92"/>
    <w:rsid w:val="00627F1D"/>
    <w:rsid w:val="00627F95"/>
    <w:rsid w:val="006305D3"/>
    <w:rsid w:val="00630842"/>
    <w:rsid w:val="00630989"/>
    <w:rsid w:val="00630A03"/>
    <w:rsid w:val="00630B02"/>
    <w:rsid w:val="00630E87"/>
    <w:rsid w:val="00631055"/>
    <w:rsid w:val="006312AA"/>
    <w:rsid w:val="00631402"/>
    <w:rsid w:val="00631483"/>
    <w:rsid w:val="0063159A"/>
    <w:rsid w:val="00631790"/>
    <w:rsid w:val="00631A62"/>
    <w:rsid w:val="0063206F"/>
    <w:rsid w:val="00632197"/>
    <w:rsid w:val="006321B1"/>
    <w:rsid w:val="006321EE"/>
    <w:rsid w:val="00633083"/>
    <w:rsid w:val="00633223"/>
    <w:rsid w:val="006332AE"/>
    <w:rsid w:val="006334DF"/>
    <w:rsid w:val="00633CEB"/>
    <w:rsid w:val="00633D0B"/>
    <w:rsid w:val="00634035"/>
    <w:rsid w:val="0063471C"/>
    <w:rsid w:val="00634C7A"/>
    <w:rsid w:val="00634D48"/>
    <w:rsid w:val="00635760"/>
    <w:rsid w:val="00635B41"/>
    <w:rsid w:val="00636677"/>
    <w:rsid w:val="00636DB6"/>
    <w:rsid w:val="00636E12"/>
    <w:rsid w:val="00636FBD"/>
    <w:rsid w:val="00637491"/>
    <w:rsid w:val="00637F87"/>
    <w:rsid w:val="00640338"/>
    <w:rsid w:val="00640390"/>
    <w:rsid w:val="0064089A"/>
    <w:rsid w:val="0064189C"/>
    <w:rsid w:val="006419E6"/>
    <w:rsid w:val="00642185"/>
    <w:rsid w:val="006424B1"/>
    <w:rsid w:val="00642A0B"/>
    <w:rsid w:val="00642B4F"/>
    <w:rsid w:val="006431AE"/>
    <w:rsid w:val="0064331D"/>
    <w:rsid w:val="0064394A"/>
    <w:rsid w:val="0064397B"/>
    <w:rsid w:val="00644759"/>
    <w:rsid w:val="00644DBD"/>
    <w:rsid w:val="00645390"/>
    <w:rsid w:val="006459D9"/>
    <w:rsid w:val="00646162"/>
    <w:rsid w:val="0064622F"/>
    <w:rsid w:val="00647D08"/>
    <w:rsid w:val="00650210"/>
    <w:rsid w:val="006508F0"/>
    <w:rsid w:val="00650E33"/>
    <w:rsid w:val="0065123E"/>
    <w:rsid w:val="00651617"/>
    <w:rsid w:val="006522EA"/>
    <w:rsid w:val="00652974"/>
    <w:rsid w:val="00652CC2"/>
    <w:rsid w:val="00653BB8"/>
    <w:rsid w:val="00653FA9"/>
    <w:rsid w:val="00654576"/>
    <w:rsid w:val="00655272"/>
    <w:rsid w:val="00655575"/>
    <w:rsid w:val="00655D69"/>
    <w:rsid w:val="00656858"/>
    <w:rsid w:val="006575E5"/>
    <w:rsid w:val="0066421D"/>
    <w:rsid w:val="006645B7"/>
    <w:rsid w:val="00664D15"/>
    <w:rsid w:val="00665AB2"/>
    <w:rsid w:val="006661C7"/>
    <w:rsid w:val="00667683"/>
    <w:rsid w:val="006703D6"/>
    <w:rsid w:val="00670885"/>
    <w:rsid w:val="00670B44"/>
    <w:rsid w:val="00670F47"/>
    <w:rsid w:val="00671BDB"/>
    <w:rsid w:val="00671F6B"/>
    <w:rsid w:val="00672126"/>
    <w:rsid w:val="00672459"/>
    <w:rsid w:val="00672D1E"/>
    <w:rsid w:val="00672E2B"/>
    <w:rsid w:val="00672EBD"/>
    <w:rsid w:val="00673667"/>
    <w:rsid w:val="006738F4"/>
    <w:rsid w:val="00674470"/>
    <w:rsid w:val="006744BE"/>
    <w:rsid w:val="00674E94"/>
    <w:rsid w:val="006756AF"/>
    <w:rsid w:val="00675AB9"/>
    <w:rsid w:val="0067653E"/>
    <w:rsid w:val="00676A35"/>
    <w:rsid w:val="00677E06"/>
    <w:rsid w:val="00680864"/>
    <w:rsid w:val="00680A5C"/>
    <w:rsid w:val="006811DB"/>
    <w:rsid w:val="00682225"/>
    <w:rsid w:val="00682FBB"/>
    <w:rsid w:val="0068360D"/>
    <w:rsid w:val="00683E7E"/>
    <w:rsid w:val="00684778"/>
    <w:rsid w:val="00684BFE"/>
    <w:rsid w:val="00684E4E"/>
    <w:rsid w:val="00684FB1"/>
    <w:rsid w:val="00685C65"/>
    <w:rsid w:val="00685D11"/>
    <w:rsid w:val="00685EA7"/>
    <w:rsid w:val="006861F2"/>
    <w:rsid w:val="006879E3"/>
    <w:rsid w:val="00687A19"/>
    <w:rsid w:val="00687C6A"/>
    <w:rsid w:val="0069029B"/>
    <w:rsid w:val="006907E2"/>
    <w:rsid w:val="00690D43"/>
    <w:rsid w:val="00690D64"/>
    <w:rsid w:val="0069139C"/>
    <w:rsid w:val="00692419"/>
    <w:rsid w:val="0069259B"/>
    <w:rsid w:val="00692BE7"/>
    <w:rsid w:val="00692E5A"/>
    <w:rsid w:val="00692F20"/>
    <w:rsid w:val="006930C7"/>
    <w:rsid w:val="00693335"/>
    <w:rsid w:val="006934F7"/>
    <w:rsid w:val="006937E0"/>
    <w:rsid w:val="006941EA"/>
    <w:rsid w:val="006946EE"/>
    <w:rsid w:val="00694F08"/>
    <w:rsid w:val="00694F5A"/>
    <w:rsid w:val="0069535B"/>
    <w:rsid w:val="00695380"/>
    <w:rsid w:val="00695678"/>
    <w:rsid w:val="006959DC"/>
    <w:rsid w:val="00695C2C"/>
    <w:rsid w:val="0069675B"/>
    <w:rsid w:val="006973A8"/>
    <w:rsid w:val="006976A3"/>
    <w:rsid w:val="00697F42"/>
    <w:rsid w:val="006A0C18"/>
    <w:rsid w:val="006A28AF"/>
    <w:rsid w:val="006A28C1"/>
    <w:rsid w:val="006A2E41"/>
    <w:rsid w:val="006A30DD"/>
    <w:rsid w:val="006A348E"/>
    <w:rsid w:val="006A364B"/>
    <w:rsid w:val="006A3C39"/>
    <w:rsid w:val="006A5783"/>
    <w:rsid w:val="006A5787"/>
    <w:rsid w:val="006A578E"/>
    <w:rsid w:val="006A5930"/>
    <w:rsid w:val="006A5EAA"/>
    <w:rsid w:val="006A613D"/>
    <w:rsid w:val="006A6AA9"/>
    <w:rsid w:val="006A6FCE"/>
    <w:rsid w:val="006A70F2"/>
    <w:rsid w:val="006A74A4"/>
    <w:rsid w:val="006A77BA"/>
    <w:rsid w:val="006B085B"/>
    <w:rsid w:val="006B0B8D"/>
    <w:rsid w:val="006B0E9E"/>
    <w:rsid w:val="006B15F8"/>
    <w:rsid w:val="006B1A84"/>
    <w:rsid w:val="006B321E"/>
    <w:rsid w:val="006B3372"/>
    <w:rsid w:val="006B34BF"/>
    <w:rsid w:val="006B3951"/>
    <w:rsid w:val="006B41A5"/>
    <w:rsid w:val="006B41A8"/>
    <w:rsid w:val="006B4657"/>
    <w:rsid w:val="006B4B0C"/>
    <w:rsid w:val="006B4D20"/>
    <w:rsid w:val="006B5FFB"/>
    <w:rsid w:val="006B64EF"/>
    <w:rsid w:val="006B68E2"/>
    <w:rsid w:val="006B6E2B"/>
    <w:rsid w:val="006B6F48"/>
    <w:rsid w:val="006B7114"/>
    <w:rsid w:val="006B77A8"/>
    <w:rsid w:val="006B7917"/>
    <w:rsid w:val="006B7BC5"/>
    <w:rsid w:val="006B7EF4"/>
    <w:rsid w:val="006C0160"/>
    <w:rsid w:val="006C01C0"/>
    <w:rsid w:val="006C0295"/>
    <w:rsid w:val="006C04BE"/>
    <w:rsid w:val="006C0DAB"/>
    <w:rsid w:val="006C0EAC"/>
    <w:rsid w:val="006C113A"/>
    <w:rsid w:val="006C1202"/>
    <w:rsid w:val="006C257D"/>
    <w:rsid w:val="006C2F4D"/>
    <w:rsid w:val="006C30FB"/>
    <w:rsid w:val="006C3422"/>
    <w:rsid w:val="006C3ADC"/>
    <w:rsid w:val="006C40D4"/>
    <w:rsid w:val="006C4567"/>
    <w:rsid w:val="006C4EA3"/>
    <w:rsid w:val="006C5478"/>
    <w:rsid w:val="006C6088"/>
    <w:rsid w:val="006C6DAF"/>
    <w:rsid w:val="006C6FBE"/>
    <w:rsid w:val="006C7006"/>
    <w:rsid w:val="006C7444"/>
    <w:rsid w:val="006C755D"/>
    <w:rsid w:val="006C792E"/>
    <w:rsid w:val="006D0444"/>
    <w:rsid w:val="006D06D8"/>
    <w:rsid w:val="006D0956"/>
    <w:rsid w:val="006D0F82"/>
    <w:rsid w:val="006D1164"/>
    <w:rsid w:val="006D1239"/>
    <w:rsid w:val="006D18CA"/>
    <w:rsid w:val="006D18E2"/>
    <w:rsid w:val="006D1B2F"/>
    <w:rsid w:val="006D236F"/>
    <w:rsid w:val="006D275F"/>
    <w:rsid w:val="006D5472"/>
    <w:rsid w:val="006D5711"/>
    <w:rsid w:val="006D589A"/>
    <w:rsid w:val="006D5DD7"/>
    <w:rsid w:val="006D6102"/>
    <w:rsid w:val="006D6975"/>
    <w:rsid w:val="006D708E"/>
    <w:rsid w:val="006D7170"/>
    <w:rsid w:val="006D791A"/>
    <w:rsid w:val="006D7FAE"/>
    <w:rsid w:val="006E0910"/>
    <w:rsid w:val="006E1A81"/>
    <w:rsid w:val="006E1CC5"/>
    <w:rsid w:val="006E1CD0"/>
    <w:rsid w:val="006E2886"/>
    <w:rsid w:val="006E2D43"/>
    <w:rsid w:val="006E33B9"/>
    <w:rsid w:val="006E35B2"/>
    <w:rsid w:val="006E3A30"/>
    <w:rsid w:val="006E4800"/>
    <w:rsid w:val="006E55FF"/>
    <w:rsid w:val="006E596C"/>
    <w:rsid w:val="006E5B8B"/>
    <w:rsid w:val="006E5CBD"/>
    <w:rsid w:val="006E6FAC"/>
    <w:rsid w:val="006E71DD"/>
    <w:rsid w:val="006E75C5"/>
    <w:rsid w:val="006E7C35"/>
    <w:rsid w:val="006F00F7"/>
    <w:rsid w:val="006F0257"/>
    <w:rsid w:val="006F0515"/>
    <w:rsid w:val="006F1021"/>
    <w:rsid w:val="006F12CB"/>
    <w:rsid w:val="006F1A8B"/>
    <w:rsid w:val="006F1E99"/>
    <w:rsid w:val="006F35CF"/>
    <w:rsid w:val="006F3E0D"/>
    <w:rsid w:val="006F47E3"/>
    <w:rsid w:val="006F4A71"/>
    <w:rsid w:val="006F4C29"/>
    <w:rsid w:val="006F4F3E"/>
    <w:rsid w:val="006F517B"/>
    <w:rsid w:val="006F5556"/>
    <w:rsid w:val="006F5A1A"/>
    <w:rsid w:val="006F6EBD"/>
    <w:rsid w:val="006F6EC9"/>
    <w:rsid w:val="006F70C5"/>
    <w:rsid w:val="006F7445"/>
    <w:rsid w:val="006F7567"/>
    <w:rsid w:val="006F7584"/>
    <w:rsid w:val="006F79DE"/>
    <w:rsid w:val="006F7AB4"/>
    <w:rsid w:val="006F7D6A"/>
    <w:rsid w:val="00700E67"/>
    <w:rsid w:val="00701198"/>
    <w:rsid w:val="007014CC"/>
    <w:rsid w:val="007014D0"/>
    <w:rsid w:val="0070299C"/>
    <w:rsid w:val="00702A60"/>
    <w:rsid w:val="007031E8"/>
    <w:rsid w:val="00703CD9"/>
    <w:rsid w:val="00703F45"/>
    <w:rsid w:val="00704047"/>
    <w:rsid w:val="0070463E"/>
    <w:rsid w:val="007055BC"/>
    <w:rsid w:val="007057A8"/>
    <w:rsid w:val="007059C5"/>
    <w:rsid w:val="00706104"/>
    <w:rsid w:val="007071DC"/>
    <w:rsid w:val="00707F7B"/>
    <w:rsid w:val="007101ED"/>
    <w:rsid w:val="00710CD9"/>
    <w:rsid w:val="0071157E"/>
    <w:rsid w:val="007118BC"/>
    <w:rsid w:val="00711D6B"/>
    <w:rsid w:val="00711F37"/>
    <w:rsid w:val="00712202"/>
    <w:rsid w:val="0071225A"/>
    <w:rsid w:val="007127F2"/>
    <w:rsid w:val="00712827"/>
    <w:rsid w:val="0071297E"/>
    <w:rsid w:val="007129D1"/>
    <w:rsid w:val="00712E3B"/>
    <w:rsid w:val="00712F30"/>
    <w:rsid w:val="0071338B"/>
    <w:rsid w:val="00713A28"/>
    <w:rsid w:val="00713E9F"/>
    <w:rsid w:val="00713F20"/>
    <w:rsid w:val="007143A6"/>
    <w:rsid w:val="00714AC9"/>
    <w:rsid w:val="00714E5D"/>
    <w:rsid w:val="00715A23"/>
    <w:rsid w:val="007160E1"/>
    <w:rsid w:val="007162C6"/>
    <w:rsid w:val="00716D80"/>
    <w:rsid w:val="007170EB"/>
    <w:rsid w:val="00717854"/>
    <w:rsid w:val="00717A78"/>
    <w:rsid w:val="00720875"/>
    <w:rsid w:val="00720C72"/>
    <w:rsid w:val="007212BA"/>
    <w:rsid w:val="00721621"/>
    <w:rsid w:val="007216B5"/>
    <w:rsid w:val="00721B80"/>
    <w:rsid w:val="00721EB6"/>
    <w:rsid w:val="00721F52"/>
    <w:rsid w:val="0072334B"/>
    <w:rsid w:val="00723BAA"/>
    <w:rsid w:val="00724367"/>
    <w:rsid w:val="007247AC"/>
    <w:rsid w:val="00724993"/>
    <w:rsid w:val="00724EE9"/>
    <w:rsid w:val="0072544F"/>
    <w:rsid w:val="00725862"/>
    <w:rsid w:val="00726202"/>
    <w:rsid w:val="007262C3"/>
    <w:rsid w:val="00726374"/>
    <w:rsid w:val="00726598"/>
    <w:rsid w:val="007265E7"/>
    <w:rsid w:val="007266F4"/>
    <w:rsid w:val="00726F6D"/>
    <w:rsid w:val="007273D5"/>
    <w:rsid w:val="00727AC4"/>
    <w:rsid w:val="007304EC"/>
    <w:rsid w:val="007316E2"/>
    <w:rsid w:val="00731729"/>
    <w:rsid w:val="0073204D"/>
    <w:rsid w:val="007321D1"/>
    <w:rsid w:val="0073254A"/>
    <w:rsid w:val="00732580"/>
    <w:rsid w:val="00732813"/>
    <w:rsid w:val="00732CAF"/>
    <w:rsid w:val="00732EC5"/>
    <w:rsid w:val="00732FB8"/>
    <w:rsid w:val="00734B00"/>
    <w:rsid w:val="00734C7D"/>
    <w:rsid w:val="0073629A"/>
    <w:rsid w:val="0073663D"/>
    <w:rsid w:val="00736795"/>
    <w:rsid w:val="00736DBC"/>
    <w:rsid w:val="00737072"/>
    <w:rsid w:val="007372CD"/>
    <w:rsid w:val="00737704"/>
    <w:rsid w:val="00737851"/>
    <w:rsid w:val="00737CB4"/>
    <w:rsid w:val="00737EF6"/>
    <w:rsid w:val="007405F7"/>
    <w:rsid w:val="00741959"/>
    <w:rsid w:val="00741F89"/>
    <w:rsid w:val="007423E7"/>
    <w:rsid w:val="0074265E"/>
    <w:rsid w:val="00743691"/>
    <w:rsid w:val="0074380E"/>
    <w:rsid w:val="00743C1F"/>
    <w:rsid w:val="00744885"/>
    <w:rsid w:val="00744AAF"/>
    <w:rsid w:val="00744ABC"/>
    <w:rsid w:val="00744BD4"/>
    <w:rsid w:val="00745070"/>
    <w:rsid w:val="00745238"/>
    <w:rsid w:val="00745429"/>
    <w:rsid w:val="00745697"/>
    <w:rsid w:val="00745F1D"/>
    <w:rsid w:val="00746083"/>
    <w:rsid w:val="0074692D"/>
    <w:rsid w:val="00746C86"/>
    <w:rsid w:val="00747F63"/>
    <w:rsid w:val="007508B9"/>
    <w:rsid w:val="007508FE"/>
    <w:rsid w:val="00750B54"/>
    <w:rsid w:val="007510C1"/>
    <w:rsid w:val="0075202F"/>
    <w:rsid w:val="00752BE1"/>
    <w:rsid w:val="007532D7"/>
    <w:rsid w:val="00753B9B"/>
    <w:rsid w:val="00753C79"/>
    <w:rsid w:val="00753D70"/>
    <w:rsid w:val="00754151"/>
    <w:rsid w:val="00754282"/>
    <w:rsid w:val="00754C14"/>
    <w:rsid w:val="007551A1"/>
    <w:rsid w:val="00755CCE"/>
    <w:rsid w:val="00755CE5"/>
    <w:rsid w:val="00756558"/>
    <w:rsid w:val="0075671F"/>
    <w:rsid w:val="00757FC4"/>
    <w:rsid w:val="00760A91"/>
    <w:rsid w:val="00760AAC"/>
    <w:rsid w:val="00760C2B"/>
    <w:rsid w:val="0076103C"/>
    <w:rsid w:val="007612FC"/>
    <w:rsid w:val="00761848"/>
    <w:rsid w:val="00761C21"/>
    <w:rsid w:val="00761E3D"/>
    <w:rsid w:val="007627E1"/>
    <w:rsid w:val="00762FBE"/>
    <w:rsid w:val="007631C2"/>
    <w:rsid w:val="007636F8"/>
    <w:rsid w:val="007639E9"/>
    <w:rsid w:val="00765265"/>
    <w:rsid w:val="00765369"/>
    <w:rsid w:val="0076590C"/>
    <w:rsid w:val="0076593C"/>
    <w:rsid w:val="007663EC"/>
    <w:rsid w:val="007664EC"/>
    <w:rsid w:val="007664EE"/>
    <w:rsid w:val="007668B9"/>
    <w:rsid w:val="00766DF8"/>
    <w:rsid w:val="00767BE4"/>
    <w:rsid w:val="00767CBD"/>
    <w:rsid w:val="007703C3"/>
    <w:rsid w:val="00771000"/>
    <w:rsid w:val="00771197"/>
    <w:rsid w:val="00771251"/>
    <w:rsid w:val="0077146C"/>
    <w:rsid w:val="00771953"/>
    <w:rsid w:val="00771D8A"/>
    <w:rsid w:val="0077215C"/>
    <w:rsid w:val="007731E8"/>
    <w:rsid w:val="0077362D"/>
    <w:rsid w:val="00773BF1"/>
    <w:rsid w:val="0077437F"/>
    <w:rsid w:val="007745C7"/>
    <w:rsid w:val="00774D7E"/>
    <w:rsid w:val="0077521B"/>
    <w:rsid w:val="007756E3"/>
    <w:rsid w:val="0077628C"/>
    <w:rsid w:val="007766C7"/>
    <w:rsid w:val="00776756"/>
    <w:rsid w:val="00776C11"/>
    <w:rsid w:val="007772D0"/>
    <w:rsid w:val="007772F9"/>
    <w:rsid w:val="00777351"/>
    <w:rsid w:val="00777CAC"/>
    <w:rsid w:val="00777CCC"/>
    <w:rsid w:val="007800D3"/>
    <w:rsid w:val="00781094"/>
    <w:rsid w:val="007816B5"/>
    <w:rsid w:val="00781738"/>
    <w:rsid w:val="007821BB"/>
    <w:rsid w:val="00782C69"/>
    <w:rsid w:val="00782D22"/>
    <w:rsid w:val="007832E3"/>
    <w:rsid w:val="00784486"/>
    <w:rsid w:val="00786A96"/>
    <w:rsid w:val="00786E6A"/>
    <w:rsid w:val="00787529"/>
    <w:rsid w:val="00790011"/>
    <w:rsid w:val="007901FE"/>
    <w:rsid w:val="0079024D"/>
    <w:rsid w:val="007908E4"/>
    <w:rsid w:val="0079092F"/>
    <w:rsid w:val="00790FA5"/>
    <w:rsid w:val="00791A5A"/>
    <w:rsid w:val="00791B8F"/>
    <w:rsid w:val="00791B98"/>
    <w:rsid w:val="0079214C"/>
    <w:rsid w:val="0079233F"/>
    <w:rsid w:val="00792340"/>
    <w:rsid w:val="00792FD4"/>
    <w:rsid w:val="007937E6"/>
    <w:rsid w:val="00793B6D"/>
    <w:rsid w:val="00793F31"/>
    <w:rsid w:val="007949F2"/>
    <w:rsid w:val="00795B32"/>
    <w:rsid w:val="007963AF"/>
    <w:rsid w:val="0079687B"/>
    <w:rsid w:val="0079697F"/>
    <w:rsid w:val="00796AA8"/>
    <w:rsid w:val="00796BA4"/>
    <w:rsid w:val="00796ECF"/>
    <w:rsid w:val="00797CDB"/>
    <w:rsid w:val="00797D65"/>
    <w:rsid w:val="007A0432"/>
    <w:rsid w:val="007A05A2"/>
    <w:rsid w:val="007A0B46"/>
    <w:rsid w:val="007A0CA7"/>
    <w:rsid w:val="007A14C9"/>
    <w:rsid w:val="007A19F9"/>
    <w:rsid w:val="007A2452"/>
    <w:rsid w:val="007A2B53"/>
    <w:rsid w:val="007A2E6B"/>
    <w:rsid w:val="007A37B7"/>
    <w:rsid w:val="007A37EB"/>
    <w:rsid w:val="007A4DCC"/>
    <w:rsid w:val="007A5767"/>
    <w:rsid w:val="007A6745"/>
    <w:rsid w:val="007A6CA9"/>
    <w:rsid w:val="007A73A5"/>
    <w:rsid w:val="007A7C0A"/>
    <w:rsid w:val="007A7D85"/>
    <w:rsid w:val="007B05CD"/>
    <w:rsid w:val="007B0607"/>
    <w:rsid w:val="007B0B5E"/>
    <w:rsid w:val="007B1867"/>
    <w:rsid w:val="007B1C08"/>
    <w:rsid w:val="007B1D18"/>
    <w:rsid w:val="007B2155"/>
    <w:rsid w:val="007B24C8"/>
    <w:rsid w:val="007B26AF"/>
    <w:rsid w:val="007B33BD"/>
    <w:rsid w:val="007B35C1"/>
    <w:rsid w:val="007B3829"/>
    <w:rsid w:val="007B3A22"/>
    <w:rsid w:val="007B4EFB"/>
    <w:rsid w:val="007B5388"/>
    <w:rsid w:val="007B54FE"/>
    <w:rsid w:val="007B5D22"/>
    <w:rsid w:val="007B5E1E"/>
    <w:rsid w:val="007B6041"/>
    <w:rsid w:val="007B66B2"/>
    <w:rsid w:val="007C17BF"/>
    <w:rsid w:val="007C181D"/>
    <w:rsid w:val="007C1C5D"/>
    <w:rsid w:val="007C311D"/>
    <w:rsid w:val="007C3685"/>
    <w:rsid w:val="007C389F"/>
    <w:rsid w:val="007C39EC"/>
    <w:rsid w:val="007C4437"/>
    <w:rsid w:val="007C4ED0"/>
    <w:rsid w:val="007C5205"/>
    <w:rsid w:val="007C6241"/>
    <w:rsid w:val="007C65D0"/>
    <w:rsid w:val="007C6A84"/>
    <w:rsid w:val="007C6E8F"/>
    <w:rsid w:val="007C70F9"/>
    <w:rsid w:val="007C7ADC"/>
    <w:rsid w:val="007D006E"/>
    <w:rsid w:val="007D00C7"/>
    <w:rsid w:val="007D053D"/>
    <w:rsid w:val="007D0737"/>
    <w:rsid w:val="007D09B5"/>
    <w:rsid w:val="007D2C63"/>
    <w:rsid w:val="007D312C"/>
    <w:rsid w:val="007D3A4F"/>
    <w:rsid w:val="007D3A58"/>
    <w:rsid w:val="007D492C"/>
    <w:rsid w:val="007D4AFA"/>
    <w:rsid w:val="007D4C43"/>
    <w:rsid w:val="007D4F56"/>
    <w:rsid w:val="007D50DB"/>
    <w:rsid w:val="007D5318"/>
    <w:rsid w:val="007D6B0D"/>
    <w:rsid w:val="007D79A7"/>
    <w:rsid w:val="007D7D95"/>
    <w:rsid w:val="007E06EB"/>
    <w:rsid w:val="007E0A5F"/>
    <w:rsid w:val="007E0D71"/>
    <w:rsid w:val="007E12C8"/>
    <w:rsid w:val="007E1B8E"/>
    <w:rsid w:val="007E3150"/>
    <w:rsid w:val="007E3FCD"/>
    <w:rsid w:val="007E450F"/>
    <w:rsid w:val="007E4736"/>
    <w:rsid w:val="007E5127"/>
    <w:rsid w:val="007E591D"/>
    <w:rsid w:val="007E647C"/>
    <w:rsid w:val="007E64B6"/>
    <w:rsid w:val="007E6563"/>
    <w:rsid w:val="007E6E96"/>
    <w:rsid w:val="007E72DC"/>
    <w:rsid w:val="007E7585"/>
    <w:rsid w:val="007F0058"/>
    <w:rsid w:val="007F0438"/>
    <w:rsid w:val="007F0485"/>
    <w:rsid w:val="007F0BF6"/>
    <w:rsid w:val="007F0E08"/>
    <w:rsid w:val="007F1159"/>
    <w:rsid w:val="007F1587"/>
    <w:rsid w:val="007F1BBA"/>
    <w:rsid w:val="007F2042"/>
    <w:rsid w:val="007F27CA"/>
    <w:rsid w:val="007F2D9A"/>
    <w:rsid w:val="007F369E"/>
    <w:rsid w:val="007F3CF3"/>
    <w:rsid w:val="007F4AB9"/>
    <w:rsid w:val="007F5263"/>
    <w:rsid w:val="007F565D"/>
    <w:rsid w:val="007F571F"/>
    <w:rsid w:val="007F6151"/>
    <w:rsid w:val="007F69DE"/>
    <w:rsid w:val="007F6F65"/>
    <w:rsid w:val="007F6FB0"/>
    <w:rsid w:val="0080014C"/>
    <w:rsid w:val="008008D5"/>
    <w:rsid w:val="0080094E"/>
    <w:rsid w:val="00800BF6"/>
    <w:rsid w:val="00801003"/>
    <w:rsid w:val="00801A66"/>
    <w:rsid w:val="00801E83"/>
    <w:rsid w:val="00802ECB"/>
    <w:rsid w:val="00803A5D"/>
    <w:rsid w:val="00803B57"/>
    <w:rsid w:val="00803F9A"/>
    <w:rsid w:val="0080573B"/>
    <w:rsid w:val="00805C49"/>
    <w:rsid w:val="00806060"/>
    <w:rsid w:val="00806885"/>
    <w:rsid w:val="008069F8"/>
    <w:rsid w:val="00806F0C"/>
    <w:rsid w:val="00807023"/>
    <w:rsid w:val="008071C9"/>
    <w:rsid w:val="008073BA"/>
    <w:rsid w:val="008075CB"/>
    <w:rsid w:val="0080789B"/>
    <w:rsid w:val="00810688"/>
    <w:rsid w:val="00810FA5"/>
    <w:rsid w:val="008111E7"/>
    <w:rsid w:val="00811546"/>
    <w:rsid w:val="00811B3C"/>
    <w:rsid w:val="00811E42"/>
    <w:rsid w:val="00812B82"/>
    <w:rsid w:val="00812E98"/>
    <w:rsid w:val="00813246"/>
    <w:rsid w:val="008139DC"/>
    <w:rsid w:val="00813F2C"/>
    <w:rsid w:val="0081463F"/>
    <w:rsid w:val="00814D4F"/>
    <w:rsid w:val="008152D5"/>
    <w:rsid w:val="008156DC"/>
    <w:rsid w:val="00815CA3"/>
    <w:rsid w:val="00816E73"/>
    <w:rsid w:val="00816FA0"/>
    <w:rsid w:val="0081709A"/>
    <w:rsid w:val="008172CF"/>
    <w:rsid w:val="008178F3"/>
    <w:rsid w:val="00817E5B"/>
    <w:rsid w:val="008202BB"/>
    <w:rsid w:val="00820B2B"/>
    <w:rsid w:val="0082103A"/>
    <w:rsid w:val="0082103B"/>
    <w:rsid w:val="00821160"/>
    <w:rsid w:val="00821260"/>
    <w:rsid w:val="0082190F"/>
    <w:rsid w:val="00822436"/>
    <w:rsid w:val="008225DC"/>
    <w:rsid w:val="00822CA3"/>
    <w:rsid w:val="0082323D"/>
    <w:rsid w:val="00823C0B"/>
    <w:rsid w:val="00823D75"/>
    <w:rsid w:val="008243D8"/>
    <w:rsid w:val="00825410"/>
    <w:rsid w:val="0082598B"/>
    <w:rsid w:val="00825C98"/>
    <w:rsid w:val="00826587"/>
    <w:rsid w:val="00826A87"/>
    <w:rsid w:val="00826E84"/>
    <w:rsid w:val="008278D3"/>
    <w:rsid w:val="008303F7"/>
    <w:rsid w:val="00830CDF"/>
    <w:rsid w:val="00830D54"/>
    <w:rsid w:val="00830ECE"/>
    <w:rsid w:val="0083144C"/>
    <w:rsid w:val="00831E5B"/>
    <w:rsid w:val="008323CD"/>
    <w:rsid w:val="00832511"/>
    <w:rsid w:val="00832685"/>
    <w:rsid w:val="00832744"/>
    <w:rsid w:val="008328D1"/>
    <w:rsid w:val="00832F16"/>
    <w:rsid w:val="008330FB"/>
    <w:rsid w:val="00833513"/>
    <w:rsid w:val="00833759"/>
    <w:rsid w:val="00833D2C"/>
    <w:rsid w:val="00833E36"/>
    <w:rsid w:val="008346B2"/>
    <w:rsid w:val="0083483D"/>
    <w:rsid w:val="00834884"/>
    <w:rsid w:val="00834BAB"/>
    <w:rsid w:val="00834BBB"/>
    <w:rsid w:val="00835CB8"/>
    <w:rsid w:val="0083666B"/>
    <w:rsid w:val="00836B6D"/>
    <w:rsid w:val="00836BE4"/>
    <w:rsid w:val="00836EAA"/>
    <w:rsid w:val="00837241"/>
    <w:rsid w:val="0083743E"/>
    <w:rsid w:val="0084018C"/>
    <w:rsid w:val="0084036E"/>
    <w:rsid w:val="00840398"/>
    <w:rsid w:val="00840B4A"/>
    <w:rsid w:val="0084156C"/>
    <w:rsid w:val="008422CD"/>
    <w:rsid w:val="00842791"/>
    <w:rsid w:val="00842D8F"/>
    <w:rsid w:val="00842FF9"/>
    <w:rsid w:val="008438F6"/>
    <w:rsid w:val="00844906"/>
    <w:rsid w:val="00844B23"/>
    <w:rsid w:val="00844C56"/>
    <w:rsid w:val="0084506B"/>
    <w:rsid w:val="00845794"/>
    <w:rsid w:val="00845AAB"/>
    <w:rsid w:val="00845B54"/>
    <w:rsid w:val="0084639D"/>
    <w:rsid w:val="00846577"/>
    <w:rsid w:val="0084763B"/>
    <w:rsid w:val="00847960"/>
    <w:rsid w:val="00847F9F"/>
    <w:rsid w:val="00850989"/>
    <w:rsid w:val="0085122C"/>
    <w:rsid w:val="0085145A"/>
    <w:rsid w:val="00851F1F"/>
    <w:rsid w:val="00852136"/>
    <w:rsid w:val="00852641"/>
    <w:rsid w:val="00853064"/>
    <w:rsid w:val="008548AE"/>
    <w:rsid w:val="00854B8D"/>
    <w:rsid w:val="00854E46"/>
    <w:rsid w:val="008552AB"/>
    <w:rsid w:val="00855EF5"/>
    <w:rsid w:val="00855F6E"/>
    <w:rsid w:val="0085640B"/>
    <w:rsid w:val="0085645A"/>
    <w:rsid w:val="00856528"/>
    <w:rsid w:val="008569D8"/>
    <w:rsid w:val="00856BCE"/>
    <w:rsid w:val="00856C17"/>
    <w:rsid w:val="008572E6"/>
    <w:rsid w:val="008572F7"/>
    <w:rsid w:val="00857BD8"/>
    <w:rsid w:val="00857F59"/>
    <w:rsid w:val="00860C30"/>
    <w:rsid w:val="00860E25"/>
    <w:rsid w:val="008617FC"/>
    <w:rsid w:val="00861CD2"/>
    <w:rsid w:val="0086219D"/>
    <w:rsid w:val="00862423"/>
    <w:rsid w:val="0086250E"/>
    <w:rsid w:val="0086264A"/>
    <w:rsid w:val="00862825"/>
    <w:rsid w:val="00862A2D"/>
    <w:rsid w:val="00862B16"/>
    <w:rsid w:val="00862BD3"/>
    <w:rsid w:val="0086383B"/>
    <w:rsid w:val="00863E9D"/>
    <w:rsid w:val="0086429B"/>
    <w:rsid w:val="0086439C"/>
    <w:rsid w:val="00864564"/>
    <w:rsid w:val="00864B9C"/>
    <w:rsid w:val="0086538E"/>
    <w:rsid w:val="008659EB"/>
    <w:rsid w:val="008662D3"/>
    <w:rsid w:val="00866815"/>
    <w:rsid w:val="00866CC7"/>
    <w:rsid w:val="00866D3E"/>
    <w:rsid w:val="00866E78"/>
    <w:rsid w:val="00867543"/>
    <w:rsid w:val="008675A0"/>
    <w:rsid w:val="00867C22"/>
    <w:rsid w:val="008702F9"/>
    <w:rsid w:val="008707C3"/>
    <w:rsid w:val="00870DC7"/>
    <w:rsid w:val="00871795"/>
    <w:rsid w:val="0087185B"/>
    <w:rsid w:val="00871BBD"/>
    <w:rsid w:val="00872162"/>
    <w:rsid w:val="0087284B"/>
    <w:rsid w:val="00872B7F"/>
    <w:rsid w:val="00873CDB"/>
    <w:rsid w:val="008756AC"/>
    <w:rsid w:val="00876BAA"/>
    <w:rsid w:val="008803E2"/>
    <w:rsid w:val="008806B4"/>
    <w:rsid w:val="00881111"/>
    <w:rsid w:val="008812F8"/>
    <w:rsid w:val="00881495"/>
    <w:rsid w:val="00882311"/>
    <w:rsid w:val="00882701"/>
    <w:rsid w:val="0088302F"/>
    <w:rsid w:val="008833C6"/>
    <w:rsid w:val="008834A9"/>
    <w:rsid w:val="008839C2"/>
    <w:rsid w:val="00883D51"/>
    <w:rsid w:val="00883DBE"/>
    <w:rsid w:val="008841D7"/>
    <w:rsid w:val="0088440C"/>
    <w:rsid w:val="0088487E"/>
    <w:rsid w:val="008849F3"/>
    <w:rsid w:val="00885789"/>
    <w:rsid w:val="0088583D"/>
    <w:rsid w:val="008862AD"/>
    <w:rsid w:val="008863B4"/>
    <w:rsid w:val="008878C0"/>
    <w:rsid w:val="008903DD"/>
    <w:rsid w:val="00890B1D"/>
    <w:rsid w:val="00890E04"/>
    <w:rsid w:val="008910A5"/>
    <w:rsid w:val="00891191"/>
    <w:rsid w:val="00891C84"/>
    <w:rsid w:val="008921A5"/>
    <w:rsid w:val="008925DC"/>
    <w:rsid w:val="0089347B"/>
    <w:rsid w:val="00893597"/>
    <w:rsid w:val="00894EB5"/>
    <w:rsid w:val="008955AB"/>
    <w:rsid w:val="00895DE8"/>
    <w:rsid w:val="00896D22"/>
    <w:rsid w:val="00896D66"/>
    <w:rsid w:val="00896F74"/>
    <w:rsid w:val="00897A80"/>
    <w:rsid w:val="008A0338"/>
    <w:rsid w:val="008A0C55"/>
    <w:rsid w:val="008A1AA3"/>
    <w:rsid w:val="008A1E66"/>
    <w:rsid w:val="008A2DEB"/>
    <w:rsid w:val="008A3141"/>
    <w:rsid w:val="008A45A7"/>
    <w:rsid w:val="008A4838"/>
    <w:rsid w:val="008A5005"/>
    <w:rsid w:val="008A5170"/>
    <w:rsid w:val="008A531B"/>
    <w:rsid w:val="008A5818"/>
    <w:rsid w:val="008A5A1C"/>
    <w:rsid w:val="008A5E26"/>
    <w:rsid w:val="008A647E"/>
    <w:rsid w:val="008A66FA"/>
    <w:rsid w:val="008A6F06"/>
    <w:rsid w:val="008A7073"/>
    <w:rsid w:val="008A7939"/>
    <w:rsid w:val="008A7961"/>
    <w:rsid w:val="008A7D4A"/>
    <w:rsid w:val="008A7E20"/>
    <w:rsid w:val="008B0192"/>
    <w:rsid w:val="008B01EB"/>
    <w:rsid w:val="008B0336"/>
    <w:rsid w:val="008B07C7"/>
    <w:rsid w:val="008B0B5F"/>
    <w:rsid w:val="008B0FAB"/>
    <w:rsid w:val="008B1887"/>
    <w:rsid w:val="008B1B12"/>
    <w:rsid w:val="008B21A2"/>
    <w:rsid w:val="008B253F"/>
    <w:rsid w:val="008B2883"/>
    <w:rsid w:val="008B2DBC"/>
    <w:rsid w:val="008B2E2D"/>
    <w:rsid w:val="008B37EC"/>
    <w:rsid w:val="008B3CC2"/>
    <w:rsid w:val="008B42B7"/>
    <w:rsid w:val="008B5761"/>
    <w:rsid w:val="008B5A6C"/>
    <w:rsid w:val="008B5AE5"/>
    <w:rsid w:val="008B6ACA"/>
    <w:rsid w:val="008B6B06"/>
    <w:rsid w:val="008B6D3F"/>
    <w:rsid w:val="008B70D2"/>
    <w:rsid w:val="008B71E0"/>
    <w:rsid w:val="008B7375"/>
    <w:rsid w:val="008B7A97"/>
    <w:rsid w:val="008C041B"/>
    <w:rsid w:val="008C0E0A"/>
    <w:rsid w:val="008C0E54"/>
    <w:rsid w:val="008C13FA"/>
    <w:rsid w:val="008C1B56"/>
    <w:rsid w:val="008C2002"/>
    <w:rsid w:val="008C21AD"/>
    <w:rsid w:val="008C26D7"/>
    <w:rsid w:val="008C284C"/>
    <w:rsid w:val="008C29D3"/>
    <w:rsid w:val="008C3474"/>
    <w:rsid w:val="008C3A60"/>
    <w:rsid w:val="008C44A9"/>
    <w:rsid w:val="008C6A2E"/>
    <w:rsid w:val="008C6EEC"/>
    <w:rsid w:val="008C744E"/>
    <w:rsid w:val="008C7E01"/>
    <w:rsid w:val="008D043B"/>
    <w:rsid w:val="008D04F4"/>
    <w:rsid w:val="008D134E"/>
    <w:rsid w:val="008D1844"/>
    <w:rsid w:val="008D1AEE"/>
    <w:rsid w:val="008D1CEC"/>
    <w:rsid w:val="008D1E6D"/>
    <w:rsid w:val="008D2D20"/>
    <w:rsid w:val="008D4174"/>
    <w:rsid w:val="008D44A9"/>
    <w:rsid w:val="008D4531"/>
    <w:rsid w:val="008D4684"/>
    <w:rsid w:val="008D47DF"/>
    <w:rsid w:val="008D48D8"/>
    <w:rsid w:val="008D4BBA"/>
    <w:rsid w:val="008D4BCA"/>
    <w:rsid w:val="008D4FA9"/>
    <w:rsid w:val="008D54AE"/>
    <w:rsid w:val="008D59BF"/>
    <w:rsid w:val="008D64D9"/>
    <w:rsid w:val="008D682A"/>
    <w:rsid w:val="008D6F51"/>
    <w:rsid w:val="008D6FD8"/>
    <w:rsid w:val="008D78E2"/>
    <w:rsid w:val="008D7BA6"/>
    <w:rsid w:val="008E0E5F"/>
    <w:rsid w:val="008E108A"/>
    <w:rsid w:val="008E1837"/>
    <w:rsid w:val="008E2830"/>
    <w:rsid w:val="008E298F"/>
    <w:rsid w:val="008E29F6"/>
    <w:rsid w:val="008E3F83"/>
    <w:rsid w:val="008E4DCE"/>
    <w:rsid w:val="008E50A1"/>
    <w:rsid w:val="008E59CD"/>
    <w:rsid w:val="008E5D7C"/>
    <w:rsid w:val="008E77BD"/>
    <w:rsid w:val="008E7B84"/>
    <w:rsid w:val="008E7CFD"/>
    <w:rsid w:val="008F022A"/>
    <w:rsid w:val="008F0948"/>
    <w:rsid w:val="008F0E4C"/>
    <w:rsid w:val="008F0FE4"/>
    <w:rsid w:val="008F1924"/>
    <w:rsid w:val="008F24C0"/>
    <w:rsid w:val="008F271C"/>
    <w:rsid w:val="008F29C0"/>
    <w:rsid w:val="008F34C8"/>
    <w:rsid w:val="008F4548"/>
    <w:rsid w:val="008F542B"/>
    <w:rsid w:val="008F571C"/>
    <w:rsid w:val="008F5B6B"/>
    <w:rsid w:val="008F5F32"/>
    <w:rsid w:val="008F6703"/>
    <w:rsid w:val="008F6CE3"/>
    <w:rsid w:val="008F6F18"/>
    <w:rsid w:val="008F71D0"/>
    <w:rsid w:val="008F7643"/>
    <w:rsid w:val="008F7736"/>
    <w:rsid w:val="008F779C"/>
    <w:rsid w:val="008F7873"/>
    <w:rsid w:val="008F7CEA"/>
    <w:rsid w:val="008F7D80"/>
    <w:rsid w:val="009004CC"/>
    <w:rsid w:val="009004F7"/>
    <w:rsid w:val="009007B7"/>
    <w:rsid w:val="0090151E"/>
    <w:rsid w:val="009015F4"/>
    <w:rsid w:val="00901C42"/>
    <w:rsid w:val="00901D87"/>
    <w:rsid w:val="00901DA4"/>
    <w:rsid w:val="00901E43"/>
    <w:rsid w:val="009024F6"/>
    <w:rsid w:val="00902C3F"/>
    <w:rsid w:val="00902D45"/>
    <w:rsid w:val="00902E35"/>
    <w:rsid w:val="00904861"/>
    <w:rsid w:val="00904D11"/>
    <w:rsid w:val="00905138"/>
    <w:rsid w:val="009051FA"/>
    <w:rsid w:val="00905912"/>
    <w:rsid w:val="00905B82"/>
    <w:rsid w:val="00906E1D"/>
    <w:rsid w:val="00907164"/>
    <w:rsid w:val="009071A5"/>
    <w:rsid w:val="0090733A"/>
    <w:rsid w:val="0090748E"/>
    <w:rsid w:val="00907EFB"/>
    <w:rsid w:val="00910304"/>
    <w:rsid w:val="00910A61"/>
    <w:rsid w:val="009110B1"/>
    <w:rsid w:val="0091126C"/>
    <w:rsid w:val="00911887"/>
    <w:rsid w:val="00911B06"/>
    <w:rsid w:val="00911B40"/>
    <w:rsid w:val="00911C44"/>
    <w:rsid w:val="00912200"/>
    <w:rsid w:val="009123D2"/>
    <w:rsid w:val="0091290E"/>
    <w:rsid w:val="00912AF0"/>
    <w:rsid w:val="009130A0"/>
    <w:rsid w:val="009137AF"/>
    <w:rsid w:val="00913923"/>
    <w:rsid w:val="00913A96"/>
    <w:rsid w:val="00914735"/>
    <w:rsid w:val="009147C0"/>
    <w:rsid w:val="009151C6"/>
    <w:rsid w:val="0091526E"/>
    <w:rsid w:val="0091539B"/>
    <w:rsid w:val="009153CB"/>
    <w:rsid w:val="00915A91"/>
    <w:rsid w:val="00915F85"/>
    <w:rsid w:val="00915FE4"/>
    <w:rsid w:val="0091638A"/>
    <w:rsid w:val="00916BFB"/>
    <w:rsid w:val="00916D3B"/>
    <w:rsid w:val="00917036"/>
    <w:rsid w:val="00917F22"/>
    <w:rsid w:val="00920183"/>
    <w:rsid w:val="00920432"/>
    <w:rsid w:val="00920AB2"/>
    <w:rsid w:val="00920BA8"/>
    <w:rsid w:val="00920CB3"/>
    <w:rsid w:val="00921320"/>
    <w:rsid w:val="00921F61"/>
    <w:rsid w:val="009221EA"/>
    <w:rsid w:val="00922B3D"/>
    <w:rsid w:val="00922C4D"/>
    <w:rsid w:val="0092361E"/>
    <w:rsid w:val="0092375C"/>
    <w:rsid w:val="009239B2"/>
    <w:rsid w:val="00924183"/>
    <w:rsid w:val="00924658"/>
    <w:rsid w:val="00924993"/>
    <w:rsid w:val="00924E44"/>
    <w:rsid w:val="00924ECC"/>
    <w:rsid w:val="0092573F"/>
    <w:rsid w:val="00925823"/>
    <w:rsid w:val="00925BEB"/>
    <w:rsid w:val="00925F3B"/>
    <w:rsid w:val="00925F7A"/>
    <w:rsid w:val="009260B3"/>
    <w:rsid w:val="00926126"/>
    <w:rsid w:val="00927A44"/>
    <w:rsid w:val="00927A67"/>
    <w:rsid w:val="00927ECE"/>
    <w:rsid w:val="0093102E"/>
    <w:rsid w:val="009316F8"/>
    <w:rsid w:val="00931C94"/>
    <w:rsid w:val="009320DE"/>
    <w:rsid w:val="0093226C"/>
    <w:rsid w:val="009326DE"/>
    <w:rsid w:val="00932734"/>
    <w:rsid w:val="00932A3C"/>
    <w:rsid w:val="00932AF6"/>
    <w:rsid w:val="00932E2A"/>
    <w:rsid w:val="0093469B"/>
    <w:rsid w:val="009350D6"/>
    <w:rsid w:val="00935B8A"/>
    <w:rsid w:val="00936BFA"/>
    <w:rsid w:val="00937515"/>
    <w:rsid w:val="00937E8A"/>
    <w:rsid w:val="00937E8D"/>
    <w:rsid w:val="00940ACF"/>
    <w:rsid w:val="009411C1"/>
    <w:rsid w:val="00941452"/>
    <w:rsid w:val="009422AA"/>
    <w:rsid w:val="00942641"/>
    <w:rsid w:val="009429F4"/>
    <w:rsid w:val="009436E9"/>
    <w:rsid w:val="00943BEC"/>
    <w:rsid w:val="00944130"/>
    <w:rsid w:val="009443A9"/>
    <w:rsid w:val="009446ED"/>
    <w:rsid w:val="00944DE8"/>
    <w:rsid w:val="009457C2"/>
    <w:rsid w:val="00945DF5"/>
    <w:rsid w:val="00946176"/>
    <w:rsid w:val="00946967"/>
    <w:rsid w:val="009469DB"/>
    <w:rsid w:val="00946B57"/>
    <w:rsid w:val="009473BE"/>
    <w:rsid w:val="00947515"/>
    <w:rsid w:val="009503A6"/>
    <w:rsid w:val="00951086"/>
    <w:rsid w:val="00951342"/>
    <w:rsid w:val="009524BE"/>
    <w:rsid w:val="0095288C"/>
    <w:rsid w:val="00952FEC"/>
    <w:rsid w:val="0095358F"/>
    <w:rsid w:val="00953ADF"/>
    <w:rsid w:val="00953E77"/>
    <w:rsid w:val="0095418A"/>
    <w:rsid w:val="00954292"/>
    <w:rsid w:val="00954A29"/>
    <w:rsid w:val="009560F1"/>
    <w:rsid w:val="00956910"/>
    <w:rsid w:val="0095772E"/>
    <w:rsid w:val="00957848"/>
    <w:rsid w:val="00957F42"/>
    <w:rsid w:val="0096098C"/>
    <w:rsid w:val="00960A32"/>
    <w:rsid w:val="00960AA4"/>
    <w:rsid w:val="00960C0A"/>
    <w:rsid w:val="0096114B"/>
    <w:rsid w:val="0096127A"/>
    <w:rsid w:val="00961FAC"/>
    <w:rsid w:val="009623A5"/>
    <w:rsid w:val="00962618"/>
    <w:rsid w:val="00962A5E"/>
    <w:rsid w:val="00962AC3"/>
    <w:rsid w:val="00963118"/>
    <w:rsid w:val="00964195"/>
    <w:rsid w:val="0096420D"/>
    <w:rsid w:val="009657D8"/>
    <w:rsid w:val="00965F73"/>
    <w:rsid w:val="00966271"/>
    <w:rsid w:val="009665DD"/>
    <w:rsid w:val="00966689"/>
    <w:rsid w:val="0097096B"/>
    <w:rsid w:val="00970A61"/>
    <w:rsid w:val="0097166D"/>
    <w:rsid w:val="00971CA2"/>
    <w:rsid w:val="0097222E"/>
    <w:rsid w:val="00972FAA"/>
    <w:rsid w:val="00973C6E"/>
    <w:rsid w:val="00973CE4"/>
    <w:rsid w:val="009743E4"/>
    <w:rsid w:val="00974764"/>
    <w:rsid w:val="00974B01"/>
    <w:rsid w:val="00974B32"/>
    <w:rsid w:val="00976514"/>
    <w:rsid w:val="00976CF9"/>
    <w:rsid w:val="009770EC"/>
    <w:rsid w:val="00977B3C"/>
    <w:rsid w:val="0098023E"/>
    <w:rsid w:val="00980B92"/>
    <w:rsid w:val="009810E2"/>
    <w:rsid w:val="009818DC"/>
    <w:rsid w:val="00982991"/>
    <w:rsid w:val="00982D15"/>
    <w:rsid w:val="00982F8D"/>
    <w:rsid w:val="009831E5"/>
    <w:rsid w:val="00983302"/>
    <w:rsid w:val="00983471"/>
    <w:rsid w:val="00983A62"/>
    <w:rsid w:val="00983AFE"/>
    <w:rsid w:val="00984002"/>
    <w:rsid w:val="0098404A"/>
    <w:rsid w:val="00984935"/>
    <w:rsid w:val="00984971"/>
    <w:rsid w:val="00984FA5"/>
    <w:rsid w:val="009853AF"/>
    <w:rsid w:val="00985ED9"/>
    <w:rsid w:val="00986235"/>
    <w:rsid w:val="00986308"/>
    <w:rsid w:val="00986559"/>
    <w:rsid w:val="009866E7"/>
    <w:rsid w:val="00986840"/>
    <w:rsid w:val="00986C2F"/>
    <w:rsid w:val="00986C76"/>
    <w:rsid w:val="009913CF"/>
    <w:rsid w:val="00991522"/>
    <w:rsid w:val="0099168D"/>
    <w:rsid w:val="00992311"/>
    <w:rsid w:val="00992658"/>
    <w:rsid w:val="009928CC"/>
    <w:rsid w:val="00992BD1"/>
    <w:rsid w:val="00993237"/>
    <w:rsid w:val="009937CC"/>
    <w:rsid w:val="00993889"/>
    <w:rsid w:val="00994E30"/>
    <w:rsid w:val="00995846"/>
    <w:rsid w:val="00995DDB"/>
    <w:rsid w:val="00997146"/>
    <w:rsid w:val="00997859"/>
    <w:rsid w:val="009A0A7C"/>
    <w:rsid w:val="009A0F67"/>
    <w:rsid w:val="009A1447"/>
    <w:rsid w:val="009A239F"/>
    <w:rsid w:val="009A2897"/>
    <w:rsid w:val="009A29B8"/>
    <w:rsid w:val="009A2B89"/>
    <w:rsid w:val="009A2D47"/>
    <w:rsid w:val="009A426A"/>
    <w:rsid w:val="009A575D"/>
    <w:rsid w:val="009A59C5"/>
    <w:rsid w:val="009A68BE"/>
    <w:rsid w:val="009A7128"/>
    <w:rsid w:val="009A74C0"/>
    <w:rsid w:val="009A7616"/>
    <w:rsid w:val="009A7C03"/>
    <w:rsid w:val="009B0DBD"/>
    <w:rsid w:val="009B1903"/>
    <w:rsid w:val="009B274C"/>
    <w:rsid w:val="009B2815"/>
    <w:rsid w:val="009B2A8F"/>
    <w:rsid w:val="009B2B44"/>
    <w:rsid w:val="009B2F88"/>
    <w:rsid w:val="009B3009"/>
    <w:rsid w:val="009B3077"/>
    <w:rsid w:val="009B307D"/>
    <w:rsid w:val="009B44A6"/>
    <w:rsid w:val="009B5C34"/>
    <w:rsid w:val="009B64FE"/>
    <w:rsid w:val="009B66D0"/>
    <w:rsid w:val="009B68D3"/>
    <w:rsid w:val="009B71A6"/>
    <w:rsid w:val="009B7E6C"/>
    <w:rsid w:val="009C0656"/>
    <w:rsid w:val="009C08E8"/>
    <w:rsid w:val="009C130E"/>
    <w:rsid w:val="009C13CA"/>
    <w:rsid w:val="009C140B"/>
    <w:rsid w:val="009C19FE"/>
    <w:rsid w:val="009C1D51"/>
    <w:rsid w:val="009C1D7C"/>
    <w:rsid w:val="009C2D2D"/>
    <w:rsid w:val="009C3995"/>
    <w:rsid w:val="009C3A0D"/>
    <w:rsid w:val="009C3B72"/>
    <w:rsid w:val="009C4390"/>
    <w:rsid w:val="009C49B9"/>
    <w:rsid w:val="009C58C6"/>
    <w:rsid w:val="009C5CF2"/>
    <w:rsid w:val="009C6387"/>
    <w:rsid w:val="009C6747"/>
    <w:rsid w:val="009C6D0C"/>
    <w:rsid w:val="009C6F77"/>
    <w:rsid w:val="009C7385"/>
    <w:rsid w:val="009C7A47"/>
    <w:rsid w:val="009C7D3D"/>
    <w:rsid w:val="009C7EB7"/>
    <w:rsid w:val="009D071E"/>
    <w:rsid w:val="009D25E7"/>
    <w:rsid w:val="009D30E8"/>
    <w:rsid w:val="009D36B0"/>
    <w:rsid w:val="009D3829"/>
    <w:rsid w:val="009D3BC7"/>
    <w:rsid w:val="009D4AF9"/>
    <w:rsid w:val="009D51E2"/>
    <w:rsid w:val="009D5E5C"/>
    <w:rsid w:val="009D6CA6"/>
    <w:rsid w:val="009D6D0F"/>
    <w:rsid w:val="009D6F18"/>
    <w:rsid w:val="009D7753"/>
    <w:rsid w:val="009D7AC6"/>
    <w:rsid w:val="009E0576"/>
    <w:rsid w:val="009E0D48"/>
    <w:rsid w:val="009E0D8E"/>
    <w:rsid w:val="009E105B"/>
    <w:rsid w:val="009E1394"/>
    <w:rsid w:val="009E1821"/>
    <w:rsid w:val="009E2536"/>
    <w:rsid w:val="009E3D3E"/>
    <w:rsid w:val="009E49B9"/>
    <w:rsid w:val="009E57C2"/>
    <w:rsid w:val="009E5854"/>
    <w:rsid w:val="009E69E8"/>
    <w:rsid w:val="009E79F3"/>
    <w:rsid w:val="009E7EF4"/>
    <w:rsid w:val="009F089B"/>
    <w:rsid w:val="009F0B5C"/>
    <w:rsid w:val="009F0E49"/>
    <w:rsid w:val="009F2172"/>
    <w:rsid w:val="009F272B"/>
    <w:rsid w:val="009F2C45"/>
    <w:rsid w:val="009F5C53"/>
    <w:rsid w:val="009F6579"/>
    <w:rsid w:val="009F67D2"/>
    <w:rsid w:val="009F684F"/>
    <w:rsid w:val="009F6E8F"/>
    <w:rsid w:val="009F71A8"/>
    <w:rsid w:val="009F71C5"/>
    <w:rsid w:val="009F7654"/>
    <w:rsid w:val="00A00BA5"/>
    <w:rsid w:val="00A01440"/>
    <w:rsid w:val="00A017A4"/>
    <w:rsid w:val="00A01C5A"/>
    <w:rsid w:val="00A01ECE"/>
    <w:rsid w:val="00A023B4"/>
    <w:rsid w:val="00A02845"/>
    <w:rsid w:val="00A03033"/>
    <w:rsid w:val="00A03298"/>
    <w:rsid w:val="00A032E7"/>
    <w:rsid w:val="00A036FA"/>
    <w:rsid w:val="00A03C77"/>
    <w:rsid w:val="00A043B5"/>
    <w:rsid w:val="00A04D34"/>
    <w:rsid w:val="00A05F29"/>
    <w:rsid w:val="00A0615C"/>
    <w:rsid w:val="00A07142"/>
    <w:rsid w:val="00A076C2"/>
    <w:rsid w:val="00A07AF3"/>
    <w:rsid w:val="00A1000C"/>
    <w:rsid w:val="00A10717"/>
    <w:rsid w:val="00A10A1E"/>
    <w:rsid w:val="00A10C71"/>
    <w:rsid w:val="00A11714"/>
    <w:rsid w:val="00A1294E"/>
    <w:rsid w:val="00A12D21"/>
    <w:rsid w:val="00A12EE4"/>
    <w:rsid w:val="00A13363"/>
    <w:rsid w:val="00A1396F"/>
    <w:rsid w:val="00A14098"/>
    <w:rsid w:val="00A148AF"/>
    <w:rsid w:val="00A15194"/>
    <w:rsid w:val="00A15599"/>
    <w:rsid w:val="00A156F9"/>
    <w:rsid w:val="00A15F6D"/>
    <w:rsid w:val="00A1685F"/>
    <w:rsid w:val="00A1710A"/>
    <w:rsid w:val="00A17130"/>
    <w:rsid w:val="00A209BA"/>
    <w:rsid w:val="00A20C30"/>
    <w:rsid w:val="00A212FA"/>
    <w:rsid w:val="00A213DB"/>
    <w:rsid w:val="00A2216A"/>
    <w:rsid w:val="00A22699"/>
    <w:rsid w:val="00A227FE"/>
    <w:rsid w:val="00A22E19"/>
    <w:rsid w:val="00A238EA"/>
    <w:rsid w:val="00A23993"/>
    <w:rsid w:val="00A246C8"/>
    <w:rsid w:val="00A24735"/>
    <w:rsid w:val="00A24FF9"/>
    <w:rsid w:val="00A253C5"/>
    <w:rsid w:val="00A25511"/>
    <w:rsid w:val="00A26095"/>
    <w:rsid w:val="00A26DAE"/>
    <w:rsid w:val="00A27961"/>
    <w:rsid w:val="00A27B31"/>
    <w:rsid w:val="00A27D28"/>
    <w:rsid w:val="00A30037"/>
    <w:rsid w:val="00A3013E"/>
    <w:rsid w:val="00A307D2"/>
    <w:rsid w:val="00A30E88"/>
    <w:rsid w:val="00A31A69"/>
    <w:rsid w:val="00A31B3B"/>
    <w:rsid w:val="00A31CA6"/>
    <w:rsid w:val="00A31F6B"/>
    <w:rsid w:val="00A324A2"/>
    <w:rsid w:val="00A3254B"/>
    <w:rsid w:val="00A326A5"/>
    <w:rsid w:val="00A32BD6"/>
    <w:rsid w:val="00A33061"/>
    <w:rsid w:val="00A33171"/>
    <w:rsid w:val="00A3322B"/>
    <w:rsid w:val="00A335AF"/>
    <w:rsid w:val="00A33C4C"/>
    <w:rsid w:val="00A340C2"/>
    <w:rsid w:val="00A343CE"/>
    <w:rsid w:val="00A346E9"/>
    <w:rsid w:val="00A359AF"/>
    <w:rsid w:val="00A362A1"/>
    <w:rsid w:val="00A36C1A"/>
    <w:rsid w:val="00A37847"/>
    <w:rsid w:val="00A37B0B"/>
    <w:rsid w:val="00A37B4C"/>
    <w:rsid w:val="00A41497"/>
    <w:rsid w:val="00A41E82"/>
    <w:rsid w:val="00A42921"/>
    <w:rsid w:val="00A42A44"/>
    <w:rsid w:val="00A42C10"/>
    <w:rsid w:val="00A439C4"/>
    <w:rsid w:val="00A43BB6"/>
    <w:rsid w:val="00A43E4B"/>
    <w:rsid w:val="00A449FF"/>
    <w:rsid w:val="00A45005"/>
    <w:rsid w:val="00A45577"/>
    <w:rsid w:val="00A45EB8"/>
    <w:rsid w:val="00A45ED2"/>
    <w:rsid w:val="00A45FEB"/>
    <w:rsid w:val="00A460A0"/>
    <w:rsid w:val="00A4610F"/>
    <w:rsid w:val="00A475DE"/>
    <w:rsid w:val="00A47600"/>
    <w:rsid w:val="00A47AC2"/>
    <w:rsid w:val="00A50E82"/>
    <w:rsid w:val="00A5107A"/>
    <w:rsid w:val="00A5107B"/>
    <w:rsid w:val="00A514BD"/>
    <w:rsid w:val="00A51959"/>
    <w:rsid w:val="00A51A52"/>
    <w:rsid w:val="00A51F4E"/>
    <w:rsid w:val="00A51FAC"/>
    <w:rsid w:val="00A5211A"/>
    <w:rsid w:val="00A5223C"/>
    <w:rsid w:val="00A52DF2"/>
    <w:rsid w:val="00A5350B"/>
    <w:rsid w:val="00A544E7"/>
    <w:rsid w:val="00A5482A"/>
    <w:rsid w:val="00A54861"/>
    <w:rsid w:val="00A5500D"/>
    <w:rsid w:val="00A5565F"/>
    <w:rsid w:val="00A56020"/>
    <w:rsid w:val="00A56389"/>
    <w:rsid w:val="00A56BCF"/>
    <w:rsid w:val="00A57237"/>
    <w:rsid w:val="00A57C92"/>
    <w:rsid w:val="00A605A7"/>
    <w:rsid w:val="00A6082D"/>
    <w:rsid w:val="00A60927"/>
    <w:rsid w:val="00A609AA"/>
    <w:rsid w:val="00A61754"/>
    <w:rsid w:val="00A61E2F"/>
    <w:rsid w:val="00A61EDA"/>
    <w:rsid w:val="00A629E9"/>
    <w:rsid w:val="00A62DD5"/>
    <w:rsid w:val="00A63426"/>
    <w:rsid w:val="00A639C2"/>
    <w:rsid w:val="00A639C4"/>
    <w:rsid w:val="00A63A35"/>
    <w:rsid w:val="00A64211"/>
    <w:rsid w:val="00A6426E"/>
    <w:rsid w:val="00A64292"/>
    <w:rsid w:val="00A64352"/>
    <w:rsid w:val="00A6463D"/>
    <w:rsid w:val="00A649E7"/>
    <w:rsid w:val="00A64EA0"/>
    <w:rsid w:val="00A652A9"/>
    <w:rsid w:val="00A657BA"/>
    <w:rsid w:val="00A66BF1"/>
    <w:rsid w:val="00A67223"/>
    <w:rsid w:val="00A672C1"/>
    <w:rsid w:val="00A6752C"/>
    <w:rsid w:val="00A6763F"/>
    <w:rsid w:val="00A6781B"/>
    <w:rsid w:val="00A67BD3"/>
    <w:rsid w:val="00A701B4"/>
    <w:rsid w:val="00A70889"/>
    <w:rsid w:val="00A7099B"/>
    <w:rsid w:val="00A70B25"/>
    <w:rsid w:val="00A70CD5"/>
    <w:rsid w:val="00A71BDD"/>
    <w:rsid w:val="00A71CEE"/>
    <w:rsid w:val="00A71E05"/>
    <w:rsid w:val="00A72AAC"/>
    <w:rsid w:val="00A72C27"/>
    <w:rsid w:val="00A73577"/>
    <w:rsid w:val="00A73E26"/>
    <w:rsid w:val="00A7421F"/>
    <w:rsid w:val="00A75C67"/>
    <w:rsid w:val="00A75D91"/>
    <w:rsid w:val="00A76CD0"/>
    <w:rsid w:val="00A771AC"/>
    <w:rsid w:val="00A806AC"/>
    <w:rsid w:val="00A8075D"/>
    <w:rsid w:val="00A81E39"/>
    <w:rsid w:val="00A8317B"/>
    <w:rsid w:val="00A83562"/>
    <w:rsid w:val="00A842D2"/>
    <w:rsid w:val="00A84412"/>
    <w:rsid w:val="00A844EA"/>
    <w:rsid w:val="00A847D8"/>
    <w:rsid w:val="00A85256"/>
    <w:rsid w:val="00A856D8"/>
    <w:rsid w:val="00A85968"/>
    <w:rsid w:val="00A85A93"/>
    <w:rsid w:val="00A85CF9"/>
    <w:rsid w:val="00A85F91"/>
    <w:rsid w:val="00A85FAD"/>
    <w:rsid w:val="00A86A83"/>
    <w:rsid w:val="00A86C32"/>
    <w:rsid w:val="00A874AB"/>
    <w:rsid w:val="00A875C5"/>
    <w:rsid w:val="00A90141"/>
    <w:rsid w:val="00A90948"/>
    <w:rsid w:val="00A90B1C"/>
    <w:rsid w:val="00A90C16"/>
    <w:rsid w:val="00A910BF"/>
    <w:rsid w:val="00A910E3"/>
    <w:rsid w:val="00A91877"/>
    <w:rsid w:val="00A919E5"/>
    <w:rsid w:val="00A91EB6"/>
    <w:rsid w:val="00A91EEA"/>
    <w:rsid w:val="00A92C5B"/>
    <w:rsid w:val="00A930E2"/>
    <w:rsid w:val="00A93438"/>
    <w:rsid w:val="00A93EBB"/>
    <w:rsid w:val="00A943D7"/>
    <w:rsid w:val="00A94664"/>
    <w:rsid w:val="00A951CE"/>
    <w:rsid w:val="00A96168"/>
    <w:rsid w:val="00A961A6"/>
    <w:rsid w:val="00A96889"/>
    <w:rsid w:val="00A97888"/>
    <w:rsid w:val="00A97B3E"/>
    <w:rsid w:val="00A97FD5"/>
    <w:rsid w:val="00AA0444"/>
    <w:rsid w:val="00AA1540"/>
    <w:rsid w:val="00AA244B"/>
    <w:rsid w:val="00AA24CE"/>
    <w:rsid w:val="00AA2D02"/>
    <w:rsid w:val="00AA3B41"/>
    <w:rsid w:val="00AA3C6D"/>
    <w:rsid w:val="00AA3ED9"/>
    <w:rsid w:val="00AA46C3"/>
    <w:rsid w:val="00AA48BE"/>
    <w:rsid w:val="00AA4EF5"/>
    <w:rsid w:val="00AA5D21"/>
    <w:rsid w:val="00AA6458"/>
    <w:rsid w:val="00AA64DB"/>
    <w:rsid w:val="00AA6CDB"/>
    <w:rsid w:val="00AA6F6C"/>
    <w:rsid w:val="00AA6F93"/>
    <w:rsid w:val="00AA739F"/>
    <w:rsid w:val="00AA7E7B"/>
    <w:rsid w:val="00AA7FDB"/>
    <w:rsid w:val="00AB06C2"/>
    <w:rsid w:val="00AB0A72"/>
    <w:rsid w:val="00AB0F12"/>
    <w:rsid w:val="00AB120C"/>
    <w:rsid w:val="00AB1B62"/>
    <w:rsid w:val="00AB2569"/>
    <w:rsid w:val="00AB29AF"/>
    <w:rsid w:val="00AB2C85"/>
    <w:rsid w:val="00AB3882"/>
    <w:rsid w:val="00AB3E75"/>
    <w:rsid w:val="00AB41A6"/>
    <w:rsid w:val="00AB4390"/>
    <w:rsid w:val="00AB4831"/>
    <w:rsid w:val="00AB49F0"/>
    <w:rsid w:val="00AB4C32"/>
    <w:rsid w:val="00AB561B"/>
    <w:rsid w:val="00AB59FC"/>
    <w:rsid w:val="00AB61D3"/>
    <w:rsid w:val="00AB66D4"/>
    <w:rsid w:val="00AB67F7"/>
    <w:rsid w:val="00AB68C2"/>
    <w:rsid w:val="00AB7331"/>
    <w:rsid w:val="00AB784B"/>
    <w:rsid w:val="00AB7B76"/>
    <w:rsid w:val="00AB7DAC"/>
    <w:rsid w:val="00AC0069"/>
    <w:rsid w:val="00AC037D"/>
    <w:rsid w:val="00AC056B"/>
    <w:rsid w:val="00AC08D3"/>
    <w:rsid w:val="00AC17AF"/>
    <w:rsid w:val="00AC1E3F"/>
    <w:rsid w:val="00AC21D7"/>
    <w:rsid w:val="00AC22F8"/>
    <w:rsid w:val="00AC243A"/>
    <w:rsid w:val="00AC334A"/>
    <w:rsid w:val="00AC337D"/>
    <w:rsid w:val="00AC35F1"/>
    <w:rsid w:val="00AC3995"/>
    <w:rsid w:val="00AC39AA"/>
    <w:rsid w:val="00AC3CA8"/>
    <w:rsid w:val="00AC46A0"/>
    <w:rsid w:val="00AC5629"/>
    <w:rsid w:val="00AC5BD5"/>
    <w:rsid w:val="00AC7889"/>
    <w:rsid w:val="00AC7B09"/>
    <w:rsid w:val="00AD038D"/>
    <w:rsid w:val="00AD08F3"/>
    <w:rsid w:val="00AD0F4E"/>
    <w:rsid w:val="00AD0FDA"/>
    <w:rsid w:val="00AD26E4"/>
    <w:rsid w:val="00AD2A29"/>
    <w:rsid w:val="00AD3162"/>
    <w:rsid w:val="00AD3682"/>
    <w:rsid w:val="00AD39CB"/>
    <w:rsid w:val="00AD3DA1"/>
    <w:rsid w:val="00AD43F1"/>
    <w:rsid w:val="00AD445E"/>
    <w:rsid w:val="00AD53F2"/>
    <w:rsid w:val="00AD605D"/>
    <w:rsid w:val="00AD6201"/>
    <w:rsid w:val="00AD6252"/>
    <w:rsid w:val="00AD695A"/>
    <w:rsid w:val="00AD69D5"/>
    <w:rsid w:val="00AD7579"/>
    <w:rsid w:val="00AD7BD3"/>
    <w:rsid w:val="00AD7D6C"/>
    <w:rsid w:val="00AE09EE"/>
    <w:rsid w:val="00AE351B"/>
    <w:rsid w:val="00AE37CD"/>
    <w:rsid w:val="00AE3A7E"/>
    <w:rsid w:val="00AE4355"/>
    <w:rsid w:val="00AE43CF"/>
    <w:rsid w:val="00AE4BA1"/>
    <w:rsid w:val="00AE5A20"/>
    <w:rsid w:val="00AE5F61"/>
    <w:rsid w:val="00AE70D0"/>
    <w:rsid w:val="00AE7237"/>
    <w:rsid w:val="00AE73D6"/>
    <w:rsid w:val="00AE74FC"/>
    <w:rsid w:val="00AE7890"/>
    <w:rsid w:val="00AE7996"/>
    <w:rsid w:val="00AE7D30"/>
    <w:rsid w:val="00AF114A"/>
    <w:rsid w:val="00AF1763"/>
    <w:rsid w:val="00AF1DA5"/>
    <w:rsid w:val="00AF1F99"/>
    <w:rsid w:val="00AF2072"/>
    <w:rsid w:val="00AF2551"/>
    <w:rsid w:val="00AF2602"/>
    <w:rsid w:val="00AF2972"/>
    <w:rsid w:val="00AF3399"/>
    <w:rsid w:val="00AF445D"/>
    <w:rsid w:val="00AF47F2"/>
    <w:rsid w:val="00AF4B09"/>
    <w:rsid w:val="00AF59AB"/>
    <w:rsid w:val="00AF754A"/>
    <w:rsid w:val="00AF7AB1"/>
    <w:rsid w:val="00B00C4E"/>
    <w:rsid w:val="00B011C3"/>
    <w:rsid w:val="00B01340"/>
    <w:rsid w:val="00B019DD"/>
    <w:rsid w:val="00B01E34"/>
    <w:rsid w:val="00B021F2"/>
    <w:rsid w:val="00B02482"/>
    <w:rsid w:val="00B0252B"/>
    <w:rsid w:val="00B034F9"/>
    <w:rsid w:val="00B03AFF"/>
    <w:rsid w:val="00B03B37"/>
    <w:rsid w:val="00B0491B"/>
    <w:rsid w:val="00B04BA5"/>
    <w:rsid w:val="00B04C89"/>
    <w:rsid w:val="00B051F8"/>
    <w:rsid w:val="00B05253"/>
    <w:rsid w:val="00B05346"/>
    <w:rsid w:val="00B05F2C"/>
    <w:rsid w:val="00B06040"/>
    <w:rsid w:val="00B06484"/>
    <w:rsid w:val="00B065FC"/>
    <w:rsid w:val="00B068B6"/>
    <w:rsid w:val="00B072D6"/>
    <w:rsid w:val="00B07463"/>
    <w:rsid w:val="00B07540"/>
    <w:rsid w:val="00B077C2"/>
    <w:rsid w:val="00B07905"/>
    <w:rsid w:val="00B07A02"/>
    <w:rsid w:val="00B07EA5"/>
    <w:rsid w:val="00B07FA4"/>
    <w:rsid w:val="00B10A51"/>
    <w:rsid w:val="00B11225"/>
    <w:rsid w:val="00B11440"/>
    <w:rsid w:val="00B1159C"/>
    <w:rsid w:val="00B11ADC"/>
    <w:rsid w:val="00B1212E"/>
    <w:rsid w:val="00B12927"/>
    <w:rsid w:val="00B12BA2"/>
    <w:rsid w:val="00B13535"/>
    <w:rsid w:val="00B13F98"/>
    <w:rsid w:val="00B14D58"/>
    <w:rsid w:val="00B154C3"/>
    <w:rsid w:val="00B169C0"/>
    <w:rsid w:val="00B171F2"/>
    <w:rsid w:val="00B173AE"/>
    <w:rsid w:val="00B20591"/>
    <w:rsid w:val="00B20A2E"/>
    <w:rsid w:val="00B21326"/>
    <w:rsid w:val="00B21432"/>
    <w:rsid w:val="00B21462"/>
    <w:rsid w:val="00B21A43"/>
    <w:rsid w:val="00B21C6B"/>
    <w:rsid w:val="00B2269E"/>
    <w:rsid w:val="00B226DD"/>
    <w:rsid w:val="00B22D4E"/>
    <w:rsid w:val="00B234EE"/>
    <w:rsid w:val="00B238B4"/>
    <w:rsid w:val="00B24079"/>
    <w:rsid w:val="00B24393"/>
    <w:rsid w:val="00B2460E"/>
    <w:rsid w:val="00B2475B"/>
    <w:rsid w:val="00B2495B"/>
    <w:rsid w:val="00B24B49"/>
    <w:rsid w:val="00B258BF"/>
    <w:rsid w:val="00B2597B"/>
    <w:rsid w:val="00B25FD1"/>
    <w:rsid w:val="00B26324"/>
    <w:rsid w:val="00B26440"/>
    <w:rsid w:val="00B2675A"/>
    <w:rsid w:val="00B26C4A"/>
    <w:rsid w:val="00B26E46"/>
    <w:rsid w:val="00B27149"/>
    <w:rsid w:val="00B279A7"/>
    <w:rsid w:val="00B27B42"/>
    <w:rsid w:val="00B27E48"/>
    <w:rsid w:val="00B3046E"/>
    <w:rsid w:val="00B308A9"/>
    <w:rsid w:val="00B318CC"/>
    <w:rsid w:val="00B31AF2"/>
    <w:rsid w:val="00B31D2E"/>
    <w:rsid w:val="00B326B8"/>
    <w:rsid w:val="00B3272A"/>
    <w:rsid w:val="00B32812"/>
    <w:rsid w:val="00B328F7"/>
    <w:rsid w:val="00B32F79"/>
    <w:rsid w:val="00B332FE"/>
    <w:rsid w:val="00B33480"/>
    <w:rsid w:val="00B336F6"/>
    <w:rsid w:val="00B3372B"/>
    <w:rsid w:val="00B35897"/>
    <w:rsid w:val="00B35D87"/>
    <w:rsid w:val="00B35DDB"/>
    <w:rsid w:val="00B363B8"/>
    <w:rsid w:val="00B365FF"/>
    <w:rsid w:val="00B36F49"/>
    <w:rsid w:val="00B3730E"/>
    <w:rsid w:val="00B3783F"/>
    <w:rsid w:val="00B411E2"/>
    <w:rsid w:val="00B414E4"/>
    <w:rsid w:val="00B42012"/>
    <w:rsid w:val="00B4347C"/>
    <w:rsid w:val="00B43845"/>
    <w:rsid w:val="00B439BC"/>
    <w:rsid w:val="00B43CE8"/>
    <w:rsid w:val="00B44071"/>
    <w:rsid w:val="00B44289"/>
    <w:rsid w:val="00B445E2"/>
    <w:rsid w:val="00B44A5A"/>
    <w:rsid w:val="00B44E83"/>
    <w:rsid w:val="00B44F53"/>
    <w:rsid w:val="00B4540B"/>
    <w:rsid w:val="00B45489"/>
    <w:rsid w:val="00B4563D"/>
    <w:rsid w:val="00B4594C"/>
    <w:rsid w:val="00B46337"/>
    <w:rsid w:val="00B4642F"/>
    <w:rsid w:val="00B466A7"/>
    <w:rsid w:val="00B46DFF"/>
    <w:rsid w:val="00B47666"/>
    <w:rsid w:val="00B479EC"/>
    <w:rsid w:val="00B47CAC"/>
    <w:rsid w:val="00B50638"/>
    <w:rsid w:val="00B50E6A"/>
    <w:rsid w:val="00B5124D"/>
    <w:rsid w:val="00B51DEF"/>
    <w:rsid w:val="00B520B2"/>
    <w:rsid w:val="00B524C3"/>
    <w:rsid w:val="00B52AE0"/>
    <w:rsid w:val="00B532EC"/>
    <w:rsid w:val="00B533EE"/>
    <w:rsid w:val="00B53F73"/>
    <w:rsid w:val="00B54E5B"/>
    <w:rsid w:val="00B54E71"/>
    <w:rsid w:val="00B558EA"/>
    <w:rsid w:val="00B55DB9"/>
    <w:rsid w:val="00B563B4"/>
    <w:rsid w:val="00B56D00"/>
    <w:rsid w:val="00B5767B"/>
    <w:rsid w:val="00B57F77"/>
    <w:rsid w:val="00B60346"/>
    <w:rsid w:val="00B60761"/>
    <w:rsid w:val="00B60CC3"/>
    <w:rsid w:val="00B61C97"/>
    <w:rsid w:val="00B61D6E"/>
    <w:rsid w:val="00B61E62"/>
    <w:rsid w:val="00B621F8"/>
    <w:rsid w:val="00B6236A"/>
    <w:rsid w:val="00B63292"/>
    <w:rsid w:val="00B637CA"/>
    <w:rsid w:val="00B647A9"/>
    <w:rsid w:val="00B648C1"/>
    <w:rsid w:val="00B64E2B"/>
    <w:rsid w:val="00B6504D"/>
    <w:rsid w:val="00B65336"/>
    <w:rsid w:val="00B677A5"/>
    <w:rsid w:val="00B67943"/>
    <w:rsid w:val="00B67B05"/>
    <w:rsid w:val="00B67B8E"/>
    <w:rsid w:val="00B67CF5"/>
    <w:rsid w:val="00B7020D"/>
    <w:rsid w:val="00B7074D"/>
    <w:rsid w:val="00B70A9A"/>
    <w:rsid w:val="00B70BDA"/>
    <w:rsid w:val="00B70C22"/>
    <w:rsid w:val="00B71067"/>
    <w:rsid w:val="00B71295"/>
    <w:rsid w:val="00B712C0"/>
    <w:rsid w:val="00B71714"/>
    <w:rsid w:val="00B72746"/>
    <w:rsid w:val="00B7362C"/>
    <w:rsid w:val="00B737AD"/>
    <w:rsid w:val="00B73841"/>
    <w:rsid w:val="00B73AC3"/>
    <w:rsid w:val="00B746EF"/>
    <w:rsid w:val="00B75139"/>
    <w:rsid w:val="00B75324"/>
    <w:rsid w:val="00B75474"/>
    <w:rsid w:val="00B75521"/>
    <w:rsid w:val="00B75992"/>
    <w:rsid w:val="00B760A5"/>
    <w:rsid w:val="00B761B6"/>
    <w:rsid w:val="00B771EF"/>
    <w:rsid w:val="00B77826"/>
    <w:rsid w:val="00B779BB"/>
    <w:rsid w:val="00B77F9A"/>
    <w:rsid w:val="00B80C15"/>
    <w:rsid w:val="00B8173C"/>
    <w:rsid w:val="00B8257B"/>
    <w:rsid w:val="00B83018"/>
    <w:rsid w:val="00B8382E"/>
    <w:rsid w:val="00B83C24"/>
    <w:rsid w:val="00B83F92"/>
    <w:rsid w:val="00B8424D"/>
    <w:rsid w:val="00B84FBC"/>
    <w:rsid w:val="00B864B7"/>
    <w:rsid w:val="00B87B6D"/>
    <w:rsid w:val="00B87EEC"/>
    <w:rsid w:val="00B910C0"/>
    <w:rsid w:val="00B911B3"/>
    <w:rsid w:val="00B91281"/>
    <w:rsid w:val="00B91291"/>
    <w:rsid w:val="00B91442"/>
    <w:rsid w:val="00B91BB6"/>
    <w:rsid w:val="00B92072"/>
    <w:rsid w:val="00B9239E"/>
    <w:rsid w:val="00B923C0"/>
    <w:rsid w:val="00B9262B"/>
    <w:rsid w:val="00B9309A"/>
    <w:rsid w:val="00B936F6"/>
    <w:rsid w:val="00B93ECC"/>
    <w:rsid w:val="00B94109"/>
    <w:rsid w:val="00B94B51"/>
    <w:rsid w:val="00B94F03"/>
    <w:rsid w:val="00B94F53"/>
    <w:rsid w:val="00B95196"/>
    <w:rsid w:val="00B95520"/>
    <w:rsid w:val="00B95612"/>
    <w:rsid w:val="00B95A40"/>
    <w:rsid w:val="00B95AD7"/>
    <w:rsid w:val="00B965CF"/>
    <w:rsid w:val="00B96CB0"/>
    <w:rsid w:val="00B977C0"/>
    <w:rsid w:val="00B979AD"/>
    <w:rsid w:val="00BA0A6D"/>
    <w:rsid w:val="00BA0AE0"/>
    <w:rsid w:val="00BA0E88"/>
    <w:rsid w:val="00BA2373"/>
    <w:rsid w:val="00BA26DB"/>
    <w:rsid w:val="00BA2BF9"/>
    <w:rsid w:val="00BA2BFA"/>
    <w:rsid w:val="00BA33E7"/>
    <w:rsid w:val="00BA4163"/>
    <w:rsid w:val="00BA492C"/>
    <w:rsid w:val="00BA4B8A"/>
    <w:rsid w:val="00BA4D54"/>
    <w:rsid w:val="00BA6454"/>
    <w:rsid w:val="00BA7613"/>
    <w:rsid w:val="00BA7A6D"/>
    <w:rsid w:val="00BA7C2F"/>
    <w:rsid w:val="00BA7EB5"/>
    <w:rsid w:val="00BB1487"/>
    <w:rsid w:val="00BB1B2F"/>
    <w:rsid w:val="00BB2097"/>
    <w:rsid w:val="00BB3087"/>
    <w:rsid w:val="00BB30ED"/>
    <w:rsid w:val="00BB3C88"/>
    <w:rsid w:val="00BB3E96"/>
    <w:rsid w:val="00BB4427"/>
    <w:rsid w:val="00BB468B"/>
    <w:rsid w:val="00BB4C03"/>
    <w:rsid w:val="00BB4DBC"/>
    <w:rsid w:val="00BB4F59"/>
    <w:rsid w:val="00BB5A9A"/>
    <w:rsid w:val="00BB5E56"/>
    <w:rsid w:val="00BB66A1"/>
    <w:rsid w:val="00BB6A66"/>
    <w:rsid w:val="00BB7423"/>
    <w:rsid w:val="00BB7750"/>
    <w:rsid w:val="00BB7842"/>
    <w:rsid w:val="00BB7ACA"/>
    <w:rsid w:val="00BC0691"/>
    <w:rsid w:val="00BC0CD4"/>
    <w:rsid w:val="00BC1E1F"/>
    <w:rsid w:val="00BC25AA"/>
    <w:rsid w:val="00BC25EB"/>
    <w:rsid w:val="00BC2918"/>
    <w:rsid w:val="00BC2B8B"/>
    <w:rsid w:val="00BC2D19"/>
    <w:rsid w:val="00BC30BC"/>
    <w:rsid w:val="00BC37EF"/>
    <w:rsid w:val="00BC381A"/>
    <w:rsid w:val="00BC3D3E"/>
    <w:rsid w:val="00BC4780"/>
    <w:rsid w:val="00BC47AB"/>
    <w:rsid w:val="00BC493B"/>
    <w:rsid w:val="00BC4D93"/>
    <w:rsid w:val="00BC4F80"/>
    <w:rsid w:val="00BC5191"/>
    <w:rsid w:val="00BC5450"/>
    <w:rsid w:val="00BC59BD"/>
    <w:rsid w:val="00BC6258"/>
    <w:rsid w:val="00BC640D"/>
    <w:rsid w:val="00BC6565"/>
    <w:rsid w:val="00BC6B06"/>
    <w:rsid w:val="00BC734F"/>
    <w:rsid w:val="00BC73D2"/>
    <w:rsid w:val="00BC77D6"/>
    <w:rsid w:val="00BC7A78"/>
    <w:rsid w:val="00BC7EF7"/>
    <w:rsid w:val="00BD0EA3"/>
    <w:rsid w:val="00BD1108"/>
    <w:rsid w:val="00BD145B"/>
    <w:rsid w:val="00BD1AA2"/>
    <w:rsid w:val="00BD1D45"/>
    <w:rsid w:val="00BD1DBB"/>
    <w:rsid w:val="00BD2E3D"/>
    <w:rsid w:val="00BD35E0"/>
    <w:rsid w:val="00BD36C1"/>
    <w:rsid w:val="00BD3D67"/>
    <w:rsid w:val="00BD4177"/>
    <w:rsid w:val="00BD44D5"/>
    <w:rsid w:val="00BD4ECA"/>
    <w:rsid w:val="00BD5EEE"/>
    <w:rsid w:val="00BD601C"/>
    <w:rsid w:val="00BD62E3"/>
    <w:rsid w:val="00BD6793"/>
    <w:rsid w:val="00BD6E91"/>
    <w:rsid w:val="00BD787D"/>
    <w:rsid w:val="00BD7C64"/>
    <w:rsid w:val="00BD7E1F"/>
    <w:rsid w:val="00BD7E73"/>
    <w:rsid w:val="00BD7F14"/>
    <w:rsid w:val="00BE0206"/>
    <w:rsid w:val="00BE0876"/>
    <w:rsid w:val="00BE1CF2"/>
    <w:rsid w:val="00BE21D1"/>
    <w:rsid w:val="00BE2706"/>
    <w:rsid w:val="00BE3067"/>
    <w:rsid w:val="00BE33BD"/>
    <w:rsid w:val="00BE363B"/>
    <w:rsid w:val="00BE38BA"/>
    <w:rsid w:val="00BE47D9"/>
    <w:rsid w:val="00BE4877"/>
    <w:rsid w:val="00BE5416"/>
    <w:rsid w:val="00BE56B6"/>
    <w:rsid w:val="00BE5C30"/>
    <w:rsid w:val="00BE6409"/>
    <w:rsid w:val="00BE6F49"/>
    <w:rsid w:val="00BE7A0A"/>
    <w:rsid w:val="00BE7EC3"/>
    <w:rsid w:val="00BF0317"/>
    <w:rsid w:val="00BF0EA6"/>
    <w:rsid w:val="00BF188A"/>
    <w:rsid w:val="00BF20A3"/>
    <w:rsid w:val="00BF2CEC"/>
    <w:rsid w:val="00BF3631"/>
    <w:rsid w:val="00BF38BF"/>
    <w:rsid w:val="00BF3DC0"/>
    <w:rsid w:val="00BF4F35"/>
    <w:rsid w:val="00BF5941"/>
    <w:rsid w:val="00BF63DB"/>
    <w:rsid w:val="00BF65B2"/>
    <w:rsid w:val="00BF661E"/>
    <w:rsid w:val="00BF6916"/>
    <w:rsid w:val="00BF694E"/>
    <w:rsid w:val="00BF7421"/>
    <w:rsid w:val="00BF7C47"/>
    <w:rsid w:val="00C002E8"/>
    <w:rsid w:val="00C0177E"/>
    <w:rsid w:val="00C01D67"/>
    <w:rsid w:val="00C01ED6"/>
    <w:rsid w:val="00C02509"/>
    <w:rsid w:val="00C031D0"/>
    <w:rsid w:val="00C03805"/>
    <w:rsid w:val="00C04520"/>
    <w:rsid w:val="00C04AAC"/>
    <w:rsid w:val="00C04B04"/>
    <w:rsid w:val="00C04CDD"/>
    <w:rsid w:val="00C05114"/>
    <w:rsid w:val="00C0550B"/>
    <w:rsid w:val="00C0575C"/>
    <w:rsid w:val="00C058D4"/>
    <w:rsid w:val="00C05B6A"/>
    <w:rsid w:val="00C068A1"/>
    <w:rsid w:val="00C07166"/>
    <w:rsid w:val="00C0762F"/>
    <w:rsid w:val="00C07AF4"/>
    <w:rsid w:val="00C07C67"/>
    <w:rsid w:val="00C07F92"/>
    <w:rsid w:val="00C10674"/>
    <w:rsid w:val="00C10858"/>
    <w:rsid w:val="00C1144D"/>
    <w:rsid w:val="00C11590"/>
    <w:rsid w:val="00C11848"/>
    <w:rsid w:val="00C1215C"/>
    <w:rsid w:val="00C128C7"/>
    <w:rsid w:val="00C130E9"/>
    <w:rsid w:val="00C137D5"/>
    <w:rsid w:val="00C140AD"/>
    <w:rsid w:val="00C14193"/>
    <w:rsid w:val="00C149C8"/>
    <w:rsid w:val="00C14AAD"/>
    <w:rsid w:val="00C14D9B"/>
    <w:rsid w:val="00C14DA2"/>
    <w:rsid w:val="00C151F5"/>
    <w:rsid w:val="00C15EA0"/>
    <w:rsid w:val="00C16AEA"/>
    <w:rsid w:val="00C16EFF"/>
    <w:rsid w:val="00C17547"/>
    <w:rsid w:val="00C17685"/>
    <w:rsid w:val="00C17F5C"/>
    <w:rsid w:val="00C202E9"/>
    <w:rsid w:val="00C20EF9"/>
    <w:rsid w:val="00C22388"/>
    <w:rsid w:val="00C2295A"/>
    <w:rsid w:val="00C234F9"/>
    <w:rsid w:val="00C24AAB"/>
    <w:rsid w:val="00C24CCA"/>
    <w:rsid w:val="00C24F19"/>
    <w:rsid w:val="00C25BC0"/>
    <w:rsid w:val="00C25C46"/>
    <w:rsid w:val="00C26CC5"/>
    <w:rsid w:val="00C26CE2"/>
    <w:rsid w:val="00C2722A"/>
    <w:rsid w:val="00C273BA"/>
    <w:rsid w:val="00C276BE"/>
    <w:rsid w:val="00C2785F"/>
    <w:rsid w:val="00C27A29"/>
    <w:rsid w:val="00C27D0E"/>
    <w:rsid w:val="00C27E3E"/>
    <w:rsid w:val="00C30586"/>
    <w:rsid w:val="00C30995"/>
    <w:rsid w:val="00C31163"/>
    <w:rsid w:val="00C31342"/>
    <w:rsid w:val="00C31CCC"/>
    <w:rsid w:val="00C31D2A"/>
    <w:rsid w:val="00C32418"/>
    <w:rsid w:val="00C33453"/>
    <w:rsid w:val="00C33C5C"/>
    <w:rsid w:val="00C34A46"/>
    <w:rsid w:val="00C34B83"/>
    <w:rsid w:val="00C34D36"/>
    <w:rsid w:val="00C350E4"/>
    <w:rsid w:val="00C354A4"/>
    <w:rsid w:val="00C35B9E"/>
    <w:rsid w:val="00C3654F"/>
    <w:rsid w:val="00C36625"/>
    <w:rsid w:val="00C369F3"/>
    <w:rsid w:val="00C36C07"/>
    <w:rsid w:val="00C401F5"/>
    <w:rsid w:val="00C40D78"/>
    <w:rsid w:val="00C41650"/>
    <w:rsid w:val="00C4165A"/>
    <w:rsid w:val="00C41DB8"/>
    <w:rsid w:val="00C41EDB"/>
    <w:rsid w:val="00C421DA"/>
    <w:rsid w:val="00C42B89"/>
    <w:rsid w:val="00C43660"/>
    <w:rsid w:val="00C43A4D"/>
    <w:rsid w:val="00C44D3B"/>
    <w:rsid w:val="00C45209"/>
    <w:rsid w:val="00C45B18"/>
    <w:rsid w:val="00C45D18"/>
    <w:rsid w:val="00C45F64"/>
    <w:rsid w:val="00C45F68"/>
    <w:rsid w:val="00C46288"/>
    <w:rsid w:val="00C462B5"/>
    <w:rsid w:val="00C472C6"/>
    <w:rsid w:val="00C47450"/>
    <w:rsid w:val="00C47702"/>
    <w:rsid w:val="00C478E3"/>
    <w:rsid w:val="00C503A1"/>
    <w:rsid w:val="00C5097A"/>
    <w:rsid w:val="00C50EC1"/>
    <w:rsid w:val="00C51ABC"/>
    <w:rsid w:val="00C5228D"/>
    <w:rsid w:val="00C52398"/>
    <w:rsid w:val="00C5247E"/>
    <w:rsid w:val="00C52680"/>
    <w:rsid w:val="00C528DA"/>
    <w:rsid w:val="00C52D24"/>
    <w:rsid w:val="00C52D77"/>
    <w:rsid w:val="00C53002"/>
    <w:rsid w:val="00C54D29"/>
    <w:rsid w:val="00C5561E"/>
    <w:rsid w:val="00C56A90"/>
    <w:rsid w:val="00C57E01"/>
    <w:rsid w:val="00C57FA3"/>
    <w:rsid w:val="00C60402"/>
    <w:rsid w:val="00C609AB"/>
    <w:rsid w:val="00C61BB6"/>
    <w:rsid w:val="00C61BBC"/>
    <w:rsid w:val="00C61CB3"/>
    <w:rsid w:val="00C6237E"/>
    <w:rsid w:val="00C63276"/>
    <w:rsid w:val="00C638F9"/>
    <w:rsid w:val="00C640D7"/>
    <w:rsid w:val="00C64BF3"/>
    <w:rsid w:val="00C64DB0"/>
    <w:rsid w:val="00C65148"/>
    <w:rsid w:val="00C651A6"/>
    <w:rsid w:val="00C6529D"/>
    <w:rsid w:val="00C654A6"/>
    <w:rsid w:val="00C659B0"/>
    <w:rsid w:val="00C65F71"/>
    <w:rsid w:val="00C66470"/>
    <w:rsid w:val="00C66543"/>
    <w:rsid w:val="00C66737"/>
    <w:rsid w:val="00C66E90"/>
    <w:rsid w:val="00C66FE3"/>
    <w:rsid w:val="00C70E40"/>
    <w:rsid w:val="00C713E0"/>
    <w:rsid w:val="00C71CB8"/>
    <w:rsid w:val="00C71DCB"/>
    <w:rsid w:val="00C7322F"/>
    <w:rsid w:val="00C732A5"/>
    <w:rsid w:val="00C735D5"/>
    <w:rsid w:val="00C74640"/>
    <w:rsid w:val="00C746BF"/>
    <w:rsid w:val="00C7477D"/>
    <w:rsid w:val="00C74BFA"/>
    <w:rsid w:val="00C74C47"/>
    <w:rsid w:val="00C74E79"/>
    <w:rsid w:val="00C7531E"/>
    <w:rsid w:val="00C7555C"/>
    <w:rsid w:val="00C755FE"/>
    <w:rsid w:val="00C762BD"/>
    <w:rsid w:val="00C76DA1"/>
    <w:rsid w:val="00C77F69"/>
    <w:rsid w:val="00C804EE"/>
    <w:rsid w:val="00C80CE8"/>
    <w:rsid w:val="00C813B0"/>
    <w:rsid w:val="00C81CA5"/>
    <w:rsid w:val="00C8246A"/>
    <w:rsid w:val="00C8395F"/>
    <w:rsid w:val="00C83D64"/>
    <w:rsid w:val="00C84084"/>
    <w:rsid w:val="00C8533C"/>
    <w:rsid w:val="00C85CC9"/>
    <w:rsid w:val="00C867BD"/>
    <w:rsid w:val="00C872BC"/>
    <w:rsid w:val="00C876BD"/>
    <w:rsid w:val="00C87E55"/>
    <w:rsid w:val="00C90056"/>
    <w:rsid w:val="00C9043D"/>
    <w:rsid w:val="00C912C9"/>
    <w:rsid w:val="00C91C7A"/>
    <w:rsid w:val="00C91FA5"/>
    <w:rsid w:val="00C9212F"/>
    <w:rsid w:val="00C928C7"/>
    <w:rsid w:val="00C92A1B"/>
    <w:rsid w:val="00C93A25"/>
    <w:rsid w:val="00C93ABC"/>
    <w:rsid w:val="00C93EDC"/>
    <w:rsid w:val="00C94030"/>
    <w:rsid w:val="00C95080"/>
    <w:rsid w:val="00C95B35"/>
    <w:rsid w:val="00C95D80"/>
    <w:rsid w:val="00C96372"/>
    <w:rsid w:val="00C966AA"/>
    <w:rsid w:val="00C96C27"/>
    <w:rsid w:val="00C9777A"/>
    <w:rsid w:val="00C97D30"/>
    <w:rsid w:val="00C97F56"/>
    <w:rsid w:val="00CA0E1E"/>
    <w:rsid w:val="00CA116E"/>
    <w:rsid w:val="00CA1550"/>
    <w:rsid w:val="00CA1B3D"/>
    <w:rsid w:val="00CA1CBC"/>
    <w:rsid w:val="00CA22B5"/>
    <w:rsid w:val="00CA31AD"/>
    <w:rsid w:val="00CA3C5C"/>
    <w:rsid w:val="00CA4385"/>
    <w:rsid w:val="00CA53C8"/>
    <w:rsid w:val="00CA5B30"/>
    <w:rsid w:val="00CA5DF3"/>
    <w:rsid w:val="00CA6388"/>
    <w:rsid w:val="00CA67CD"/>
    <w:rsid w:val="00CA67FA"/>
    <w:rsid w:val="00CA69AE"/>
    <w:rsid w:val="00CA6C6D"/>
    <w:rsid w:val="00CA6D51"/>
    <w:rsid w:val="00CA703B"/>
    <w:rsid w:val="00CA757E"/>
    <w:rsid w:val="00CA7CAE"/>
    <w:rsid w:val="00CB020B"/>
    <w:rsid w:val="00CB094A"/>
    <w:rsid w:val="00CB154A"/>
    <w:rsid w:val="00CB15EE"/>
    <w:rsid w:val="00CB2207"/>
    <w:rsid w:val="00CB2530"/>
    <w:rsid w:val="00CB3B5D"/>
    <w:rsid w:val="00CB4D09"/>
    <w:rsid w:val="00CB601B"/>
    <w:rsid w:val="00CB6228"/>
    <w:rsid w:val="00CB718A"/>
    <w:rsid w:val="00CB7817"/>
    <w:rsid w:val="00CB7AB2"/>
    <w:rsid w:val="00CB7FD3"/>
    <w:rsid w:val="00CC048A"/>
    <w:rsid w:val="00CC049F"/>
    <w:rsid w:val="00CC05DD"/>
    <w:rsid w:val="00CC09E8"/>
    <w:rsid w:val="00CC1268"/>
    <w:rsid w:val="00CC161C"/>
    <w:rsid w:val="00CC2339"/>
    <w:rsid w:val="00CC2E18"/>
    <w:rsid w:val="00CC3C02"/>
    <w:rsid w:val="00CC4265"/>
    <w:rsid w:val="00CC5054"/>
    <w:rsid w:val="00CC5EC7"/>
    <w:rsid w:val="00CC64A7"/>
    <w:rsid w:val="00CC7B79"/>
    <w:rsid w:val="00CD074A"/>
    <w:rsid w:val="00CD09E0"/>
    <w:rsid w:val="00CD0A11"/>
    <w:rsid w:val="00CD1D92"/>
    <w:rsid w:val="00CD2003"/>
    <w:rsid w:val="00CD247E"/>
    <w:rsid w:val="00CD26D2"/>
    <w:rsid w:val="00CD2C5C"/>
    <w:rsid w:val="00CD2D83"/>
    <w:rsid w:val="00CD2DFA"/>
    <w:rsid w:val="00CD381D"/>
    <w:rsid w:val="00CD3A92"/>
    <w:rsid w:val="00CD4521"/>
    <w:rsid w:val="00CD5983"/>
    <w:rsid w:val="00CD608F"/>
    <w:rsid w:val="00CD62C1"/>
    <w:rsid w:val="00CD6716"/>
    <w:rsid w:val="00CD6934"/>
    <w:rsid w:val="00CD7643"/>
    <w:rsid w:val="00CD76AE"/>
    <w:rsid w:val="00CE066A"/>
    <w:rsid w:val="00CE10F9"/>
    <w:rsid w:val="00CE124F"/>
    <w:rsid w:val="00CE1301"/>
    <w:rsid w:val="00CE161A"/>
    <w:rsid w:val="00CE1D31"/>
    <w:rsid w:val="00CE2882"/>
    <w:rsid w:val="00CE35A3"/>
    <w:rsid w:val="00CE405A"/>
    <w:rsid w:val="00CE4359"/>
    <w:rsid w:val="00CE485B"/>
    <w:rsid w:val="00CE4DD0"/>
    <w:rsid w:val="00CE5391"/>
    <w:rsid w:val="00CE57A4"/>
    <w:rsid w:val="00CE59C9"/>
    <w:rsid w:val="00CE5C03"/>
    <w:rsid w:val="00CE6F77"/>
    <w:rsid w:val="00CE717A"/>
    <w:rsid w:val="00CF0BA7"/>
    <w:rsid w:val="00CF0C30"/>
    <w:rsid w:val="00CF0CCA"/>
    <w:rsid w:val="00CF1557"/>
    <w:rsid w:val="00CF1E17"/>
    <w:rsid w:val="00CF283A"/>
    <w:rsid w:val="00CF2EF4"/>
    <w:rsid w:val="00CF2F08"/>
    <w:rsid w:val="00CF345A"/>
    <w:rsid w:val="00CF385E"/>
    <w:rsid w:val="00CF3F99"/>
    <w:rsid w:val="00CF40FC"/>
    <w:rsid w:val="00CF443E"/>
    <w:rsid w:val="00CF462E"/>
    <w:rsid w:val="00CF46E5"/>
    <w:rsid w:val="00CF5C2F"/>
    <w:rsid w:val="00CF60D0"/>
    <w:rsid w:val="00CF641C"/>
    <w:rsid w:val="00CF67E1"/>
    <w:rsid w:val="00CF6E01"/>
    <w:rsid w:val="00CF6F3A"/>
    <w:rsid w:val="00CF70F0"/>
    <w:rsid w:val="00CF7375"/>
    <w:rsid w:val="00CF7391"/>
    <w:rsid w:val="00CF7B7F"/>
    <w:rsid w:val="00CF7C4C"/>
    <w:rsid w:val="00D0006F"/>
    <w:rsid w:val="00D0086A"/>
    <w:rsid w:val="00D00D44"/>
    <w:rsid w:val="00D013D8"/>
    <w:rsid w:val="00D0268D"/>
    <w:rsid w:val="00D0284F"/>
    <w:rsid w:val="00D0313E"/>
    <w:rsid w:val="00D039C0"/>
    <w:rsid w:val="00D03BDC"/>
    <w:rsid w:val="00D03D77"/>
    <w:rsid w:val="00D0402D"/>
    <w:rsid w:val="00D0445E"/>
    <w:rsid w:val="00D061E0"/>
    <w:rsid w:val="00D07252"/>
    <w:rsid w:val="00D074F8"/>
    <w:rsid w:val="00D100F5"/>
    <w:rsid w:val="00D10551"/>
    <w:rsid w:val="00D106D1"/>
    <w:rsid w:val="00D10E97"/>
    <w:rsid w:val="00D1190E"/>
    <w:rsid w:val="00D12088"/>
    <w:rsid w:val="00D13362"/>
    <w:rsid w:val="00D133C6"/>
    <w:rsid w:val="00D13468"/>
    <w:rsid w:val="00D135D8"/>
    <w:rsid w:val="00D13ED4"/>
    <w:rsid w:val="00D14058"/>
    <w:rsid w:val="00D14257"/>
    <w:rsid w:val="00D14384"/>
    <w:rsid w:val="00D14476"/>
    <w:rsid w:val="00D14B97"/>
    <w:rsid w:val="00D1511D"/>
    <w:rsid w:val="00D15519"/>
    <w:rsid w:val="00D1555C"/>
    <w:rsid w:val="00D156A5"/>
    <w:rsid w:val="00D158B5"/>
    <w:rsid w:val="00D16CF1"/>
    <w:rsid w:val="00D20071"/>
    <w:rsid w:val="00D202FB"/>
    <w:rsid w:val="00D20CAB"/>
    <w:rsid w:val="00D21661"/>
    <w:rsid w:val="00D21A07"/>
    <w:rsid w:val="00D22E7D"/>
    <w:rsid w:val="00D23041"/>
    <w:rsid w:val="00D23111"/>
    <w:rsid w:val="00D232F6"/>
    <w:rsid w:val="00D23345"/>
    <w:rsid w:val="00D233E4"/>
    <w:rsid w:val="00D23741"/>
    <w:rsid w:val="00D244E2"/>
    <w:rsid w:val="00D253B4"/>
    <w:rsid w:val="00D2543D"/>
    <w:rsid w:val="00D25489"/>
    <w:rsid w:val="00D2580D"/>
    <w:rsid w:val="00D25A0B"/>
    <w:rsid w:val="00D25CEB"/>
    <w:rsid w:val="00D26802"/>
    <w:rsid w:val="00D277D8"/>
    <w:rsid w:val="00D27992"/>
    <w:rsid w:val="00D3035C"/>
    <w:rsid w:val="00D30943"/>
    <w:rsid w:val="00D30C75"/>
    <w:rsid w:val="00D30CE6"/>
    <w:rsid w:val="00D30E94"/>
    <w:rsid w:val="00D30F1D"/>
    <w:rsid w:val="00D30FE2"/>
    <w:rsid w:val="00D31E69"/>
    <w:rsid w:val="00D31E85"/>
    <w:rsid w:val="00D32067"/>
    <w:rsid w:val="00D3214A"/>
    <w:rsid w:val="00D3246C"/>
    <w:rsid w:val="00D325E4"/>
    <w:rsid w:val="00D32814"/>
    <w:rsid w:val="00D32F77"/>
    <w:rsid w:val="00D33757"/>
    <w:rsid w:val="00D33E0A"/>
    <w:rsid w:val="00D34910"/>
    <w:rsid w:val="00D34A76"/>
    <w:rsid w:val="00D35145"/>
    <w:rsid w:val="00D35901"/>
    <w:rsid w:val="00D35947"/>
    <w:rsid w:val="00D35E58"/>
    <w:rsid w:val="00D36F1B"/>
    <w:rsid w:val="00D37A0E"/>
    <w:rsid w:val="00D37BC1"/>
    <w:rsid w:val="00D40657"/>
    <w:rsid w:val="00D40759"/>
    <w:rsid w:val="00D40DFC"/>
    <w:rsid w:val="00D41333"/>
    <w:rsid w:val="00D418E2"/>
    <w:rsid w:val="00D41F5C"/>
    <w:rsid w:val="00D42313"/>
    <w:rsid w:val="00D42600"/>
    <w:rsid w:val="00D4268E"/>
    <w:rsid w:val="00D432A0"/>
    <w:rsid w:val="00D43D1B"/>
    <w:rsid w:val="00D4490F"/>
    <w:rsid w:val="00D4524C"/>
    <w:rsid w:val="00D4530B"/>
    <w:rsid w:val="00D4555B"/>
    <w:rsid w:val="00D46A76"/>
    <w:rsid w:val="00D471FB"/>
    <w:rsid w:val="00D47ED0"/>
    <w:rsid w:val="00D47F48"/>
    <w:rsid w:val="00D5011D"/>
    <w:rsid w:val="00D50147"/>
    <w:rsid w:val="00D50711"/>
    <w:rsid w:val="00D509E2"/>
    <w:rsid w:val="00D51423"/>
    <w:rsid w:val="00D51607"/>
    <w:rsid w:val="00D51616"/>
    <w:rsid w:val="00D51941"/>
    <w:rsid w:val="00D51B3E"/>
    <w:rsid w:val="00D520EA"/>
    <w:rsid w:val="00D524BC"/>
    <w:rsid w:val="00D5300C"/>
    <w:rsid w:val="00D548B4"/>
    <w:rsid w:val="00D549DE"/>
    <w:rsid w:val="00D54A08"/>
    <w:rsid w:val="00D54F25"/>
    <w:rsid w:val="00D552DD"/>
    <w:rsid w:val="00D55338"/>
    <w:rsid w:val="00D554A7"/>
    <w:rsid w:val="00D55BB5"/>
    <w:rsid w:val="00D5634D"/>
    <w:rsid w:val="00D563FD"/>
    <w:rsid w:val="00D56C3B"/>
    <w:rsid w:val="00D56DBD"/>
    <w:rsid w:val="00D56E19"/>
    <w:rsid w:val="00D56E83"/>
    <w:rsid w:val="00D572E4"/>
    <w:rsid w:val="00D60B67"/>
    <w:rsid w:val="00D60DEA"/>
    <w:rsid w:val="00D619D7"/>
    <w:rsid w:val="00D61A60"/>
    <w:rsid w:val="00D62470"/>
    <w:rsid w:val="00D636E1"/>
    <w:rsid w:val="00D6377F"/>
    <w:rsid w:val="00D63A5E"/>
    <w:rsid w:val="00D658E4"/>
    <w:rsid w:val="00D65C78"/>
    <w:rsid w:val="00D65F80"/>
    <w:rsid w:val="00D66CA0"/>
    <w:rsid w:val="00D6739C"/>
    <w:rsid w:val="00D67A64"/>
    <w:rsid w:val="00D67A6B"/>
    <w:rsid w:val="00D67EA2"/>
    <w:rsid w:val="00D7022A"/>
    <w:rsid w:val="00D706CF"/>
    <w:rsid w:val="00D70A87"/>
    <w:rsid w:val="00D70ADF"/>
    <w:rsid w:val="00D70AF8"/>
    <w:rsid w:val="00D7131F"/>
    <w:rsid w:val="00D715BE"/>
    <w:rsid w:val="00D71B47"/>
    <w:rsid w:val="00D71E10"/>
    <w:rsid w:val="00D72298"/>
    <w:rsid w:val="00D724D7"/>
    <w:rsid w:val="00D73869"/>
    <w:rsid w:val="00D744C9"/>
    <w:rsid w:val="00D7496F"/>
    <w:rsid w:val="00D7518A"/>
    <w:rsid w:val="00D764DB"/>
    <w:rsid w:val="00D767DB"/>
    <w:rsid w:val="00D769A9"/>
    <w:rsid w:val="00D76C51"/>
    <w:rsid w:val="00D77191"/>
    <w:rsid w:val="00D77442"/>
    <w:rsid w:val="00D778CC"/>
    <w:rsid w:val="00D77BB1"/>
    <w:rsid w:val="00D803B9"/>
    <w:rsid w:val="00D81052"/>
    <w:rsid w:val="00D81180"/>
    <w:rsid w:val="00D81523"/>
    <w:rsid w:val="00D81BFA"/>
    <w:rsid w:val="00D81FC2"/>
    <w:rsid w:val="00D82ACE"/>
    <w:rsid w:val="00D82C30"/>
    <w:rsid w:val="00D837F9"/>
    <w:rsid w:val="00D844C3"/>
    <w:rsid w:val="00D84B32"/>
    <w:rsid w:val="00D85557"/>
    <w:rsid w:val="00D85ADD"/>
    <w:rsid w:val="00D8659C"/>
    <w:rsid w:val="00D86EB8"/>
    <w:rsid w:val="00D86F35"/>
    <w:rsid w:val="00D875E1"/>
    <w:rsid w:val="00D90E04"/>
    <w:rsid w:val="00D9124C"/>
    <w:rsid w:val="00D92A96"/>
    <w:rsid w:val="00D930FF"/>
    <w:rsid w:val="00D9324F"/>
    <w:rsid w:val="00D936E4"/>
    <w:rsid w:val="00D9384F"/>
    <w:rsid w:val="00D947A9"/>
    <w:rsid w:val="00D94F40"/>
    <w:rsid w:val="00D95A79"/>
    <w:rsid w:val="00D964A8"/>
    <w:rsid w:val="00D96E05"/>
    <w:rsid w:val="00D97154"/>
    <w:rsid w:val="00D97165"/>
    <w:rsid w:val="00D978B5"/>
    <w:rsid w:val="00D97E1D"/>
    <w:rsid w:val="00DA0A0E"/>
    <w:rsid w:val="00DA0F5D"/>
    <w:rsid w:val="00DA146E"/>
    <w:rsid w:val="00DA148E"/>
    <w:rsid w:val="00DA1491"/>
    <w:rsid w:val="00DA1873"/>
    <w:rsid w:val="00DA3CCE"/>
    <w:rsid w:val="00DA3F33"/>
    <w:rsid w:val="00DA5888"/>
    <w:rsid w:val="00DA5E55"/>
    <w:rsid w:val="00DA62D3"/>
    <w:rsid w:val="00DA6847"/>
    <w:rsid w:val="00DA6869"/>
    <w:rsid w:val="00DA6943"/>
    <w:rsid w:val="00DA6AF7"/>
    <w:rsid w:val="00DB0846"/>
    <w:rsid w:val="00DB0991"/>
    <w:rsid w:val="00DB1B55"/>
    <w:rsid w:val="00DB1EEE"/>
    <w:rsid w:val="00DB22C4"/>
    <w:rsid w:val="00DB26F4"/>
    <w:rsid w:val="00DB2702"/>
    <w:rsid w:val="00DB2C33"/>
    <w:rsid w:val="00DB30E6"/>
    <w:rsid w:val="00DB3A62"/>
    <w:rsid w:val="00DB3BFA"/>
    <w:rsid w:val="00DB3E67"/>
    <w:rsid w:val="00DB41CF"/>
    <w:rsid w:val="00DB498A"/>
    <w:rsid w:val="00DB6B6C"/>
    <w:rsid w:val="00DB78E9"/>
    <w:rsid w:val="00DB79E6"/>
    <w:rsid w:val="00DB7AB4"/>
    <w:rsid w:val="00DB7C62"/>
    <w:rsid w:val="00DC004E"/>
    <w:rsid w:val="00DC0578"/>
    <w:rsid w:val="00DC091C"/>
    <w:rsid w:val="00DC0A9A"/>
    <w:rsid w:val="00DC0C8A"/>
    <w:rsid w:val="00DC0DE4"/>
    <w:rsid w:val="00DC154F"/>
    <w:rsid w:val="00DC1D96"/>
    <w:rsid w:val="00DC2F45"/>
    <w:rsid w:val="00DC3567"/>
    <w:rsid w:val="00DC37EB"/>
    <w:rsid w:val="00DC4623"/>
    <w:rsid w:val="00DC4F9D"/>
    <w:rsid w:val="00DC528B"/>
    <w:rsid w:val="00DC5A18"/>
    <w:rsid w:val="00DC5BC1"/>
    <w:rsid w:val="00DC61FD"/>
    <w:rsid w:val="00DC71F3"/>
    <w:rsid w:val="00DC7388"/>
    <w:rsid w:val="00DC7507"/>
    <w:rsid w:val="00DC7B26"/>
    <w:rsid w:val="00DC7F59"/>
    <w:rsid w:val="00DC7FFA"/>
    <w:rsid w:val="00DD00C1"/>
    <w:rsid w:val="00DD0996"/>
    <w:rsid w:val="00DD0C95"/>
    <w:rsid w:val="00DD19E5"/>
    <w:rsid w:val="00DD1B3C"/>
    <w:rsid w:val="00DD240F"/>
    <w:rsid w:val="00DD25C2"/>
    <w:rsid w:val="00DD2CCD"/>
    <w:rsid w:val="00DD33BF"/>
    <w:rsid w:val="00DD3495"/>
    <w:rsid w:val="00DD3613"/>
    <w:rsid w:val="00DD3AA8"/>
    <w:rsid w:val="00DD44E9"/>
    <w:rsid w:val="00DD4616"/>
    <w:rsid w:val="00DD47B9"/>
    <w:rsid w:val="00DD49CE"/>
    <w:rsid w:val="00DD4DC0"/>
    <w:rsid w:val="00DD5865"/>
    <w:rsid w:val="00DD5E7F"/>
    <w:rsid w:val="00DD5EFF"/>
    <w:rsid w:val="00DD63F4"/>
    <w:rsid w:val="00DD6513"/>
    <w:rsid w:val="00DD653A"/>
    <w:rsid w:val="00DD6B96"/>
    <w:rsid w:val="00DD6C69"/>
    <w:rsid w:val="00DD72A9"/>
    <w:rsid w:val="00DD7BC2"/>
    <w:rsid w:val="00DD7E74"/>
    <w:rsid w:val="00DD7E93"/>
    <w:rsid w:val="00DE05D6"/>
    <w:rsid w:val="00DE0D95"/>
    <w:rsid w:val="00DE0F39"/>
    <w:rsid w:val="00DE11D5"/>
    <w:rsid w:val="00DE2211"/>
    <w:rsid w:val="00DE242E"/>
    <w:rsid w:val="00DE2F59"/>
    <w:rsid w:val="00DE3291"/>
    <w:rsid w:val="00DE3545"/>
    <w:rsid w:val="00DE35B8"/>
    <w:rsid w:val="00DE3609"/>
    <w:rsid w:val="00DE3D41"/>
    <w:rsid w:val="00DE50EA"/>
    <w:rsid w:val="00DE530E"/>
    <w:rsid w:val="00DE5420"/>
    <w:rsid w:val="00DE5BBF"/>
    <w:rsid w:val="00DE5CEC"/>
    <w:rsid w:val="00DE6C8D"/>
    <w:rsid w:val="00DE6DA2"/>
    <w:rsid w:val="00DE6E5D"/>
    <w:rsid w:val="00DE7559"/>
    <w:rsid w:val="00DE7C8D"/>
    <w:rsid w:val="00DF0B11"/>
    <w:rsid w:val="00DF105E"/>
    <w:rsid w:val="00DF1C96"/>
    <w:rsid w:val="00DF1F69"/>
    <w:rsid w:val="00DF30A7"/>
    <w:rsid w:val="00DF336D"/>
    <w:rsid w:val="00DF366F"/>
    <w:rsid w:val="00DF3F12"/>
    <w:rsid w:val="00DF4111"/>
    <w:rsid w:val="00DF421D"/>
    <w:rsid w:val="00DF44EF"/>
    <w:rsid w:val="00DF48CC"/>
    <w:rsid w:val="00DF4A94"/>
    <w:rsid w:val="00DF5172"/>
    <w:rsid w:val="00DF6032"/>
    <w:rsid w:val="00DF606F"/>
    <w:rsid w:val="00DF6AD1"/>
    <w:rsid w:val="00DF73BB"/>
    <w:rsid w:val="00DF75E0"/>
    <w:rsid w:val="00DF7797"/>
    <w:rsid w:val="00DF7B36"/>
    <w:rsid w:val="00E0059B"/>
    <w:rsid w:val="00E012B4"/>
    <w:rsid w:val="00E01515"/>
    <w:rsid w:val="00E02210"/>
    <w:rsid w:val="00E02A03"/>
    <w:rsid w:val="00E02B56"/>
    <w:rsid w:val="00E02C53"/>
    <w:rsid w:val="00E0368B"/>
    <w:rsid w:val="00E03813"/>
    <w:rsid w:val="00E038A4"/>
    <w:rsid w:val="00E04280"/>
    <w:rsid w:val="00E049F1"/>
    <w:rsid w:val="00E04B64"/>
    <w:rsid w:val="00E051B0"/>
    <w:rsid w:val="00E05958"/>
    <w:rsid w:val="00E05A00"/>
    <w:rsid w:val="00E060E9"/>
    <w:rsid w:val="00E06AEF"/>
    <w:rsid w:val="00E06FD9"/>
    <w:rsid w:val="00E07159"/>
    <w:rsid w:val="00E0799B"/>
    <w:rsid w:val="00E07A1E"/>
    <w:rsid w:val="00E07A49"/>
    <w:rsid w:val="00E10E5D"/>
    <w:rsid w:val="00E10FB7"/>
    <w:rsid w:val="00E110EA"/>
    <w:rsid w:val="00E112A7"/>
    <w:rsid w:val="00E12153"/>
    <w:rsid w:val="00E12956"/>
    <w:rsid w:val="00E14392"/>
    <w:rsid w:val="00E1484D"/>
    <w:rsid w:val="00E1493C"/>
    <w:rsid w:val="00E15324"/>
    <w:rsid w:val="00E15BD2"/>
    <w:rsid w:val="00E15E89"/>
    <w:rsid w:val="00E16EB1"/>
    <w:rsid w:val="00E173C6"/>
    <w:rsid w:val="00E1758B"/>
    <w:rsid w:val="00E17C37"/>
    <w:rsid w:val="00E205E3"/>
    <w:rsid w:val="00E20B7B"/>
    <w:rsid w:val="00E20D26"/>
    <w:rsid w:val="00E2184A"/>
    <w:rsid w:val="00E21AD3"/>
    <w:rsid w:val="00E21C8E"/>
    <w:rsid w:val="00E2205D"/>
    <w:rsid w:val="00E22096"/>
    <w:rsid w:val="00E22667"/>
    <w:rsid w:val="00E22BAF"/>
    <w:rsid w:val="00E2356B"/>
    <w:rsid w:val="00E2397B"/>
    <w:rsid w:val="00E2408A"/>
    <w:rsid w:val="00E24FE7"/>
    <w:rsid w:val="00E250F6"/>
    <w:rsid w:val="00E252A5"/>
    <w:rsid w:val="00E2551A"/>
    <w:rsid w:val="00E25B5E"/>
    <w:rsid w:val="00E26E2F"/>
    <w:rsid w:val="00E27188"/>
    <w:rsid w:val="00E27201"/>
    <w:rsid w:val="00E27619"/>
    <w:rsid w:val="00E27715"/>
    <w:rsid w:val="00E3083F"/>
    <w:rsid w:val="00E3140A"/>
    <w:rsid w:val="00E31531"/>
    <w:rsid w:val="00E31D72"/>
    <w:rsid w:val="00E31EA8"/>
    <w:rsid w:val="00E31EE1"/>
    <w:rsid w:val="00E33343"/>
    <w:rsid w:val="00E33515"/>
    <w:rsid w:val="00E338A4"/>
    <w:rsid w:val="00E33D46"/>
    <w:rsid w:val="00E342DD"/>
    <w:rsid w:val="00E3450E"/>
    <w:rsid w:val="00E34990"/>
    <w:rsid w:val="00E35249"/>
    <w:rsid w:val="00E35784"/>
    <w:rsid w:val="00E35C6A"/>
    <w:rsid w:val="00E35DF9"/>
    <w:rsid w:val="00E363EE"/>
    <w:rsid w:val="00E370BB"/>
    <w:rsid w:val="00E3740B"/>
    <w:rsid w:val="00E3751F"/>
    <w:rsid w:val="00E376D5"/>
    <w:rsid w:val="00E378D0"/>
    <w:rsid w:val="00E3797B"/>
    <w:rsid w:val="00E37DF2"/>
    <w:rsid w:val="00E41DCE"/>
    <w:rsid w:val="00E41E1B"/>
    <w:rsid w:val="00E4282E"/>
    <w:rsid w:val="00E42A97"/>
    <w:rsid w:val="00E43440"/>
    <w:rsid w:val="00E43520"/>
    <w:rsid w:val="00E450D7"/>
    <w:rsid w:val="00E4573E"/>
    <w:rsid w:val="00E478DB"/>
    <w:rsid w:val="00E47A9E"/>
    <w:rsid w:val="00E50006"/>
    <w:rsid w:val="00E501D8"/>
    <w:rsid w:val="00E50DB7"/>
    <w:rsid w:val="00E51B13"/>
    <w:rsid w:val="00E51C32"/>
    <w:rsid w:val="00E52752"/>
    <w:rsid w:val="00E528C2"/>
    <w:rsid w:val="00E52970"/>
    <w:rsid w:val="00E54943"/>
    <w:rsid w:val="00E54DF4"/>
    <w:rsid w:val="00E558FE"/>
    <w:rsid w:val="00E564EF"/>
    <w:rsid w:val="00E567BD"/>
    <w:rsid w:val="00E5681E"/>
    <w:rsid w:val="00E56C16"/>
    <w:rsid w:val="00E57816"/>
    <w:rsid w:val="00E60C64"/>
    <w:rsid w:val="00E61C7A"/>
    <w:rsid w:val="00E62B18"/>
    <w:rsid w:val="00E62FE8"/>
    <w:rsid w:val="00E632DE"/>
    <w:rsid w:val="00E63659"/>
    <w:rsid w:val="00E63789"/>
    <w:rsid w:val="00E6448E"/>
    <w:rsid w:val="00E645B1"/>
    <w:rsid w:val="00E64A9F"/>
    <w:rsid w:val="00E651ED"/>
    <w:rsid w:val="00E65456"/>
    <w:rsid w:val="00E655E4"/>
    <w:rsid w:val="00E65A6D"/>
    <w:rsid w:val="00E65EDC"/>
    <w:rsid w:val="00E6602C"/>
    <w:rsid w:val="00E663D8"/>
    <w:rsid w:val="00E66E7D"/>
    <w:rsid w:val="00E67083"/>
    <w:rsid w:val="00E67292"/>
    <w:rsid w:val="00E67732"/>
    <w:rsid w:val="00E6773E"/>
    <w:rsid w:val="00E67E38"/>
    <w:rsid w:val="00E70334"/>
    <w:rsid w:val="00E705C6"/>
    <w:rsid w:val="00E70743"/>
    <w:rsid w:val="00E714F6"/>
    <w:rsid w:val="00E71840"/>
    <w:rsid w:val="00E73BE2"/>
    <w:rsid w:val="00E73F4E"/>
    <w:rsid w:val="00E73F56"/>
    <w:rsid w:val="00E753A5"/>
    <w:rsid w:val="00E753B3"/>
    <w:rsid w:val="00E755D0"/>
    <w:rsid w:val="00E7562C"/>
    <w:rsid w:val="00E75A8E"/>
    <w:rsid w:val="00E76019"/>
    <w:rsid w:val="00E767EC"/>
    <w:rsid w:val="00E76B3B"/>
    <w:rsid w:val="00E76DCD"/>
    <w:rsid w:val="00E779E6"/>
    <w:rsid w:val="00E8077F"/>
    <w:rsid w:val="00E81119"/>
    <w:rsid w:val="00E816A6"/>
    <w:rsid w:val="00E826A0"/>
    <w:rsid w:val="00E82A42"/>
    <w:rsid w:val="00E82E4A"/>
    <w:rsid w:val="00E83312"/>
    <w:rsid w:val="00E83482"/>
    <w:rsid w:val="00E83D90"/>
    <w:rsid w:val="00E84869"/>
    <w:rsid w:val="00E848F0"/>
    <w:rsid w:val="00E84C21"/>
    <w:rsid w:val="00E859EA"/>
    <w:rsid w:val="00E85AB9"/>
    <w:rsid w:val="00E86844"/>
    <w:rsid w:val="00E8725A"/>
    <w:rsid w:val="00E87518"/>
    <w:rsid w:val="00E8A9AF"/>
    <w:rsid w:val="00E90BF9"/>
    <w:rsid w:val="00E90C2A"/>
    <w:rsid w:val="00E90EEC"/>
    <w:rsid w:val="00E90F3D"/>
    <w:rsid w:val="00E918A7"/>
    <w:rsid w:val="00E9190E"/>
    <w:rsid w:val="00E91AD6"/>
    <w:rsid w:val="00E92007"/>
    <w:rsid w:val="00E92232"/>
    <w:rsid w:val="00E925F1"/>
    <w:rsid w:val="00E92791"/>
    <w:rsid w:val="00E9326E"/>
    <w:rsid w:val="00E93AE8"/>
    <w:rsid w:val="00E93BFC"/>
    <w:rsid w:val="00E93E04"/>
    <w:rsid w:val="00E946F0"/>
    <w:rsid w:val="00E94859"/>
    <w:rsid w:val="00E94C32"/>
    <w:rsid w:val="00E94E21"/>
    <w:rsid w:val="00E952E6"/>
    <w:rsid w:val="00E954D6"/>
    <w:rsid w:val="00E958D5"/>
    <w:rsid w:val="00E95991"/>
    <w:rsid w:val="00E95B3B"/>
    <w:rsid w:val="00E95ECC"/>
    <w:rsid w:val="00E95FA9"/>
    <w:rsid w:val="00E9653B"/>
    <w:rsid w:val="00E97276"/>
    <w:rsid w:val="00E97621"/>
    <w:rsid w:val="00E97D58"/>
    <w:rsid w:val="00EA0055"/>
    <w:rsid w:val="00EA03DB"/>
    <w:rsid w:val="00EA03F9"/>
    <w:rsid w:val="00EA0551"/>
    <w:rsid w:val="00EA115B"/>
    <w:rsid w:val="00EA13CF"/>
    <w:rsid w:val="00EA17FB"/>
    <w:rsid w:val="00EA184B"/>
    <w:rsid w:val="00EA2592"/>
    <w:rsid w:val="00EA2B6A"/>
    <w:rsid w:val="00EA341F"/>
    <w:rsid w:val="00EA3D5F"/>
    <w:rsid w:val="00EA3E3F"/>
    <w:rsid w:val="00EA49D0"/>
    <w:rsid w:val="00EA4A8E"/>
    <w:rsid w:val="00EA4C8C"/>
    <w:rsid w:val="00EA518A"/>
    <w:rsid w:val="00EA5422"/>
    <w:rsid w:val="00EA57E3"/>
    <w:rsid w:val="00EA585E"/>
    <w:rsid w:val="00EA60CE"/>
    <w:rsid w:val="00EA620C"/>
    <w:rsid w:val="00EA6637"/>
    <w:rsid w:val="00EA6758"/>
    <w:rsid w:val="00EA6BFA"/>
    <w:rsid w:val="00EA7292"/>
    <w:rsid w:val="00EA786C"/>
    <w:rsid w:val="00EB0172"/>
    <w:rsid w:val="00EB02D5"/>
    <w:rsid w:val="00EB093B"/>
    <w:rsid w:val="00EB0DC2"/>
    <w:rsid w:val="00EB2965"/>
    <w:rsid w:val="00EB2F4D"/>
    <w:rsid w:val="00EB307E"/>
    <w:rsid w:val="00EB30DD"/>
    <w:rsid w:val="00EB3370"/>
    <w:rsid w:val="00EB3683"/>
    <w:rsid w:val="00EB41DF"/>
    <w:rsid w:val="00EB4CFA"/>
    <w:rsid w:val="00EB60ED"/>
    <w:rsid w:val="00EB6290"/>
    <w:rsid w:val="00EB6782"/>
    <w:rsid w:val="00EB678D"/>
    <w:rsid w:val="00EB7806"/>
    <w:rsid w:val="00EB7C24"/>
    <w:rsid w:val="00EB7D41"/>
    <w:rsid w:val="00EC01ED"/>
    <w:rsid w:val="00EC06C6"/>
    <w:rsid w:val="00EC09D4"/>
    <w:rsid w:val="00EC0EDE"/>
    <w:rsid w:val="00EC110A"/>
    <w:rsid w:val="00EC124E"/>
    <w:rsid w:val="00EC165D"/>
    <w:rsid w:val="00EC1DCF"/>
    <w:rsid w:val="00EC2176"/>
    <w:rsid w:val="00EC23E4"/>
    <w:rsid w:val="00EC291A"/>
    <w:rsid w:val="00EC2A44"/>
    <w:rsid w:val="00EC2EDF"/>
    <w:rsid w:val="00EC333A"/>
    <w:rsid w:val="00EC3722"/>
    <w:rsid w:val="00EC4A07"/>
    <w:rsid w:val="00EC4D59"/>
    <w:rsid w:val="00EC5077"/>
    <w:rsid w:val="00EC520A"/>
    <w:rsid w:val="00EC5A9E"/>
    <w:rsid w:val="00EC5FCB"/>
    <w:rsid w:val="00EC65F4"/>
    <w:rsid w:val="00EC6870"/>
    <w:rsid w:val="00EC6DF4"/>
    <w:rsid w:val="00EC7A20"/>
    <w:rsid w:val="00EC7BE9"/>
    <w:rsid w:val="00EC7ED5"/>
    <w:rsid w:val="00ED03F2"/>
    <w:rsid w:val="00ED0A00"/>
    <w:rsid w:val="00ED0B71"/>
    <w:rsid w:val="00ED105A"/>
    <w:rsid w:val="00ED107D"/>
    <w:rsid w:val="00ED1EE5"/>
    <w:rsid w:val="00ED2B2B"/>
    <w:rsid w:val="00ED37AB"/>
    <w:rsid w:val="00ED3970"/>
    <w:rsid w:val="00ED3E76"/>
    <w:rsid w:val="00ED4149"/>
    <w:rsid w:val="00ED4416"/>
    <w:rsid w:val="00ED4A3F"/>
    <w:rsid w:val="00ED4B33"/>
    <w:rsid w:val="00ED5A19"/>
    <w:rsid w:val="00ED5C87"/>
    <w:rsid w:val="00ED5FD8"/>
    <w:rsid w:val="00ED6072"/>
    <w:rsid w:val="00ED66EC"/>
    <w:rsid w:val="00ED6B8F"/>
    <w:rsid w:val="00ED6C6A"/>
    <w:rsid w:val="00ED777A"/>
    <w:rsid w:val="00ED7C58"/>
    <w:rsid w:val="00ED7FBE"/>
    <w:rsid w:val="00EE02C6"/>
    <w:rsid w:val="00EE0B93"/>
    <w:rsid w:val="00EE19ED"/>
    <w:rsid w:val="00EE1BE7"/>
    <w:rsid w:val="00EE1BF5"/>
    <w:rsid w:val="00EE2625"/>
    <w:rsid w:val="00EE2686"/>
    <w:rsid w:val="00EE341E"/>
    <w:rsid w:val="00EE38A3"/>
    <w:rsid w:val="00EE3C6D"/>
    <w:rsid w:val="00EE4508"/>
    <w:rsid w:val="00EE465A"/>
    <w:rsid w:val="00EE5D2F"/>
    <w:rsid w:val="00EE5DBE"/>
    <w:rsid w:val="00EE6227"/>
    <w:rsid w:val="00EE69C2"/>
    <w:rsid w:val="00EF018F"/>
    <w:rsid w:val="00EF0510"/>
    <w:rsid w:val="00EF09FF"/>
    <w:rsid w:val="00EF1BB4"/>
    <w:rsid w:val="00EF21F2"/>
    <w:rsid w:val="00EF2315"/>
    <w:rsid w:val="00EF2A4B"/>
    <w:rsid w:val="00EF344B"/>
    <w:rsid w:val="00EF36D7"/>
    <w:rsid w:val="00EF385A"/>
    <w:rsid w:val="00EF3D47"/>
    <w:rsid w:val="00EF4180"/>
    <w:rsid w:val="00EF41F1"/>
    <w:rsid w:val="00EF4B9C"/>
    <w:rsid w:val="00EF4CA6"/>
    <w:rsid w:val="00EF4D4B"/>
    <w:rsid w:val="00EF4EE8"/>
    <w:rsid w:val="00EF53F3"/>
    <w:rsid w:val="00EF5C06"/>
    <w:rsid w:val="00EF6299"/>
    <w:rsid w:val="00EF6324"/>
    <w:rsid w:val="00EF63EF"/>
    <w:rsid w:val="00EF6519"/>
    <w:rsid w:val="00EF74BC"/>
    <w:rsid w:val="00EF7A6D"/>
    <w:rsid w:val="00F0021F"/>
    <w:rsid w:val="00F005EA"/>
    <w:rsid w:val="00F0076D"/>
    <w:rsid w:val="00F0121B"/>
    <w:rsid w:val="00F0152A"/>
    <w:rsid w:val="00F022F0"/>
    <w:rsid w:val="00F02CE3"/>
    <w:rsid w:val="00F02E8D"/>
    <w:rsid w:val="00F037B1"/>
    <w:rsid w:val="00F041C2"/>
    <w:rsid w:val="00F04420"/>
    <w:rsid w:val="00F0442B"/>
    <w:rsid w:val="00F04A86"/>
    <w:rsid w:val="00F04BAC"/>
    <w:rsid w:val="00F0604C"/>
    <w:rsid w:val="00F070F3"/>
    <w:rsid w:val="00F07232"/>
    <w:rsid w:val="00F07840"/>
    <w:rsid w:val="00F07EF1"/>
    <w:rsid w:val="00F10127"/>
    <w:rsid w:val="00F104E7"/>
    <w:rsid w:val="00F109AF"/>
    <w:rsid w:val="00F10CAE"/>
    <w:rsid w:val="00F11646"/>
    <w:rsid w:val="00F11835"/>
    <w:rsid w:val="00F11BC4"/>
    <w:rsid w:val="00F11BF4"/>
    <w:rsid w:val="00F1238A"/>
    <w:rsid w:val="00F13190"/>
    <w:rsid w:val="00F1338C"/>
    <w:rsid w:val="00F1381A"/>
    <w:rsid w:val="00F13E84"/>
    <w:rsid w:val="00F13F55"/>
    <w:rsid w:val="00F144C0"/>
    <w:rsid w:val="00F1460C"/>
    <w:rsid w:val="00F14A23"/>
    <w:rsid w:val="00F14E36"/>
    <w:rsid w:val="00F14FF8"/>
    <w:rsid w:val="00F153AD"/>
    <w:rsid w:val="00F15A2D"/>
    <w:rsid w:val="00F166AA"/>
    <w:rsid w:val="00F16AF8"/>
    <w:rsid w:val="00F173FB"/>
    <w:rsid w:val="00F17968"/>
    <w:rsid w:val="00F2048F"/>
    <w:rsid w:val="00F20637"/>
    <w:rsid w:val="00F20CFE"/>
    <w:rsid w:val="00F21A1D"/>
    <w:rsid w:val="00F21D6B"/>
    <w:rsid w:val="00F224E8"/>
    <w:rsid w:val="00F224EF"/>
    <w:rsid w:val="00F233B1"/>
    <w:rsid w:val="00F23717"/>
    <w:rsid w:val="00F2395F"/>
    <w:rsid w:val="00F239B6"/>
    <w:rsid w:val="00F2449B"/>
    <w:rsid w:val="00F25685"/>
    <w:rsid w:val="00F26440"/>
    <w:rsid w:val="00F26734"/>
    <w:rsid w:val="00F26958"/>
    <w:rsid w:val="00F26DB6"/>
    <w:rsid w:val="00F302CD"/>
    <w:rsid w:val="00F306AB"/>
    <w:rsid w:val="00F30717"/>
    <w:rsid w:val="00F312CC"/>
    <w:rsid w:val="00F312F8"/>
    <w:rsid w:val="00F31402"/>
    <w:rsid w:val="00F31DC5"/>
    <w:rsid w:val="00F3268B"/>
    <w:rsid w:val="00F3271B"/>
    <w:rsid w:val="00F32CD9"/>
    <w:rsid w:val="00F32D17"/>
    <w:rsid w:val="00F32D22"/>
    <w:rsid w:val="00F32DC7"/>
    <w:rsid w:val="00F331B1"/>
    <w:rsid w:val="00F3327B"/>
    <w:rsid w:val="00F333DD"/>
    <w:rsid w:val="00F33A53"/>
    <w:rsid w:val="00F3457D"/>
    <w:rsid w:val="00F34F7B"/>
    <w:rsid w:val="00F35811"/>
    <w:rsid w:val="00F3618C"/>
    <w:rsid w:val="00F363E6"/>
    <w:rsid w:val="00F36B6F"/>
    <w:rsid w:val="00F36BB9"/>
    <w:rsid w:val="00F36BFA"/>
    <w:rsid w:val="00F3715E"/>
    <w:rsid w:val="00F37482"/>
    <w:rsid w:val="00F375A3"/>
    <w:rsid w:val="00F376A1"/>
    <w:rsid w:val="00F37B1F"/>
    <w:rsid w:val="00F37C2A"/>
    <w:rsid w:val="00F40100"/>
    <w:rsid w:val="00F402DF"/>
    <w:rsid w:val="00F40BCC"/>
    <w:rsid w:val="00F40EE7"/>
    <w:rsid w:val="00F4135B"/>
    <w:rsid w:val="00F41647"/>
    <w:rsid w:val="00F421C9"/>
    <w:rsid w:val="00F4226F"/>
    <w:rsid w:val="00F42C4E"/>
    <w:rsid w:val="00F44027"/>
    <w:rsid w:val="00F44904"/>
    <w:rsid w:val="00F44D0D"/>
    <w:rsid w:val="00F44FF0"/>
    <w:rsid w:val="00F45652"/>
    <w:rsid w:val="00F45BCB"/>
    <w:rsid w:val="00F45DF0"/>
    <w:rsid w:val="00F45FF0"/>
    <w:rsid w:val="00F46389"/>
    <w:rsid w:val="00F46A1A"/>
    <w:rsid w:val="00F46E96"/>
    <w:rsid w:val="00F472C9"/>
    <w:rsid w:val="00F474B1"/>
    <w:rsid w:val="00F47CF7"/>
    <w:rsid w:val="00F47F50"/>
    <w:rsid w:val="00F5040C"/>
    <w:rsid w:val="00F507AC"/>
    <w:rsid w:val="00F50AA7"/>
    <w:rsid w:val="00F50B5B"/>
    <w:rsid w:val="00F50CF0"/>
    <w:rsid w:val="00F5103F"/>
    <w:rsid w:val="00F51290"/>
    <w:rsid w:val="00F51383"/>
    <w:rsid w:val="00F5163F"/>
    <w:rsid w:val="00F5199B"/>
    <w:rsid w:val="00F51EFF"/>
    <w:rsid w:val="00F54AC4"/>
    <w:rsid w:val="00F54EBA"/>
    <w:rsid w:val="00F55DEB"/>
    <w:rsid w:val="00F5620F"/>
    <w:rsid w:val="00F56470"/>
    <w:rsid w:val="00F56666"/>
    <w:rsid w:val="00F57280"/>
    <w:rsid w:val="00F5788B"/>
    <w:rsid w:val="00F60903"/>
    <w:rsid w:val="00F60C98"/>
    <w:rsid w:val="00F60DF4"/>
    <w:rsid w:val="00F60F59"/>
    <w:rsid w:val="00F6125A"/>
    <w:rsid w:val="00F617AE"/>
    <w:rsid w:val="00F6191D"/>
    <w:rsid w:val="00F61A55"/>
    <w:rsid w:val="00F61F22"/>
    <w:rsid w:val="00F62149"/>
    <w:rsid w:val="00F62521"/>
    <w:rsid w:val="00F62526"/>
    <w:rsid w:val="00F6273B"/>
    <w:rsid w:val="00F634AA"/>
    <w:rsid w:val="00F6351E"/>
    <w:rsid w:val="00F6352F"/>
    <w:rsid w:val="00F63C9D"/>
    <w:rsid w:val="00F63DF8"/>
    <w:rsid w:val="00F642B9"/>
    <w:rsid w:val="00F64D58"/>
    <w:rsid w:val="00F65116"/>
    <w:rsid w:val="00F65FA8"/>
    <w:rsid w:val="00F6613E"/>
    <w:rsid w:val="00F663D6"/>
    <w:rsid w:val="00F668D5"/>
    <w:rsid w:val="00F66FAB"/>
    <w:rsid w:val="00F670F2"/>
    <w:rsid w:val="00F672F7"/>
    <w:rsid w:val="00F6768C"/>
    <w:rsid w:val="00F701EA"/>
    <w:rsid w:val="00F70212"/>
    <w:rsid w:val="00F70464"/>
    <w:rsid w:val="00F70A87"/>
    <w:rsid w:val="00F713C3"/>
    <w:rsid w:val="00F71C06"/>
    <w:rsid w:val="00F72096"/>
    <w:rsid w:val="00F727F6"/>
    <w:rsid w:val="00F73674"/>
    <w:rsid w:val="00F7374D"/>
    <w:rsid w:val="00F7451F"/>
    <w:rsid w:val="00F74F1E"/>
    <w:rsid w:val="00F75446"/>
    <w:rsid w:val="00F75B17"/>
    <w:rsid w:val="00F75DD6"/>
    <w:rsid w:val="00F7615C"/>
    <w:rsid w:val="00F76E8A"/>
    <w:rsid w:val="00F77498"/>
    <w:rsid w:val="00F77642"/>
    <w:rsid w:val="00F776A9"/>
    <w:rsid w:val="00F77906"/>
    <w:rsid w:val="00F779AC"/>
    <w:rsid w:val="00F77A9D"/>
    <w:rsid w:val="00F77E9C"/>
    <w:rsid w:val="00F80E6E"/>
    <w:rsid w:val="00F8155D"/>
    <w:rsid w:val="00F81A79"/>
    <w:rsid w:val="00F82315"/>
    <w:rsid w:val="00F82C11"/>
    <w:rsid w:val="00F83003"/>
    <w:rsid w:val="00F8301D"/>
    <w:rsid w:val="00F834FF"/>
    <w:rsid w:val="00F836D4"/>
    <w:rsid w:val="00F84244"/>
    <w:rsid w:val="00F84322"/>
    <w:rsid w:val="00F844F2"/>
    <w:rsid w:val="00F848B1"/>
    <w:rsid w:val="00F84C86"/>
    <w:rsid w:val="00F84D5A"/>
    <w:rsid w:val="00F861E4"/>
    <w:rsid w:val="00F86A15"/>
    <w:rsid w:val="00F86BDC"/>
    <w:rsid w:val="00F875F4"/>
    <w:rsid w:val="00F907C5"/>
    <w:rsid w:val="00F91437"/>
    <w:rsid w:val="00F91472"/>
    <w:rsid w:val="00F916B6"/>
    <w:rsid w:val="00F91749"/>
    <w:rsid w:val="00F91FB3"/>
    <w:rsid w:val="00F9361A"/>
    <w:rsid w:val="00F93D26"/>
    <w:rsid w:val="00F93E95"/>
    <w:rsid w:val="00F93FAB"/>
    <w:rsid w:val="00F943B4"/>
    <w:rsid w:val="00F945E7"/>
    <w:rsid w:val="00F94A8C"/>
    <w:rsid w:val="00F95417"/>
    <w:rsid w:val="00F955D0"/>
    <w:rsid w:val="00F95D5E"/>
    <w:rsid w:val="00F95E64"/>
    <w:rsid w:val="00F96DA3"/>
    <w:rsid w:val="00F976E0"/>
    <w:rsid w:val="00F97C3F"/>
    <w:rsid w:val="00FA01CC"/>
    <w:rsid w:val="00FA0A53"/>
    <w:rsid w:val="00FA0A8E"/>
    <w:rsid w:val="00FA0E10"/>
    <w:rsid w:val="00FA1477"/>
    <w:rsid w:val="00FA3A81"/>
    <w:rsid w:val="00FA3EC5"/>
    <w:rsid w:val="00FA3F92"/>
    <w:rsid w:val="00FA442C"/>
    <w:rsid w:val="00FA44C6"/>
    <w:rsid w:val="00FA6FCB"/>
    <w:rsid w:val="00FA7009"/>
    <w:rsid w:val="00FA710E"/>
    <w:rsid w:val="00FB0282"/>
    <w:rsid w:val="00FB093C"/>
    <w:rsid w:val="00FB12AD"/>
    <w:rsid w:val="00FB2103"/>
    <w:rsid w:val="00FB2D60"/>
    <w:rsid w:val="00FB2EC2"/>
    <w:rsid w:val="00FB3637"/>
    <w:rsid w:val="00FB3795"/>
    <w:rsid w:val="00FB4061"/>
    <w:rsid w:val="00FB4111"/>
    <w:rsid w:val="00FB4813"/>
    <w:rsid w:val="00FB5463"/>
    <w:rsid w:val="00FB5DD7"/>
    <w:rsid w:val="00FB5E76"/>
    <w:rsid w:val="00FB642C"/>
    <w:rsid w:val="00FB6D27"/>
    <w:rsid w:val="00FB6E2B"/>
    <w:rsid w:val="00FB720C"/>
    <w:rsid w:val="00FB785A"/>
    <w:rsid w:val="00FB79CD"/>
    <w:rsid w:val="00FC00DE"/>
    <w:rsid w:val="00FC034F"/>
    <w:rsid w:val="00FC03FF"/>
    <w:rsid w:val="00FC0849"/>
    <w:rsid w:val="00FC09B3"/>
    <w:rsid w:val="00FC0D90"/>
    <w:rsid w:val="00FC0E52"/>
    <w:rsid w:val="00FC152C"/>
    <w:rsid w:val="00FC18D4"/>
    <w:rsid w:val="00FC1B7D"/>
    <w:rsid w:val="00FC1C4E"/>
    <w:rsid w:val="00FC1D3F"/>
    <w:rsid w:val="00FC2033"/>
    <w:rsid w:val="00FC3226"/>
    <w:rsid w:val="00FC3677"/>
    <w:rsid w:val="00FC36C1"/>
    <w:rsid w:val="00FC38FF"/>
    <w:rsid w:val="00FC3ACA"/>
    <w:rsid w:val="00FC3AEF"/>
    <w:rsid w:val="00FC3AF6"/>
    <w:rsid w:val="00FC3EF8"/>
    <w:rsid w:val="00FC406B"/>
    <w:rsid w:val="00FC45D4"/>
    <w:rsid w:val="00FC45DF"/>
    <w:rsid w:val="00FC4AB5"/>
    <w:rsid w:val="00FC4C93"/>
    <w:rsid w:val="00FC55A3"/>
    <w:rsid w:val="00FC5B97"/>
    <w:rsid w:val="00FC68ED"/>
    <w:rsid w:val="00FC6E84"/>
    <w:rsid w:val="00FC71B7"/>
    <w:rsid w:val="00FD0C5D"/>
    <w:rsid w:val="00FD0D40"/>
    <w:rsid w:val="00FD1069"/>
    <w:rsid w:val="00FD1427"/>
    <w:rsid w:val="00FD1C28"/>
    <w:rsid w:val="00FD267F"/>
    <w:rsid w:val="00FD2FA0"/>
    <w:rsid w:val="00FD31AB"/>
    <w:rsid w:val="00FD32BF"/>
    <w:rsid w:val="00FD3CEF"/>
    <w:rsid w:val="00FD3ED9"/>
    <w:rsid w:val="00FD3F43"/>
    <w:rsid w:val="00FD4BB5"/>
    <w:rsid w:val="00FD4DA1"/>
    <w:rsid w:val="00FD4DB7"/>
    <w:rsid w:val="00FD562A"/>
    <w:rsid w:val="00FD5C38"/>
    <w:rsid w:val="00FD6620"/>
    <w:rsid w:val="00FD6EF4"/>
    <w:rsid w:val="00FE000F"/>
    <w:rsid w:val="00FE084E"/>
    <w:rsid w:val="00FE0AA6"/>
    <w:rsid w:val="00FE140B"/>
    <w:rsid w:val="00FE1C1B"/>
    <w:rsid w:val="00FE1C86"/>
    <w:rsid w:val="00FE20E4"/>
    <w:rsid w:val="00FE2196"/>
    <w:rsid w:val="00FE23AD"/>
    <w:rsid w:val="00FE278A"/>
    <w:rsid w:val="00FE2B3E"/>
    <w:rsid w:val="00FE2C03"/>
    <w:rsid w:val="00FE37E9"/>
    <w:rsid w:val="00FE3E3B"/>
    <w:rsid w:val="00FE43EB"/>
    <w:rsid w:val="00FE4C26"/>
    <w:rsid w:val="00FE4C54"/>
    <w:rsid w:val="00FE5BA5"/>
    <w:rsid w:val="00FE6AD1"/>
    <w:rsid w:val="00FE6E15"/>
    <w:rsid w:val="00FE6E95"/>
    <w:rsid w:val="00FE7272"/>
    <w:rsid w:val="00FE7FC4"/>
    <w:rsid w:val="00FF05A8"/>
    <w:rsid w:val="00FF1BAE"/>
    <w:rsid w:val="00FF272B"/>
    <w:rsid w:val="00FF2E99"/>
    <w:rsid w:val="00FF2F92"/>
    <w:rsid w:val="00FF3076"/>
    <w:rsid w:val="00FF3195"/>
    <w:rsid w:val="00FF3726"/>
    <w:rsid w:val="00FF39DB"/>
    <w:rsid w:val="00FF3CD4"/>
    <w:rsid w:val="00FF3FA2"/>
    <w:rsid w:val="00FF50E0"/>
    <w:rsid w:val="00FF52F6"/>
    <w:rsid w:val="00FF569C"/>
    <w:rsid w:val="00FF5722"/>
    <w:rsid w:val="00FF5D2C"/>
    <w:rsid w:val="00FF631C"/>
    <w:rsid w:val="00FF6B1F"/>
    <w:rsid w:val="00FF6E99"/>
    <w:rsid w:val="00FF7FB8"/>
    <w:rsid w:val="01343FCE"/>
    <w:rsid w:val="01416549"/>
    <w:rsid w:val="0159F9BD"/>
    <w:rsid w:val="01690333"/>
    <w:rsid w:val="0170F050"/>
    <w:rsid w:val="0177C281"/>
    <w:rsid w:val="01CA0243"/>
    <w:rsid w:val="01D2CA44"/>
    <w:rsid w:val="01EEEE0C"/>
    <w:rsid w:val="01F62395"/>
    <w:rsid w:val="0235CC4D"/>
    <w:rsid w:val="0248A7DE"/>
    <w:rsid w:val="0295FE4E"/>
    <w:rsid w:val="02B78F7E"/>
    <w:rsid w:val="02C3F4EA"/>
    <w:rsid w:val="02DAFCE6"/>
    <w:rsid w:val="02DC49C9"/>
    <w:rsid w:val="02E7C39C"/>
    <w:rsid w:val="02F3425B"/>
    <w:rsid w:val="02F969DC"/>
    <w:rsid w:val="030EF070"/>
    <w:rsid w:val="032D23A4"/>
    <w:rsid w:val="0338F4D9"/>
    <w:rsid w:val="033ADA8F"/>
    <w:rsid w:val="034CD151"/>
    <w:rsid w:val="03874FBC"/>
    <w:rsid w:val="03B79A0A"/>
    <w:rsid w:val="03B94C87"/>
    <w:rsid w:val="03BA3738"/>
    <w:rsid w:val="03D8E185"/>
    <w:rsid w:val="03F3B343"/>
    <w:rsid w:val="03FA282A"/>
    <w:rsid w:val="040890BC"/>
    <w:rsid w:val="040D5C2D"/>
    <w:rsid w:val="0413ADF5"/>
    <w:rsid w:val="046390A6"/>
    <w:rsid w:val="047627D7"/>
    <w:rsid w:val="049CDBCB"/>
    <w:rsid w:val="04B18DF1"/>
    <w:rsid w:val="04CB9183"/>
    <w:rsid w:val="04FF2B25"/>
    <w:rsid w:val="050D682E"/>
    <w:rsid w:val="054DD1FC"/>
    <w:rsid w:val="055B93BB"/>
    <w:rsid w:val="0561120B"/>
    <w:rsid w:val="0582F4FD"/>
    <w:rsid w:val="058488CA"/>
    <w:rsid w:val="058E008E"/>
    <w:rsid w:val="05908AD5"/>
    <w:rsid w:val="059FA1B4"/>
    <w:rsid w:val="05AB9B50"/>
    <w:rsid w:val="05BB3362"/>
    <w:rsid w:val="05D4D665"/>
    <w:rsid w:val="05F9E482"/>
    <w:rsid w:val="0608ECF5"/>
    <w:rsid w:val="06121D2E"/>
    <w:rsid w:val="0623E91E"/>
    <w:rsid w:val="062961BB"/>
    <w:rsid w:val="0653752C"/>
    <w:rsid w:val="0678E0DB"/>
    <w:rsid w:val="0686B1BC"/>
    <w:rsid w:val="068C3BBC"/>
    <w:rsid w:val="0692412F"/>
    <w:rsid w:val="06B64004"/>
    <w:rsid w:val="06BA1B8F"/>
    <w:rsid w:val="06C70E8D"/>
    <w:rsid w:val="0715949D"/>
    <w:rsid w:val="07293EEE"/>
    <w:rsid w:val="072C6ED3"/>
    <w:rsid w:val="07316A98"/>
    <w:rsid w:val="07925DB8"/>
    <w:rsid w:val="07A3581D"/>
    <w:rsid w:val="07B0C100"/>
    <w:rsid w:val="07BCDA34"/>
    <w:rsid w:val="07CCAB5F"/>
    <w:rsid w:val="07D27BE0"/>
    <w:rsid w:val="07E29B64"/>
    <w:rsid w:val="07FF783D"/>
    <w:rsid w:val="08281135"/>
    <w:rsid w:val="083EC644"/>
    <w:rsid w:val="085FE518"/>
    <w:rsid w:val="086DDA30"/>
    <w:rsid w:val="086EA0FC"/>
    <w:rsid w:val="086EC4FB"/>
    <w:rsid w:val="08708520"/>
    <w:rsid w:val="0872D57A"/>
    <w:rsid w:val="08917279"/>
    <w:rsid w:val="089AE7D8"/>
    <w:rsid w:val="08CB9220"/>
    <w:rsid w:val="08E35303"/>
    <w:rsid w:val="08F109F4"/>
    <w:rsid w:val="08F32E01"/>
    <w:rsid w:val="090501A4"/>
    <w:rsid w:val="09489476"/>
    <w:rsid w:val="094A6802"/>
    <w:rsid w:val="094F8C2A"/>
    <w:rsid w:val="09742F19"/>
    <w:rsid w:val="097AD2F1"/>
    <w:rsid w:val="09E77C31"/>
    <w:rsid w:val="0A133386"/>
    <w:rsid w:val="0A1EFE13"/>
    <w:rsid w:val="0A2A99B7"/>
    <w:rsid w:val="0A3AEB2C"/>
    <w:rsid w:val="0A744CAE"/>
    <w:rsid w:val="0A78CA9A"/>
    <w:rsid w:val="0A7F4E0B"/>
    <w:rsid w:val="0AAB2B0C"/>
    <w:rsid w:val="0AD6698F"/>
    <w:rsid w:val="0AF9F1B8"/>
    <w:rsid w:val="0B13E1BD"/>
    <w:rsid w:val="0B19A87B"/>
    <w:rsid w:val="0B4E71E2"/>
    <w:rsid w:val="0B5A9950"/>
    <w:rsid w:val="0B79843D"/>
    <w:rsid w:val="0B7A54F6"/>
    <w:rsid w:val="0BCCF0B6"/>
    <w:rsid w:val="0BE6C272"/>
    <w:rsid w:val="0BEE52C1"/>
    <w:rsid w:val="0C180D14"/>
    <w:rsid w:val="0C207E7D"/>
    <w:rsid w:val="0C208B69"/>
    <w:rsid w:val="0C270690"/>
    <w:rsid w:val="0C3B252C"/>
    <w:rsid w:val="0C43FC89"/>
    <w:rsid w:val="0C807801"/>
    <w:rsid w:val="0C89E387"/>
    <w:rsid w:val="0CAD22D6"/>
    <w:rsid w:val="0CB42C82"/>
    <w:rsid w:val="0CEEE13F"/>
    <w:rsid w:val="0D2A821D"/>
    <w:rsid w:val="0D314D7F"/>
    <w:rsid w:val="0D34176F"/>
    <w:rsid w:val="0D616555"/>
    <w:rsid w:val="0D624D68"/>
    <w:rsid w:val="0DA7C3FE"/>
    <w:rsid w:val="0DB22B30"/>
    <w:rsid w:val="0DC4EE99"/>
    <w:rsid w:val="0DC754C0"/>
    <w:rsid w:val="0DD59220"/>
    <w:rsid w:val="0DDF6CB5"/>
    <w:rsid w:val="0DE6EFB9"/>
    <w:rsid w:val="0DEDE71C"/>
    <w:rsid w:val="0DFEC39E"/>
    <w:rsid w:val="0E0A4F19"/>
    <w:rsid w:val="0E0D7652"/>
    <w:rsid w:val="0E3CDA84"/>
    <w:rsid w:val="0E4263D2"/>
    <w:rsid w:val="0E47F83F"/>
    <w:rsid w:val="0E4F5100"/>
    <w:rsid w:val="0E52575A"/>
    <w:rsid w:val="0E52F296"/>
    <w:rsid w:val="0E7493AB"/>
    <w:rsid w:val="0E78B5DF"/>
    <w:rsid w:val="0E80E9D3"/>
    <w:rsid w:val="0E80FEBB"/>
    <w:rsid w:val="0E8B6B32"/>
    <w:rsid w:val="0E8CDA4D"/>
    <w:rsid w:val="0EB5FAC8"/>
    <w:rsid w:val="0ECA0D66"/>
    <w:rsid w:val="0EE04E27"/>
    <w:rsid w:val="0EE1697D"/>
    <w:rsid w:val="0EE9332F"/>
    <w:rsid w:val="0F19C920"/>
    <w:rsid w:val="0F207970"/>
    <w:rsid w:val="0F216BFF"/>
    <w:rsid w:val="0F39486A"/>
    <w:rsid w:val="0F3D1B66"/>
    <w:rsid w:val="0F59CC27"/>
    <w:rsid w:val="0F6098AC"/>
    <w:rsid w:val="0F6B638E"/>
    <w:rsid w:val="0F8E699B"/>
    <w:rsid w:val="0FA44103"/>
    <w:rsid w:val="0FB705D8"/>
    <w:rsid w:val="0FD06D1C"/>
    <w:rsid w:val="0FD1DCE5"/>
    <w:rsid w:val="0FD40C40"/>
    <w:rsid w:val="0FF41C11"/>
    <w:rsid w:val="100D3FC5"/>
    <w:rsid w:val="103808FB"/>
    <w:rsid w:val="104D9504"/>
    <w:rsid w:val="10616CFA"/>
    <w:rsid w:val="106EA96B"/>
    <w:rsid w:val="10918D09"/>
    <w:rsid w:val="10AE4FA3"/>
    <w:rsid w:val="10B82720"/>
    <w:rsid w:val="10EF6693"/>
    <w:rsid w:val="10F52126"/>
    <w:rsid w:val="10F87DA4"/>
    <w:rsid w:val="1106016F"/>
    <w:rsid w:val="112C56DB"/>
    <w:rsid w:val="112CA6E2"/>
    <w:rsid w:val="1130A495"/>
    <w:rsid w:val="1131022C"/>
    <w:rsid w:val="113D52A9"/>
    <w:rsid w:val="113DC9D0"/>
    <w:rsid w:val="11501F08"/>
    <w:rsid w:val="116BDFE2"/>
    <w:rsid w:val="1187C943"/>
    <w:rsid w:val="1188B1C4"/>
    <w:rsid w:val="1193AC9A"/>
    <w:rsid w:val="119AB3E2"/>
    <w:rsid w:val="11A36D05"/>
    <w:rsid w:val="11C522E8"/>
    <w:rsid w:val="11CCF922"/>
    <w:rsid w:val="11D4A145"/>
    <w:rsid w:val="11D7C964"/>
    <w:rsid w:val="125C5CE4"/>
    <w:rsid w:val="125DB261"/>
    <w:rsid w:val="1261AFF5"/>
    <w:rsid w:val="129DE3B6"/>
    <w:rsid w:val="12AB993C"/>
    <w:rsid w:val="12B445C8"/>
    <w:rsid w:val="12CA2C20"/>
    <w:rsid w:val="12D9B54B"/>
    <w:rsid w:val="12EC5F89"/>
    <w:rsid w:val="12F0397C"/>
    <w:rsid w:val="12F52AF9"/>
    <w:rsid w:val="12FFBB47"/>
    <w:rsid w:val="130E39D0"/>
    <w:rsid w:val="133D5277"/>
    <w:rsid w:val="13500EA2"/>
    <w:rsid w:val="135CDE2E"/>
    <w:rsid w:val="13727051"/>
    <w:rsid w:val="13D76CF5"/>
    <w:rsid w:val="13DA9F47"/>
    <w:rsid w:val="13DBCAF6"/>
    <w:rsid w:val="13DFEAD4"/>
    <w:rsid w:val="13E4305C"/>
    <w:rsid w:val="13F6FF6C"/>
    <w:rsid w:val="1412F739"/>
    <w:rsid w:val="14146292"/>
    <w:rsid w:val="14179D79"/>
    <w:rsid w:val="144C0143"/>
    <w:rsid w:val="14512F06"/>
    <w:rsid w:val="1455F818"/>
    <w:rsid w:val="146F29CC"/>
    <w:rsid w:val="14804E74"/>
    <w:rsid w:val="14817A9F"/>
    <w:rsid w:val="14A0ACFE"/>
    <w:rsid w:val="14BE2933"/>
    <w:rsid w:val="14E34BAE"/>
    <w:rsid w:val="14E76E93"/>
    <w:rsid w:val="14FAE061"/>
    <w:rsid w:val="1519AA2D"/>
    <w:rsid w:val="15220554"/>
    <w:rsid w:val="155CCD29"/>
    <w:rsid w:val="156B8D97"/>
    <w:rsid w:val="15714B4B"/>
    <w:rsid w:val="157F5677"/>
    <w:rsid w:val="15A5B7A1"/>
    <w:rsid w:val="15B0A5BB"/>
    <w:rsid w:val="15B57131"/>
    <w:rsid w:val="15EFBD5C"/>
    <w:rsid w:val="1601033E"/>
    <w:rsid w:val="161FDB76"/>
    <w:rsid w:val="16302BB7"/>
    <w:rsid w:val="16585BE8"/>
    <w:rsid w:val="1667BF0F"/>
    <w:rsid w:val="166A7AC2"/>
    <w:rsid w:val="167322E3"/>
    <w:rsid w:val="16734B13"/>
    <w:rsid w:val="16884302"/>
    <w:rsid w:val="16A3A525"/>
    <w:rsid w:val="16BD64C5"/>
    <w:rsid w:val="16C0DEAB"/>
    <w:rsid w:val="16F054ED"/>
    <w:rsid w:val="16F50D62"/>
    <w:rsid w:val="16F7F0C3"/>
    <w:rsid w:val="170E8F96"/>
    <w:rsid w:val="171A54BE"/>
    <w:rsid w:val="172AF91E"/>
    <w:rsid w:val="1740435F"/>
    <w:rsid w:val="1746FE35"/>
    <w:rsid w:val="1794B86F"/>
    <w:rsid w:val="1797E77E"/>
    <w:rsid w:val="17998B72"/>
    <w:rsid w:val="17B33004"/>
    <w:rsid w:val="17FC2C10"/>
    <w:rsid w:val="17FE4B66"/>
    <w:rsid w:val="18139036"/>
    <w:rsid w:val="181FBDC1"/>
    <w:rsid w:val="18263788"/>
    <w:rsid w:val="183AFA8B"/>
    <w:rsid w:val="184B88F0"/>
    <w:rsid w:val="18507008"/>
    <w:rsid w:val="1850B2EF"/>
    <w:rsid w:val="1864B7D8"/>
    <w:rsid w:val="18A40FBE"/>
    <w:rsid w:val="18AA4173"/>
    <w:rsid w:val="18C88554"/>
    <w:rsid w:val="18E666DB"/>
    <w:rsid w:val="19185C99"/>
    <w:rsid w:val="1919FCE9"/>
    <w:rsid w:val="1923F172"/>
    <w:rsid w:val="193B559E"/>
    <w:rsid w:val="19714FB6"/>
    <w:rsid w:val="1972DF74"/>
    <w:rsid w:val="1985B1D0"/>
    <w:rsid w:val="198B7505"/>
    <w:rsid w:val="199067D4"/>
    <w:rsid w:val="19AF093E"/>
    <w:rsid w:val="19C7D455"/>
    <w:rsid w:val="19D21DE9"/>
    <w:rsid w:val="19EA56FF"/>
    <w:rsid w:val="1A1DEA11"/>
    <w:rsid w:val="1A5611CC"/>
    <w:rsid w:val="1A76C3F8"/>
    <w:rsid w:val="1A7B1E5E"/>
    <w:rsid w:val="1A88A976"/>
    <w:rsid w:val="1AA5FBD9"/>
    <w:rsid w:val="1AA9B8C3"/>
    <w:rsid w:val="1AECD19B"/>
    <w:rsid w:val="1B00FD56"/>
    <w:rsid w:val="1B108E4D"/>
    <w:rsid w:val="1B2773E3"/>
    <w:rsid w:val="1B37ED07"/>
    <w:rsid w:val="1B443486"/>
    <w:rsid w:val="1B52460B"/>
    <w:rsid w:val="1B70265C"/>
    <w:rsid w:val="1B89BE75"/>
    <w:rsid w:val="1B9F88A2"/>
    <w:rsid w:val="1BB91ABF"/>
    <w:rsid w:val="1BBC60B6"/>
    <w:rsid w:val="1BC1F1EA"/>
    <w:rsid w:val="1BD4F6E9"/>
    <w:rsid w:val="1C0D4BE1"/>
    <w:rsid w:val="1C123CFF"/>
    <w:rsid w:val="1C1CBEF2"/>
    <w:rsid w:val="1C417776"/>
    <w:rsid w:val="1C50872C"/>
    <w:rsid w:val="1C7AC159"/>
    <w:rsid w:val="1CDF6850"/>
    <w:rsid w:val="1D109C32"/>
    <w:rsid w:val="1D17714F"/>
    <w:rsid w:val="1D2613DF"/>
    <w:rsid w:val="1D58E125"/>
    <w:rsid w:val="1D622FBE"/>
    <w:rsid w:val="1D78F0D8"/>
    <w:rsid w:val="1D7B9122"/>
    <w:rsid w:val="1DC7F031"/>
    <w:rsid w:val="1DDFF7A6"/>
    <w:rsid w:val="1E0C036E"/>
    <w:rsid w:val="1E3979FB"/>
    <w:rsid w:val="1E466194"/>
    <w:rsid w:val="1E63E6CD"/>
    <w:rsid w:val="1E6B0BA3"/>
    <w:rsid w:val="1EA1F75F"/>
    <w:rsid w:val="1ECBAF9E"/>
    <w:rsid w:val="1F30B4CF"/>
    <w:rsid w:val="1F4B2681"/>
    <w:rsid w:val="1F4E94C9"/>
    <w:rsid w:val="1F5494A5"/>
    <w:rsid w:val="1F610CAB"/>
    <w:rsid w:val="1F8366D2"/>
    <w:rsid w:val="1F97C47C"/>
    <w:rsid w:val="1FAE1B8C"/>
    <w:rsid w:val="1FB90332"/>
    <w:rsid w:val="1FB9CA2F"/>
    <w:rsid w:val="1FBDABA6"/>
    <w:rsid w:val="1FE242F1"/>
    <w:rsid w:val="1FE53FE3"/>
    <w:rsid w:val="1FF704B7"/>
    <w:rsid w:val="200DD109"/>
    <w:rsid w:val="2012426D"/>
    <w:rsid w:val="2062A686"/>
    <w:rsid w:val="2099999A"/>
    <w:rsid w:val="20A5255E"/>
    <w:rsid w:val="20D04970"/>
    <w:rsid w:val="20E6892C"/>
    <w:rsid w:val="20FE342D"/>
    <w:rsid w:val="212401B9"/>
    <w:rsid w:val="212D8F43"/>
    <w:rsid w:val="2133201C"/>
    <w:rsid w:val="213FAB78"/>
    <w:rsid w:val="216F3558"/>
    <w:rsid w:val="218CAF7E"/>
    <w:rsid w:val="219EC443"/>
    <w:rsid w:val="21A0445D"/>
    <w:rsid w:val="21AEF111"/>
    <w:rsid w:val="21BEE37E"/>
    <w:rsid w:val="21C3F0F2"/>
    <w:rsid w:val="21EF6B24"/>
    <w:rsid w:val="22115699"/>
    <w:rsid w:val="2216D159"/>
    <w:rsid w:val="222E4294"/>
    <w:rsid w:val="2240225E"/>
    <w:rsid w:val="224D39FD"/>
    <w:rsid w:val="2252DEAC"/>
    <w:rsid w:val="227D3EBD"/>
    <w:rsid w:val="228D9B5D"/>
    <w:rsid w:val="22ACDAD2"/>
    <w:rsid w:val="22E65807"/>
    <w:rsid w:val="2313DAFA"/>
    <w:rsid w:val="2325877B"/>
    <w:rsid w:val="2350F81D"/>
    <w:rsid w:val="23542272"/>
    <w:rsid w:val="2357AF0D"/>
    <w:rsid w:val="2363CFE6"/>
    <w:rsid w:val="23689F63"/>
    <w:rsid w:val="2371BDCF"/>
    <w:rsid w:val="237D9791"/>
    <w:rsid w:val="237EF436"/>
    <w:rsid w:val="238B651D"/>
    <w:rsid w:val="23A8C076"/>
    <w:rsid w:val="23E1D2AB"/>
    <w:rsid w:val="23F6EBA1"/>
    <w:rsid w:val="240EF865"/>
    <w:rsid w:val="241BC223"/>
    <w:rsid w:val="24229E35"/>
    <w:rsid w:val="242E69E6"/>
    <w:rsid w:val="2458947C"/>
    <w:rsid w:val="247B2257"/>
    <w:rsid w:val="248F0AF8"/>
    <w:rsid w:val="24DE6D86"/>
    <w:rsid w:val="24F106B0"/>
    <w:rsid w:val="24FC19AE"/>
    <w:rsid w:val="25000BA0"/>
    <w:rsid w:val="254B4BAC"/>
    <w:rsid w:val="255A3D04"/>
    <w:rsid w:val="255C04FF"/>
    <w:rsid w:val="257191B1"/>
    <w:rsid w:val="2578CE91"/>
    <w:rsid w:val="258E4F9D"/>
    <w:rsid w:val="259E300B"/>
    <w:rsid w:val="25C0B01C"/>
    <w:rsid w:val="25D90160"/>
    <w:rsid w:val="25DE5AFC"/>
    <w:rsid w:val="25ED8AF6"/>
    <w:rsid w:val="25F93EC4"/>
    <w:rsid w:val="262F9E6F"/>
    <w:rsid w:val="264ADD59"/>
    <w:rsid w:val="265F09F6"/>
    <w:rsid w:val="266AD33E"/>
    <w:rsid w:val="269B28CE"/>
    <w:rsid w:val="26A5DAC0"/>
    <w:rsid w:val="26CB6557"/>
    <w:rsid w:val="26CC9574"/>
    <w:rsid w:val="26F21ECF"/>
    <w:rsid w:val="26F230DE"/>
    <w:rsid w:val="270963C4"/>
    <w:rsid w:val="270A355C"/>
    <w:rsid w:val="2715B11B"/>
    <w:rsid w:val="27723D3B"/>
    <w:rsid w:val="27A7BE86"/>
    <w:rsid w:val="27BC53CC"/>
    <w:rsid w:val="27C20BD0"/>
    <w:rsid w:val="27D25874"/>
    <w:rsid w:val="27D7C4D6"/>
    <w:rsid w:val="27E847C7"/>
    <w:rsid w:val="27F126EC"/>
    <w:rsid w:val="2840CF3B"/>
    <w:rsid w:val="284F27C3"/>
    <w:rsid w:val="28517167"/>
    <w:rsid w:val="285A3B5F"/>
    <w:rsid w:val="28964915"/>
    <w:rsid w:val="28B055AA"/>
    <w:rsid w:val="28B131F2"/>
    <w:rsid w:val="28EA94CF"/>
    <w:rsid w:val="28FC9A13"/>
    <w:rsid w:val="290468D6"/>
    <w:rsid w:val="290D1067"/>
    <w:rsid w:val="29187901"/>
    <w:rsid w:val="29291873"/>
    <w:rsid w:val="292DAB39"/>
    <w:rsid w:val="295F6469"/>
    <w:rsid w:val="29691CAE"/>
    <w:rsid w:val="299ABC70"/>
    <w:rsid w:val="29A90667"/>
    <w:rsid w:val="29B8C396"/>
    <w:rsid w:val="29C778F7"/>
    <w:rsid w:val="29F3E8BE"/>
    <w:rsid w:val="29F8A6E4"/>
    <w:rsid w:val="2A400BB4"/>
    <w:rsid w:val="2A673CC7"/>
    <w:rsid w:val="2A6D9005"/>
    <w:rsid w:val="2AA7149F"/>
    <w:rsid w:val="2ACBBC00"/>
    <w:rsid w:val="2AD2F1BB"/>
    <w:rsid w:val="2AE5DDFC"/>
    <w:rsid w:val="2B1C4F6B"/>
    <w:rsid w:val="2B7695A8"/>
    <w:rsid w:val="2B7F09C9"/>
    <w:rsid w:val="2B8C90DB"/>
    <w:rsid w:val="2BADACAF"/>
    <w:rsid w:val="2BAE0D68"/>
    <w:rsid w:val="2BB1BF76"/>
    <w:rsid w:val="2BD34854"/>
    <w:rsid w:val="2BDAA324"/>
    <w:rsid w:val="2BEE7D04"/>
    <w:rsid w:val="2C06C741"/>
    <w:rsid w:val="2C17DC73"/>
    <w:rsid w:val="2C270935"/>
    <w:rsid w:val="2C41746A"/>
    <w:rsid w:val="2C680395"/>
    <w:rsid w:val="2C81E52A"/>
    <w:rsid w:val="2CA487EC"/>
    <w:rsid w:val="2CC3B852"/>
    <w:rsid w:val="2CD3DAE9"/>
    <w:rsid w:val="2CD64637"/>
    <w:rsid w:val="2CDF0014"/>
    <w:rsid w:val="2CF3DC7F"/>
    <w:rsid w:val="2CF8A0DC"/>
    <w:rsid w:val="2D1FEB43"/>
    <w:rsid w:val="2D245748"/>
    <w:rsid w:val="2D2B9DBC"/>
    <w:rsid w:val="2D420230"/>
    <w:rsid w:val="2D6DD9D1"/>
    <w:rsid w:val="2D8F01AE"/>
    <w:rsid w:val="2D8F7684"/>
    <w:rsid w:val="2D9F3CD8"/>
    <w:rsid w:val="2DCC1715"/>
    <w:rsid w:val="2DCDBBB4"/>
    <w:rsid w:val="2DD60DD9"/>
    <w:rsid w:val="2DE1CF60"/>
    <w:rsid w:val="2DEE3E08"/>
    <w:rsid w:val="2E3CA914"/>
    <w:rsid w:val="2E50F8AE"/>
    <w:rsid w:val="2E5724D5"/>
    <w:rsid w:val="2E88E3C4"/>
    <w:rsid w:val="2E8F813F"/>
    <w:rsid w:val="2E9B8B65"/>
    <w:rsid w:val="2E9C17CB"/>
    <w:rsid w:val="2E9D05C7"/>
    <w:rsid w:val="2EAB1A41"/>
    <w:rsid w:val="2ED3613D"/>
    <w:rsid w:val="2ED4405E"/>
    <w:rsid w:val="2EF7322E"/>
    <w:rsid w:val="2EF7B698"/>
    <w:rsid w:val="2F088375"/>
    <w:rsid w:val="2F21E94D"/>
    <w:rsid w:val="2F5B8438"/>
    <w:rsid w:val="2FA8C655"/>
    <w:rsid w:val="2FBDE8EE"/>
    <w:rsid w:val="2FBE0CF1"/>
    <w:rsid w:val="2FCBF067"/>
    <w:rsid w:val="2FE1234D"/>
    <w:rsid w:val="2FF865FA"/>
    <w:rsid w:val="2FFE3A68"/>
    <w:rsid w:val="30144009"/>
    <w:rsid w:val="30145BA7"/>
    <w:rsid w:val="301E2B9A"/>
    <w:rsid w:val="30259215"/>
    <w:rsid w:val="304EA779"/>
    <w:rsid w:val="305A2E3D"/>
    <w:rsid w:val="30615650"/>
    <w:rsid w:val="307827A7"/>
    <w:rsid w:val="30A3D70A"/>
    <w:rsid w:val="30C3D60B"/>
    <w:rsid w:val="30CD7CE2"/>
    <w:rsid w:val="30FF01EE"/>
    <w:rsid w:val="3105845E"/>
    <w:rsid w:val="311E2F92"/>
    <w:rsid w:val="312A0E6B"/>
    <w:rsid w:val="3138FE03"/>
    <w:rsid w:val="313C6BB3"/>
    <w:rsid w:val="318DB5AB"/>
    <w:rsid w:val="31C256CE"/>
    <w:rsid w:val="31C6FDB4"/>
    <w:rsid w:val="31D31550"/>
    <w:rsid w:val="320052A3"/>
    <w:rsid w:val="32147DF5"/>
    <w:rsid w:val="3216C539"/>
    <w:rsid w:val="321FE7A2"/>
    <w:rsid w:val="322BF282"/>
    <w:rsid w:val="323DB486"/>
    <w:rsid w:val="324A7762"/>
    <w:rsid w:val="324DF412"/>
    <w:rsid w:val="3257C75D"/>
    <w:rsid w:val="326F9287"/>
    <w:rsid w:val="32823DED"/>
    <w:rsid w:val="32B546E7"/>
    <w:rsid w:val="32BFF9D8"/>
    <w:rsid w:val="32D8236E"/>
    <w:rsid w:val="32FD38D3"/>
    <w:rsid w:val="331BDC3E"/>
    <w:rsid w:val="332C054D"/>
    <w:rsid w:val="333B7901"/>
    <w:rsid w:val="3341E789"/>
    <w:rsid w:val="335671D1"/>
    <w:rsid w:val="339A59CF"/>
    <w:rsid w:val="33C30C3C"/>
    <w:rsid w:val="33D10B5B"/>
    <w:rsid w:val="33DDC970"/>
    <w:rsid w:val="33ED566F"/>
    <w:rsid w:val="33F5118F"/>
    <w:rsid w:val="33FC60A8"/>
    <w:rsid w:val="34094E0C"/>
    <w:rsid w:val="3419BD74"/>
    <w:rsid w:val="34371FFF"/>
    <w:rsid w:val="34429EF6"/>
    <w:rsid w:val="3471641A"/>
    <w:rsid w:val="3475E435"/>
    <w:rsid w:val="348BAD53"/>
    <w:rsid w:val="34923572"/>
    <w:rsid w:val="349FF3FC"/>
    <w:rsid w:val="34A00DF2"/>
    <w:rsid w:val="34A645B9"/>
    <w:rsid w:val="34BF418A"/>
    <w:rsid w:val="34C364FF"/>
    <w:rsid w:val="34CF8E20"/>
    <w:rsid w:val="34E48922"/>
    <w:rsid w:val="350AC9EB"/>
    <w:rsid w:val="3544ECF1"/>
    <w:rsid w:val="35607E3B"/>
    <w:rsid w:val="357DC82B"/>
    <w:rsid w:val="358339A9"/>
    <w:rsid w:val="35BF4EE8"/>
    <w:rsid w:val="35D5CFA0"/>
    <w:rsid w:val="35DB4EED"/>
    <w:rsid w:val="35E51513"/>
    <w:rsid w:val="35ED6918"/>
    <w:rsid w:val="360BDB8B"/>
    <w:rsid w:val="36293F78"/>
    <w:rsid w:val="3636FEA8"/>
    <w:rsid w:val="3699731B"/>
    <w:rsid w:val="36D7591D"/>
    <w:rsid w:val="36E07819"/>
    <w:rsid w:val="36FB1872"/>
    <w:rsid w:val="370691FD"/>
    <w:rsid w:val="3707C4C3"/>
    <w:rsid w:val="375D06ED"/>
    <w:rsid w:val="37815487"/>
    <w:rsid w:val="379F3B79"/>
    <w:rsid w:val="379F7454"/>
    <w:rsid w:val="379FB53E"/>
    <w:rsid w:val="37D7CB0F"/>
    <w:rsid w:val="37D8C2B5"/>
    <w:rsid w:val="37E97764"/>
    <w:rsid w:val="3814FFC7"/>
    <w:rsid w:val="3815A6F9"/>
    <w:rsid w:val="38318C59"/>
    <w:rsid w:val="3840DD1B"/>
    <w:rsid w:val="38439712"/>
    <w:rsid w:val="384F918D"/>
    <w:rsid w:val="3861C474"/>
    <w:rsid w:val="386790F6"/>
    <w:rsid w:val="387D802E"/>
    <w:rsid w:val="38809F57"/>
    <w:rsid w:val="389F3A67"/>
    <w:rsid w:val="38B3A3A2"/>
    <w:rsid w:val="38BFECCA"/>
    <w:rsid w:val="38C053C3"/>
    <w:rsid w:val="3937BBDE"/>
    <w:rsid w:val="393CAC87"/>
    <w:rsid w:val="3943DF5B"/>
    <w:rsid w:val="3946C592"/>
    <w:rsid w:val="394DEFCC"/>
    <w:rsid w:val="395F15E0"/>
    <w:rsid w:val="39709C3C"/>
    <w:rsid w:val="39B91F34"/>
    <w:rsid w:val="39BF75DD"/>
    <w:rsid w:val="39CD4C46"/>
    <w:rsid w:val="39E41936"/>
    <w:rsid w:val="39EF7C71"/>
    <w:rsid w:val="3A0F4F79"/>
    <w:rsid w:val="3A157FD4"/>
    <w:rsid w:val="3A193312"/>
    <w:rsid w:val="3A510BDF"/>
    <w:rsid w:val="3A8EB492"/>
    <w:rsid w:val="3AEE089D"/>
    <w:rsid w:val="3AFEF801"/>
    <w:rsid w:val="3B03D2BE"/>
    <w:rsid w:val="3B11341A"/>
    <w:rsid w:val="3B20A0B4"/>
    <w:rsid w:val="3B34B596"/>
    <w:rsid w:val="3B37F9D8"/>
    <w:rsid w:val="3B79A233"/>
    <w:rsid w:val="3B924870"/>
    <w:rsid w:val="3B967750"/>
    <w:rsid w:val="3B9CA98E"/>
    <w:rsid w:val="3BB49985"/>
    <w:rsid w:val="3BD27A6F"/>
    <w:rsid w:val="3BD74FDE"/>
    <w:rsid w:val="3C1E843B"/>
    <w:rsid w:val="3C3B173F"/>
    <w:rsid w:val="3C4C87F1"/>
    <w:rsid w:val="3C641678"/>
    <w:rsid w:val="3C76AED5"/>
    <w:rsid w:val="3CB860A6"/>
    <w:rsid w:val="3CBC8765"/>
    <w:rsid w:val="3CC723D9"/>
    <w:rsid w:val="3D05D6F1"/>
    <w:rsid w:val="3D09BC1F"/>
    <w:rsid w:val="3D0AE8AA"/>
    <w:rsid w:val="3D1018DA"/>
    <w:rsid w:val="3D46693C"/>
    <w:rsid w:val="3D663C05"/>
    <w:rsid w:val="3D6FDD31"/>
    <w:rsid w:val="3D8179C0"/>
    <w:rsid w:val="3D945750"/>
    <w:rsid w:val="3D9CA60F"/>
    <w:rsid w:val="3D9D51F3"/>
    <w:rsid w:val="3DB76212"/>
    <w:rsid w:val="3DBC5B47"/>
    <w:rsid w:val="3DBD8BD5"/>
    <w:rsid w:val="3DE68C87"/>
    <w:rsid w:val="3DEDFF32"/>
    <w:rsid w:val="3DF2095D"/>
    <w:rsid w:val="3E18D803"/>
    <w:rsid w:val="3E1FDDB1"/>
    <w:rsid w:val="3E275BE7"/>
    <w:rsid w:val="3E2E5005"/>
    <w:rsid w:val="3E2FA19C"/>
    <w:rsid w:val="3E6D213B"/>
    <w:rsid w:val="3EBAC9E4"/>
    <w:rsid w:val="3EC542B8"/>
    <w:rsid w:val="3ED0355E"/>
    <w:rsid w:val="3F563527"/>
    <w:rsid w:val="3F5BC172"/>
    <w:rsid w:val="3F66D10F"/>
    <w:rsid w:val="3F70AF3C"/>
    <w:rsid w:val="3F837D19"/>
    <w:rsid w:val="3F8C1B37"/>
    <w:rsid w:val="3FFE7319"/>
    <w:rsid w:val="40069650"/>
    <w:rsid w:val="400CFD2A"/>
    <w:rsid w:val="4039AFDD"/>
    <w:rsid w:val="40557F98"/>
    <w:rsid w:val="405EBDB3"/>
    <w:rsid w:val="4092C3D6"/>
    <w:rsid w:val="4097A884"/>
    <w:rsid w:val="40C80D44"/>
    <w:rsid w:val="40D8DFC3"/>
    <w:rsid w:val="40FC59C9"/>
    <w:rsid w:val="40FE0C26"/>
    <w:rsid w:val="412F33B2"/>
    <w:rsid w:val="414C87E8"/>
    <w:rsid w:val="417A4DCE"/>
    <w:rsid w:val="418E78CE"/>
    <w:rsid w:val="41CCB423"/>
    <w:rsid w:val="41E20762"/>
    <w:rsid w:val="41F61F6A"/>
    <w:rsid w:val="420F1B34"/>
    <w:rsid w:val="422A7C50"/>
    <w:rsid w:val="4252610E"/>
    <w:rsid w:val="4284B668"/>
    <w:rsid w:val="429ED291"/>
    <w:rsid w:val="42B68910"/>
    <w:rsid w:val="42C79865"/>
    <w:rsid w:val="42FCB0DC"/>
    <w:rsid w:val="43004E47"/>
    <w:rsid w:val="43126923"/>
    <w:rsid w:val="43357F8C"/>
    <w:rsid w:val="436099A3"/>
    <w:rsid w:val="43A72151"/>
    <w:rsid w:val="43B47D7F"/>
    <w:rsid w:val="43C02983"/>
    <w:rsid w:val="43C1B469"/>
    <w:rsid w:val="43D982E2"/>
    <w:rsid w:val="43E212A8"/>
    <w:rsid w:val="440E6773"/>
    <w:rsid w:val="44135955"/>
    <w:rsid w:val="4418EC0C"/>
    <w:rsid w:val="44426178"/>
    <w:rsid w:val="4452B819"/>
    <w:rsid w:val="4472E5F9"/>
    <w:rsid w:val="447C6132"/>
    <w:rsid w:val="449C9DFE"/>
    <w:rsid w:val="44A7DEC6"/>
    <w:rsid w:val="44CD83B5"/>
    <w:rsid w:val="44D9D723"/>
    <w:rsid w:val="44E14781"/>
    <w:rsid w:val="44F80939"/>
    <w:rsid w:val="44FAB583"/>
    <w:rsid w:val="451808E3"/>
    <w:rsid w:val="45371B43"/>
    <w:rsid w:val="454615AD"/>
    <w:rsid w:val="455EC8B1"/>
    <w:rsid w:val="456148A6"/>
    <w:rsid w:val="45727155"/>
    <w:rsid w:val="458B7019"/>
    <w:rsid w:val="45975929"/>
    <w:rsid w:val="45E905CE"/>
    <w:rsid w:val="4617D62A"/>
    <w:rsid w:val="4622F683"/>
    <w:rsid w:val="464B63C4"/>
    <w:rsid w:val="4669A94D"/>
    <w:rsid w:val="46A320DD"/>
    <w:rsid w:val="46B2AA84"/>
    <w:rsid w:val="46BF401D"/>
    <w:rsid w:val="46CFBC75"/>
    <w:rsid w:val="46D7E3AA"/>
    <w:rsid w:val="46E311B1"/>
    <w:rsid w:val="47097B1F"/>
    <w:rsid w:val="470A0CED"/>
    <w:rsid w:val="470EB44E"/>
    <w:rsid w:val="472D44DF"/>
    <w:rsid w:val="472F8FB2"/>
    <w:rsid w:val="473A8EE7"/>
    <w:rsid w:val="4772AE57"/>
    <w:rsid w:val="47788455"/>
    <w:rsid w:val="4778D45A"/>
    <w:rsid w:val="477ACEEB"/>
    <w:rsid w:val="478B1787"/>
    <w:rsid w:val="47AC2126"/>
    <w:rsid w:val="47C8F011"/>
    <w:rsid w:val="47E9179D"/>
    <w:rsid w:val="47EBBDAD"/>
    <w:rsid w:val="48047C54"/>
    <w:rsid w:val="480F9F4E"/>
    <w:rsid w:val="482D569B"/>
    <w:rsid w:val="483E703A"/>
    <w:rsid w:val="4842DD0A"/>
    <w:rsid w:val="484CEEF6"/>
    <w:rsid w:val="486C8AA6"/>
    <w:rsid w:val="487F5639"/>
    <w:rsid w:val="48832D2C"/>
    <w:rsid w:val="48895E0F"/>
    <w:rsid w:val="488EF6D8"/>
    <w:rsid w:val="48A13EB8"/>
    <w:rsid w:val="48B0DB28"/>
    <w:rsid w:val="48B6A888"/>
    <w:rsid w:val="48DC8061"/>
    <w:rsid w:val="491C5A74"/>
    <w:rsid w:val="4920D1A6"/>
    <w:rsid w:val="492809D5"/>
    <w:rsid w:val="49340E8F"/>
    <w:rsid w:val="4965FB1F"/>
    <w:rsid w:val="497197DA"/>
    <w:rsid w:val="497856CA"/>
    <w:rsid w:val="498EB1B6"/>
    <w:rsid w:val="49A27CDC"/>
    <w:rsid w:val="49A2B74B"/>
    <w:rsid w:val="49A3FBF0"/>
    <w:rsid w:val="49A5D0F9"/>
    <w:rsid w:val="49B26CC9"/>
    <w:rsid w:val="49D0BD88"/>
    <w:rsid w:val="49F42636"/>
    <w:rsid w:val="4A36DD95"/>
    <w:rsid w:val="4A80D508"/>
    <w:rsid w:val="4A9FEF83"/>
    <w:rsid w:val="4AA1D13C"/>
    <w:rsid w:val="4AAD9868"/>
    <w:rsid w:val="4ABD15EA"/>
    <w:rsid w:val="4AC0FFB7"/>
    <w:rsid w:val="4AD2DC65"/>
    <w:rsid w:val="4AF2604B"/>
    <w:rsid w:val="4B08F3C3"/>
    <w:rsid w:val="4B098705"/>
    <w:rsid w:val="4B0F3A98"/>
    <w:rsid w:val="4B10E191"/>
    <w:rsid w:val="4B43AD17"/>
    <w:rsid w:val="4B691CEF"/>
    <w:rsid w:val="4B6A467A"/>
    <w:rsid w:val="4B79CBC7"/>
    <w:rsid w:val="4BAA456F"/>
    <w:rsid w:val="4BB13C99"/>
    <w:rsid w:val="4BC6A977"/>
    <w:rsid w:val="4BC7C5FC"/>
    <w:rsid w:val="4BCCA52C"/>
    <w:rsid w:val="4BF10147"/>
    <w:rsid w:val="4BF14719"/>
    <w:rsid w:val="4BFE98BE"/>
    <w:rsid w:val="4C05EF07"/>
    <w:rsid w:val="4C0B9F9E"/>
    <w:rsid w:val="4C11D042"/>
    <w:rsid w:val="4C154472"/>
    <w:rsid w:val="4C1F5A0A"/>
    <w:rsid w:val="4C272D49"/>
    <w:rsid w:val="4C4AC40D"/>
    <w:rsid w:val="4C4DD9A0"/>
    <w:rsid w:val="4C5AFAD4"/>
    <w:rsid w:val="4C6731ED"/>
    <w:rsid w:val="4C6B4E1E"/>
    <w:rsid w:val="4C8D2CDD"/>
    <w:rsid w:val="4C992BD7"/>
    <w:rsid w:val="4CAB49F7"/>
    <w:rsid w:val="4CB7FFAB"/>
    <w:rsid w:val="4CF99BAD"/>
    <w:rsid w:val="4CFFB54E"/>
    <w:rsid w:val="4D30628F"/>
    <w:rsid w:val="4D4726BD"/>
    <w:rsid w:val="4D638F11"/>
    <w:rsid w:val="4D65D6D2"/>
    <w:rsid w:val="4D703FAD"/>
    <w:rsid w:val="4D82A762"/>
    <w:rsid w:val="4D90B2DE"/>
    <w:rsid w:val="4DA23D3C"/>
    <w:rsid w:val="4DB067AB"/>
    <w:rsid w:val="4DCD3A09"/>
    <w:rsid w:val="4DFF4C52"/>
    <w:rsid w:val="4E0C57EC"/>
    <w:rsid w:val="4E1C2CE8"/>
    <w:rsid w:val="4E1C3B78"/>
    <w:rsid w:val="4E5E10DD"/>
    <w:rsid w:val="4E75329D"/>
    <w:rsid w:val="4E914B78"/>
    <w:rsid w:val="4EC0B582"/>
    <w:rsid w:val="4EC37C09"/>
    <w:rsid w:val="4F1B673E"/>
    <w:rsid w:val="4F213DE2"/>
    <w:rsid w:val="4F2A789C"/>
    <w:rsid w:val="4F48D684"/>
    <w:rsid w:val="4F7C4C0D"/>
    <w:rsid w:val="4F8939BA"/>
    <w:rsid w:val="4FA4F8EF"/>
    <w:rsid w:val="4FA83B32"/>
    <w:rsid w:val="4FE0E926"/>
    <w:rsid w:val="4FE60BFD"/>
    <w:rsid w:val="5001F80D"/>
    <w:rsid w:val="500E1D15"/>
    <w:rsid w:val="501A46A7"/>
    <w:rsid w:val="50430482"/>
    <w:rsid w:val="504BE240"/>
    <w:rsid w:val="505CA424"/>
    <w:rsid w:val="505CAFD9"/>
    <w:rsid w:val="50693335"/>
    <w:rsid w:val="50836736"/>
    <w:rsid w:val="508F29A1"/>
    <w:rsid w:val="50CCFC24"/>
    <w:rsid w:val="50DF2694"/>
    <w:rsid w:val="50E6CE64"/>
    <w:rsid w:val="510343AF"/>
    <w:rsid w:val="510EA3FE"/>
    <w:rsid w:val="5110DB90"/>
    <w:rsid w:val="512CDD2A"/>
    <w:rsid w:val="5139D2CD"/>
    <w:rsid w:val="5142CE2C"/>
    <w:rsid w:val="51508FC1"/>
    <w:rsid w:val="5155EDEE"/>
    <w:rsid w:val="517E3156"/>
    <w:rsid w:val="51993E54"/>
    <w:rsid w:val="51A88470"/>
    <w:rsid w:val="51A95788"/>
    <w:rsid w:val="51B9A04F"/>
    <w:rsid w:val="520D594E"/>
    <w:rsid w:val="5215CCF6"/>
    <w:rsid w:val="522E03AC"/>
    <w:rsid w:val="526ED951"/>
    <w:rsid w:val="52763056"/>
    <w:rsid w:val="528E8E83"/>
    <w:rsid w:val="5293A878"/>
    <w:rsid w:val="52AA5E9C"/>
    <w:rsid w:val="52ACC5CD"/>
    <w:rsid w:val="52EAC8F2"/>
    <w:rsid w:val="52F05B95"/>
    <w:rsid w:val="5302D678"/>
    <w:rsid w:val="531A18B5"/>
    <w:rsid w:val="5328A063"/>
    <w:rsid w:val="533BD165"/>
    <w:rsid w:val="533FF967"/>
    <w:rsid w:val="53414155"/>
    <w:rsid w:val="53421109"/>
    <w:rsid w:val="534FBD55"/>
    <w:rsid w:val="536E1105"/>
    <w:rsid w:val="53729147"/>
    <w:rsid w:val="5389D65D"/>
    <w:rsid w:val="5392040E"/>
    <w:rsid w:val="5396443D"/>
    <w:rsid w:val="539C81F0"/>
    <w:rsid w:val="53BADA49"/>
    <w:rsid w:val="53DF092E"/>
    <w:rsid w:val="53F7370E"/>
    <w:rsid w:val="5424371C"/>
    <w:rsid w:val="543973E5"/>
    <w:rsid w:val="54467EC6"/>
    <w:rsid w:val="54564E32"/>
    <w:rsid w:val="5488E4FB"/>
    <w:rsid w:val="54898BF3"/>
    <w:rsid w:val="5495F795"/>
    <w:rsid w:val="54A09F2B"/>
    <w:rsid w:val="54B0EBFE"/>
    <w:rsid w:val="54BF5C72"/>
    <w:rsid w:val="54C6AC94"/>
    <w:rsid w:val="54C9890F"/>
    <w:rsid w:val="54CB3367"/>
    <w:rsid w:val="54FD794F"/>
    <w:rsid w:val="55050E0A"/>
    <w:rsid w:val="5526F44A"/>
    <w:rsid w:val="55436E31"/>
    <w:rsid w:val="554802BE"/>
    <w:rsid w:val="55483CBB"/>
    <w:rsid w:val="555ADA28"/>
    <w:rsid w:val="55763536"/>
    <w:rsid w:val="557D3962"/>
    <w:rsid w:val="5584272A"/>
    <w:rsid w:val="5590B0E6"/>
    <w:rsid w:val="55B0A357"/>
    <w:rsid w:val="55B67E66"/>
    <w:rsid w:val="55C2F842"/>
    <w:rsid w:val="55E90C0F"/>
    <w:rsid w:val="5616A743"/>
    <w:rsid w:val="561971B4"/>
    <w:rsid w:val="563116D9"/>
    <w:rsid w:val="5633F960"/>
    <w:rsid w:val="563F899D"/>
    <w:rsid w:val="5646C352"/>
    <w:rsid w:val="564F63EE"/>
    <w:rsid w:val="5651763F"/>
    <w:rsid w:val="5662D001"/>
    <w:rsid w:val="56675699"/>
    <w:rsid w:val="56703C0A"/>
    <w:rsid w:val="56CEDB8D"/>
    <w:rsid w:val="56FDEC19"/>
    <w:rsid w:val="572682CE"/>
    <w:rsid w:val="572D3673"/>
    <w:rsid w:val="573AE847"/>
    <w:rsid w:val="574405B6"/>
    <w:rsid w:val="574C9294"/>
    <w:rsid w:val="5761BAC1"/>
    <w:rsid w:val="5764E279"/>
    <w:rsid w:val="5786328C"/>
    <w:rsid w:val="578D608E"/>
    <w:rsid w:val="5797FCB0"/>
    <w:rsid w:val="57F7B38F"/>
    <w:rsid w:val="57FD202D"/>
    <w:rsid w:val="582543BC"/>
    <w:rsid w:val="582618F9"/>
    <w:rsid w:val="582C6789"/>
    <w:rsid w:val="5838BFEE"/>
    <w:rsid w:val="583D15FD"/>
    <w:rsid w:val="584EE47E"/>
    <w:rsid w:val="5858BCB7"/>
    <w:rsid w:val="589781EB"/>
    <w:rsid w:val="58FED4C3"/>
    <w:rsid w:val="5907D986"/>
    <w:rsid w:val="59150D04"/>
    <w:rsid w:val="59158718"/>
    <w:rsid w:val="59245AE6"/>
    <w:rsid w:val="592F8789"/>
    <w:rsid w:val="59437499"/>
    <w:rsid w:val="5958607C"/>
    <w:rsid w:val="5961A51E"/>
    <w:rsid w:val="596805B7"/>
    <w:rsid w:val="5993EF7E"/>
    <w:rsid w:val="59C5B551"/>
    <w:rsid w:val="59D97BFE"/>
    <w:rsid w:val="5A16CFD7"/>
    <w:rsid w:val="5A476A59"/>
    <w:rsid w:val="5A69B922"/>
    <w:rsid w:val="5A9C5F61"/>
    <w:rsid w:val="5AA05A6F"/>
    <w:rsid w:val="5AA0FC56"/>
    <w:rsid w:val="5AA62EC2"/>
    <w:rsid w:val="5AADFC70"/>
    <w:rsid w:val="5AC9310A"/>
    <w:rsid w:val="5AD3A38C"/>
    <w:rsid w:val="5AE7371E"/>
    <w:rsid w:val="5AEB67D1"/>
    <w:rsid w:val="5AF3FEE8"/>
    <w:rsid w:val="5B21C9C8"/>
    <w:rsid w:val="5B5F6A15"/>
    <w:rsid w:val="5B8FCC7E"/>
    <w:rsid w:val="5BAF7DC2"/>
    <w:rsid w:val="5BC5A63A"/>
    <w:rsid w:val="5BD74C2F"/>
    <w:rsid w:val="5C044AA8"/>
    <w:rsid w:val="5C0CA416"/>
    <w:rsid w:val="5C225FDF"/>
    <w:rsid w:val="5C5A7709"/>
    <w:rsid w:val="5C621E17"/>
    <w:rsid w:val="5C699D1B"/>
    <w:rsid w:val="5C83E191"/>
    <w:rsid w:val="5C85FCE4"/>
    <w:rsid w:val="5C93A2B1"/>
    <w:rsid w:val="5C93BEA4"/>
    <w:rsid w:val="5CAD601A"/>
    <w:rsid w:val="5CE011FA"/>
    <w:rsid w:val="5CFF3652"/>
    <w:rsid w:val="5D05ABE1"/>
    <w:rsid w:val="5D0CD6C8"/>
    <w:rsid w:val="5D0D09BD"/>
    <w:rsid w:val="5D0D68C9"/>
    <w:rsid w:val="5D2EC19E"/>
    <w:rsid w:val="5D374338"/>
    <w:rsid w:val="5D5A9646"/>
    <w:rsid w:val="5D75AD8C"/>
    <w:rsid w:val="5D7E1CFC"/>
    <w:rsid w:val="5D8595AA"/>
    <w:rsid w:val="5D86D70B"/>
    <w:rsid w:val="5DBB7956"/>
    <w:rsid w:val="5DCD1D0F"/>
    <w:rsid w:val="5DCDB463"/>
    <w:rsid w:val="5DECB2A3"/>
    <w:rsid w:val="5DFD5F50"/>
    <w:rsid w:val="5DFDBCEA"/>
    <w:rsid w:val="5E012233"/>
    <w:rsid w:val="5E1CB2FB"/>
    <w:rsid w:val="5E40C38B"/>
    <w:rsid w:val="5E60D88C"/>
    <w:rsid w:val="5E6AFFCE"/>
    <w:rsid w:val="5E720C8F"/>
    <w:rsid w:val="5E72C882"/>
    <w:rsid w:val="5E88696A"/>
    <w:rsid w:val="5E94950A"/>
    <w:rsid w:val="5E9899FA"/>
    <w:rsid w:val="5EA19DA8"/>
    <w:rsid w:val="5EB28636"/>
    <w:rsid w:val="5EC94C82"/>
    <w:rsid w:val="5EE6228B"/>
    <w:rsid w:val="5F1E5A17"/>
    <w:rsid w:val="5F2B01F9"/>
    <w:rsid w:val="5F4E59BA"/>
    <w:rsid w:val="5F59C590"/>
    <w:rsid w:val="5F6E082F"/>
    <w:rsid w:val="5F7B574A"/>
    <w:rsid w:val="5F846663"/>
    <w:rsid w:val="5FA07AB9"/>
    <w:rsid w:val="5FB656B4"/>
    <w:rsid w:val="5FBB46C8"/>
    <w:rsid w:val="5FEBEC55"/>
    <w:rsid w:val="5FEECB1E"/>
    <w:rsid w:val="60034423"/>
    <w:rsid w:val="607B7AA3"/>
    <w:rsid w:val="607C5DEC"/>
    <w:rsid w:val="60A2DBD9"/>
    <w:rsid w:val="60B22271"/>
    <w:rsid w:val="60B65A50"/>
    <w:rsid w:val="60C84C81"/>
    <w:rsid w:val="6111D8CF"/>
    <w:rsid w:val="6116CF11"/>
    <w:rsid w:val="6118C91E"/>
    <w:rsid w:val="611C7B5A"/>
    <w:rsid w:val="61234E3F"/>
    <w:rsid w:val="614A2F35"/>
    <w:rsid w:val="61858893"/>
    <w:rsid w:val="61863C5A"/>
    <w:rsid w:val="61937F1C"/>
    <w:rsid w:val="619AFD14"/>
    <w:rsid w:val="61E886CC"/>
    <w:rsid w:val="61EC9CA9"/>
    <w:rsid w:val="61F64783"/>
    <w:rsid w:val="62023BFD"/>
    <w:rsid w:val="620757AB"/>
    <w:rsid w:val="622388A1"/>
    <w:rsid w:val="6229B91E"/>
    <w:rsid w:val="62405223"/>
    <w:rsid w:val="626A2EB1"/>
    <w:rsid w:val="629950E3"/>
    <w:rsid w:val="629B9E35"/>
    <w:rsid w:val="62BE1B03"/>
    <w:rsid w:val="62CF5188"/>
    <w:rsid w:val="62D19F65"/>
    <w:rsid w:val="62D5F366"/>
    <w:rsid w:val="63292C34"/>
    <w:rsid w:val="633A41B9"/>
    <w:rsid w:val="6342E19B"/>
    <w:rsid w:val="634E4782"/>
    <w:rsid w:val="636751D8"/>
    <w:rsid w:val="6370F921"/>
    <w:rsid w:val="63816F12"/>
    <w:rsid w:val="6387C0BD"/>
    <w:rsid w:val="63C34EF2"/>
    <w:rsid w:val="63F48E87"/>
    <w:rsid w:val="6413C6FA"/>
    <w:rsid w:val="646A43F7"/>
    <w:rsid w:val="647877B5"/>
    <w:rsid w:val="647C78D5"/>
    <w:rsid w:val="6492355E"/>
    <w:rsid w:val="6496C9C3"/>
    <w:rsid w:val="649B6B13"/>
    <w:rsid w:val="64A16D18"/>
    <w:rsid w:val="64C95221"/>
    <w:rsid w:val="64D9DFF3"/>
    <w:rsid w:val="64F59214"/>
    <w:rsid w:val="652447AF"/>
    <w:rsid w:val="65317E1C"/>
    <w:rsid w:val="65368930"/>
    <w:rsid w:val="6542BEF1"/>
    <w:rsid w:val="6573D2D7"/>
    <w:rsid w:val="6580EBD6"/>
    <w:rsid w:val="65BD5E89"/>
    <w:rsid w:val="65C09802"/>
    <w:rsid w:val="65D013CB"/>
    <w:rsid w:val="65FD9BF6"/>
    <w:rsid w:val="661893EF"/>
    <w:rsid w:val="66398A8C"/>
    <w:rsid w:val="66513D7D"/>
    <w:rsid w:val="665C8176"/>
    <w:rsid w:val="6673BCEA"/>
    <w:rsid w:val="668684DE"/>
    <w:rsid w:val="66AD874E"/>
    <w:rsid w:val="66C5A9DB"/>
    <w:rsid w:val="66CB11A3"/>
    <w:rsid w:val="66DA0CC6"/>
    <w:rsid w:val="66EDE1E9"/>
    <w:rsid w:val="66F0B857"/>
    <w:rsid w:val="6718646E"/>
    <w:rsid w:val="67486F73"/>
    <w:rsid w:val="674C8F3C"/>
    <w:rsid w:val="675A8EB6"/>
    <w:rsid w:val="67C67AC2"/>
    <w:rsid w:val="67D33B7C"/>
    <w:rsid w:val="67DD9DA4"/>
    <w:rsid w:val="67E04ADE"/>
    <w:rsid w:val="680994BD"/>
    <w:rsid w:val="6820EBE9"/>
    <w:rsid w:val="68437D4A"/>
    <w:rsid w:val="6846819A"/>
    <w:rsid w:val="684FDFFD"/>
    <w:rsid w:val="68590967"/>
    <w:rsid w:val="687BA892"/>
    <w:rsid w:val="687C3532"/>
    <w:rsid w:val="6886CD3E"/>
    <w:rsid w:val="688DCB01"/>
    <w:rsid w:val="6890E928"/>
    <w:rsid w:val="6897D22F"/>
    <w:rsid w:val="68AE04E7"/>
    <w:rsid w:val="68BC5B82"/>
    <w:rsid w:val="68CA67FA"/>
    <w:rsid w:val="68D7D2BC"/>
    <w:rsid w:val="68ECD5BA"/>
    <w:rsid w:val="68F1EA79"/>
    <w:rsid w:val="68F3D6D3"/>
    <w:rsid w:val="6903A301"/>
    <w:rsid w:val="692D207E"/>
    <w:rsid w:val="694F7096"/>
    <w:rsid w:val="69618178"/>
    <w:rsid w:val="697998BA"/>
    <w:rsid w:val="69A2017B"/>
    <w:rsid w:val="69A9E149"/>
    <w:rsid w:val="69ACD41F"/>
    <w:rsid w:val="69BDA215"/>
    <w:rsid w:val="69E45ADB"/>
    <w:rsid w:val="69F75D9F"/>
    <w:rsid w:val="6A1EC68D"/>
    <w:rsid w:val="6A20F764"/>
    <w:rsid w:val="6A31217A"/>
    <w:rsid w:val="6A35D096"/>
    <w:rsid w:val="6A4A559C"/>
    <w:rsid w:val="6A563EBD"/>
    <w:rsid w:val="6A57CA5B"/>
    <w:rsid w:val="6A633E60"/>
    <w:rsid w:val="6A7E267E"/>
    <w:rsid w:val="6A9A3488"/>
    <w:rsid w:val="6AB7847D"/>
    <w:rsid w:val="6AD67A1D"/>
    <w:rsid w:val="6B21558B"/>
    <w:rsid w:val="6B2CB351"/>
    <w:rsid w:val="6B4B3BC0"/>
    <w:rsid w:val="6B4D1152"/>
    <w:rsid w:val="6B58C132"/>
    <w:rsid w:val="6B60185E"/>
    <w:rsid w:val="6B6CA29C"/>
    <w:rsid w:val="6B6FE92C"/>
    <w:rsid w:val="6BA4EADC"/>
    <w:rsid w:val="6BA780CF"/>
    <w:rsid w:val="6BAA42B7"/>
    <w:rsid w:val="6BFED3BE"/>
    <w:rsid w:val="6C071D61"/>
    <w:rsid w:val="6C10F02E"/>
    <w:rsid w:val="6C177826"/>
    <w:rsid w:val="6C1EDCA1"/>
    <w:rsid w:val="6C253850"/>
    <w:rsid w:val="6C3B82B2"/>
    <w:rsid w:val="6C67C104"/>
    <w:rsid w:val="6C8998E0"/>
    <w:rsid w:val="6C98BF4D"/>
    <w:rsid w:val="6CA1C8B4"/>
    <w:rsid w:val="6CA4103E"/>
    <w:rsid w:val="6CAF45CF"/>
    <w:rsid w:val="6CC12D8E"/>
    <w:rsid w:val="6CC1CDBC"/>
    <w:rsid w:val="6CC7ED40"/>
    <w:rsid w:val="6CEC5375"/>
    <w:rsid w:val="6D11AA39"/>
    <w:rsid w:val="6D238F63"/>
    <w:rsid w:val="6D3556A5"/>
    <w:rsid w:val="6D44AE61"/>
    <w:rsid w:val="6D55EB87"/>
    <w:rsid w:val="6D7C77AE"/>
    <w:rsid w:val="6DB7F18D"/>
    <w:rsid w:val="6DE27D87"/>
    <w:rsid w:val="6DF9EDF6"/>
    <w:rsid w:val="6DFA54A0"/>
    <w:rsid w:val="6E03F676"/>
    <w:rsid w:val="6E177A1D"/>
    <w:rsid w:val="6E26851D"/>
    <w:rsid w:val="6E546F85"/>
    <w:rsid w:val="6E5C956B"/>
    <w:rsid w:val="6E5F182E"/>
    <w:rsid w:val="6E6422CE"/>
    <w:rsid w:val="6E6EF5CD"/>
    <w:rsid w:val="6E701386"/>
    <w:rsid w:val="6E9B62D2"/>
    <w:rsid w:val="6EF3CA26"/>
    <w:rsid w:val="6EFEAC6F"/>
    <w:rsid w:val="6F003EC6"/>
    <w:rsid w:val="6F10D88B"/>
    <w:rsid w:val="6F11DC46"/>
    <w:rsid w:val="6F23F5E1"/>
    <w:rsid w:val="6F291F04"/>
    <w:rsid w:val="6F4909E7"/>
    <w:rsid w:val="6F5CD040"/>
    <w:rsid w:val="6F8827B7"/>
    <w:rsid w:val="6FA63071"/>
    <w:rsid w:val="6FB44B9B"/>
    <w:rsid w:val="6FC4B5B6"/>
    <w:rsid w:val="6FF06190"/>
    <w:rsid w:val="6FF88B98"/>
    <w:rsid w:val="7008CE6D"/>
    <w:rsid w:val="700D10D4"/>
    <w:rsid w:val="700F69CF"/>
    <w:rsid w:val="701792E7"/>
    <w:rsid w:val="70270D11"/>
    <w:rsid w:val="702AAEF7"/>
    <w:rsid w:val="70383872"/>
    <w:rsid w:val="703A697A"/>
    <w:rsid w:val="70591EEC"/>
    <w:rsid w:val="7070A7D1"/>
    <w:rsid w:val="707B939E"/>
    <w:rsid w:val="709256C1"/>
    <w:rsid w:val="70A08028"/>
    <w:rsid w:val="70B6910C"/>
    <w:rsid w:val="70E8CE22"/>
    <w:rsid w:val="70F657A7"/>
    <w:rsid w:val="7111C410"/>
    <w:rsid w:val="711CB44E"/>
    <w:rsid w:val="7125609A"/>
    <w:rsid w:val="715C3751"/>
    <w:rsid w:val="7162C895"/>
    <w:rsid w:val="7183C0D8"/>
    <w:rsid w:val="71AA8968"/>
    <w:rsid w:val="71C16476"/>
    <w:rsid w:val="71DED819"/>
    <w:rsid w:val="71E0C1A1"/>
    <w:rsid w:val="72022194"/>
    <w:rsid w:val="7241AEA7"/>
    <w:rsid w:val="7245B392"/>
    <w:rsid w:val="72464BD1"/>
    <w:rsid w:val="7246C3A5"/>
    <w:rsid w:val="7266FA42"/>
    <w:rsid w:val="726CAE34"/>
    <w:rsid w:val="726F211A"/>
    <w:rsid w:val="728551C7"/>
    <w:rsid w:val="72918131"/>
    <w:rsid w:val="72A1628A"/>
    <w:rsid w:val="72CBB450"/>
    <w:rsid w:val="732F5687"/>
    <w:rsid w:val="7354DFDF"/>
    <w:rsid w:val="73781D98"/>
    <w:rsid w:val="738BBCC7"/>
    <w:rsid w:val="738CE7DB"/>
    <w:rsid w:val="73B119C3"/>
    <w:rsid w:val="73D1DBC9"/>
    <w:rsid w:val="740164F9"/>
    <w:rsid w:val="7412EA56"/>
    <w:rsid w:val="746D3384"/>
    <w:rsid w:val="746F6BB3"/>
    <w:rsid w:val="748D13AF"/>
    <w:rsid w:val="749CC2AB"/>
    <w:rsid w:val="74BFDB35"/>
    <w:rsid w:val="74C8C0D6"/>
    <w:rsid w:val="74C8E4B8"/>
    <w:rsid w:val="74D6C4BD"/>
    <w:rsid w:val="7525A22F"/>
    <w:rsid w:val="754C4C1F"/>
    <w:rsid w:val="755CFDF3"/>
    <w:rsid w:val="75760FD9"/>
    <w:rsid w:val="759063B4"/>
    <w:rsid w:val="75CF124C"/>
    <w:rsid w:val="75D7CA37"/>
    <w:rsid w:val="7617CA20"/>
    <w:rsid w:val="761A6BC4"/>
    <w:rsid w:val="7626336D"/>
    <w:rsid w:val="763F5E98"/>
    <w:rsid w:val="764479A8"/>
    <w:rsid w:val="765F3100"/>
    <w:rsid w:val="76642CAF"/>
    <w:rsid w:val="767273E0"/>
    <w:rsid w:val="76850014"/>
    <w:rsid w:val="76A6E127"/>
    <w:rsid w:val="76AF5A31"/>
    <w:rsid w:val="76B2E97E"/>
    <w:rsid w:val="76D73A8A"/>
    <w:rsid w:val="76E9C651"/>
    <w:rsid w:val="76FD0FDF"/>
    <w:rsid w:val="771438ED"/>
    <w:rsid w:val="77190C51"/>
    <w:rsid w:val="7748903D"/>
    <w:rsid w:val="77AD2F25"/>
    <w:rsid w:val="77B15D81"/>
    <w:rsid w:val="77D36A9C"/>
    <w:rsid w:val="77D78A33"/>
    <w:rsid w:val="77F752C3"/>
    <w:rsid w:val="783F4CF2"/>
    <w:rsid w:val="78968794"/>
    <w:rsid w:val="78A3DFF7"/>
    <w:rsid w:val="78D5ABCD"/>
    <w:rsid w:val="79009748"/>
    <w:rsid w:val="7909FC6A"/>
    <w:rsid w:val="791401EE"/>
    <w:rsid w:val="794A5063"/>
    <w:rsid w:val="7956111F"/>
    <w:rsid w:val="79998989"/>
    <w:rsid w:val="79AD7DCF"/>
    <w:rsid w:val="79B3B8ED"/>
    <w:rsid w:val="79D273B5"/>
    <w:rsid w:val="79F71D0C"/>
    <w:rsid w:val="7A051BFE"/>
    <w:rsid w:val="7A074B33"/>
    <w:rsid w:val="7A125925"/>
    <w:rsid w:val="7A182ACF"/>
    <w:rsid w:val="7A429CF5"/>
    <w:rsid w:val="7A595B28"/>
    <w:rsid w:val="7A961603"/>
    <w:rsid w:val="7AB27371"/>
    <w:rsid w:val="7AC2CA75"/>
    <w:rsid w:val="7AD9AF8E"/>
    <w:rsid w:val="7B1F6C81"/>
    <w:rsid w:val="7B455F83"/>
    <w:rsid w:val="7B780938"/>
    <w:rsid w:val="7B884652"/>
    <w:rsid w:val="7BBD577C"/>
    <w:rsid w:val="7BCFB0A4"/>
    <w:rsid w:val="7BD187C0"/>
    <w:rsid w:val="7BDBF612"/>
    <w:rsid w:val="7BE390CE"/>
    <w:rsid w:val="7C07CA6C"/>
    <w:rsid w:val="7C171BD4"/>
    <w:rsid w:val="7C290A8E"/>
    <w:rsid w:val="7C3DA3E6"/>
    <w:rsid w:val="7C48FAB8"/>
    <w:rsid w:val="7C53F8EA"/>
    <w:rsid w:val="7C6D6248"/>
    <w:rsid w:val="7C7F58D9"/>
    <w:rsid w:val="7C89B353"/>
    <w:rsid w:val="7C8FD7D8"/>
    <w:rsid w:val="7C969317"/>
    <w:rsid w:val="7CA37B9E"/>
    <w:rsid w:val="7CAF6159"/>
    <w:rsid w:val="7CCF1415"/>
    <w:rsid w:val="7CDE59DF"/>
    <w:rsid w:val="7D187A06"/>
    <w:rsid w:val="7D333048"/>
    <w:rsid w:val="7D71A3BB"/>
    <w:rsid w:val="7D79127B"/>
    <w:rsid w:val="7D8C7744"/>
    <w:rsid w:val="7D98F21B"/>
    <w:rsid w:val="7DCA1FDE"/>
    <w:rsid w:val="7DF16536"/>
    <w:rsid w:val="7DF1BEC5"/>
    <w:rsid w:val="7E043582"/>
    <w:rsid w:val="7E113E82"/>
    <w:rsid w:val="7E1A4390"/>
    <w:rsid w:val="7E37D6C4"/>
    <w:rsid w:val="7E5D331C"/>
    <w:rsid w:val="7E6BA85C"/>
    <w:rsid w:val="7E8ABAB4"/>
    <w:rsid w:val="7EA6364C"/>
    <w:rsid w:val="7EA70E8B"/>
    <w:rsid w:val="7EC73B38"/>
    <w:rsid w:val="7ECDA5B0"/>
    <w:rsid w:val="7ECFD5A1"/>
    <w:rsid w:val="7ECFED79"/>
    <w:rsid w:val="7EF53BF8"/>
    <w:rsid w:val="7EFFEC01"/>
    <w:rsid w:val="7F27DBD6"/>
    <w:rsid w:val="7F35D779"/>
    <w:rsid w:val="7F37D0DB"/>
    <w:rsid w:val="7F37F1F1"/>
    <w:rsid w:val="7F4A16DC"/>
    <w:rsid w:val="7F5D6C2A"/>
    <w:rsid w:val="7F748BF5"/>
    <w:rsid w:val="7F75BDFF"/>
    <w:rsid w:val="7F976038"/>
    <w:rsid w:val="7F9C1B0D"/>
    <w:rsid w:val="7FD18F0F"/>
    <w:rsid w:val="7FD38F05"/>
    <w:rsid w:val="7FE16443"/>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7A94D"/>
  <w15:chartTrackingRefBased/>
  <w15:docId w15:val="{2F2D9BD3-17C0-4380-8445-7332FA5F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título1,Portadilla,Heading 0,H1,h1,Header 1,Heading apps,Tempo Heading 1,h11,h12,h13,Headline1"/>
    <w:basedOn w:val="Normal"/>
    <w:next w:val="Normal"/>
    <w:link w:val="Ttulo1Car"/>
    <w:uiPriority w:val="99"/>
    <w:qFormat/>
    <w:rsid w:val="00B15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15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154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B154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54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54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54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54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54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título1 Car,Portadilla Car,Heading 0 Car,H1 Car,h1 Car,Header 1 Car,Heading apps Car,Tempo Heading 1 Car,h11 Car,h12 Car,h13 Car,Headline1 Car"/>
    <w:basedOn w:val="Fuentedeprrafopredeter"/>
    <w:link w:val="Ttulo1"/>
    <w:uiPriority w:val="9"/>
    <w:rsid w:val="00B154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54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154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54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54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54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54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54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54C3"/>
    <w:rPr>
      <w:rFonts w:eastAsiaTheme="majorEastAsia" w:cstheme="majorBidi"/>
      <w:color w:val="272727" w:themeColor="text1" w:themeTint="D8"/>
    </w:rPr>
  </w:style>
  <w:style w:type="paragraph" w:styleId="Ttulo">
    <w:name w:val="Title"/>
    <w:basedOn w:val="Normal"/>
    <w:next w:val="Normal"/>
    <w:link w:val="TtuloCar"/>
    <w:uiPriority w:val="10"/>
    <w:qFormat/>
    <w:rsid w:val="00B15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54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54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54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54C3"/>
    <w:pPr>
      <w:spacing w:before="160"/>
      <w:jc w:val="center"/>
    </w:pPr>
    <w:rPr>
      <w:i/>
      <w:iCs/>
      <w:color w:val="404040" w:themeColor="text1" w:themeTint="BF"/>
    </w:rPr>
  </w:style>
  <w:style w:type="character" w:customStyle="1" w:styleId="CitaCar">
    <w:name w:val="Cita Car"/>
    <w:basedOn w:val="Fuentedeprrafopredeter"/>
    <w:link w:val="Cita"/>
    <w:uiPriority w:val="29"/>
    <w:rsid w:val="00B154C3"/>
    <w:rPr>
      <w:i/>
      <w:iCs/>
      <w:color w:val="404040" w:themeColor="text1" w:themeTint="BF"/>
    </w:rPr>
  </w:style>
  <w:style w:type="paragraph" w:styleId="Prrafodelista">
    <w:name w:val="List Paragraph"/>
    <w:aliases w:val="Párrafo,DINFO_Materia,Párrafo de lista 2,cS List Paragraph,Lista vistosa - Énfasis 11,Cuadro de Avance"/>
    <w:basedOn w:val="Normal"/>
    <w:link w:val="PrrafodelistaCar"/>
    <w:uiPriority w:val="34"/>
    <w:qFormat/>
    <w:rsid w:val="00B154C3"/>
    <w:pPr>
      <w:ind w:left="720"/>
      <w:contextualSpacing/>
    </w:pPr>
  </w:style>
  <w:style w:type="character" w:styleId="nfasisintenso">
    <w:name w:val="Intense Emphasis"/>
    <w:basedOn w:val="Fuentedeprrafopredeter"/>
    <w:uiPriority w:val="21"/>
    <w:qFormat/>
    <w:rsid w:val="00B154C3"/>
    <w:rPr>
      <w:i/>
      <w:iCs/>
      <w:color w:val="0F4761" w:themeColor="accent1" w:themeShade="BF"/>
    </w:rPr>
  </w:style>
  <w:style w:type="paragraph" w:styleId="Citadestacada">
    <w:name w:val="Intense Quote"/>
    <w:basedOn w:val="Normal"/>
    <w:next w:val="Normal"/>
    <w:link w:val="CitadestacadaCar"/>
    <w:uiPriority w:val="30"/>
    <w:qFormat/>
    <w:rsid w:val="00B15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54C3"/>
    <w:rPr>
      <w:i/>
      <w:iCs/>
      <w:color w:val="0F4761" w:themeColor="accent1" w:themeShade="BF"/>
    </w:rPr>
  </w:style>
  <w:style w:type="character" w:styleId="Referenciaintensa">
    <w:name w:val="Intense Reference"/>
    <w:basedOn w:val="Fuentedeprrafopredeter"/>
    <w:uiPriority w:val="32"/>
    <w:qFormat/>
    <w:rsid w:val="00B154C3"/>
    <w:rPr>
      <w:b/>
      <w:bCs/>
      <w:smallCaps/>
      <w:color w:val="0F4761" w:themeColor="accent1" w:themeShade="BF"/>
      <w:spacing w:val="5"/>
    </w:rPr>
  </w:style>
  <w:style w:type="paragraph" w:styleId="Encabezado">
    <w:name w:val="header"/>
    <w:basedOn w:val="Normal"/>
    <w:link w:val="EncabezadoCar"/>
    <w:uiPriority w:val="99"/>
    <w:unhideWhenUsed/>
    <w:rsid w:val="00B154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54C3"/>
  </w:style>
  <w:style w:type="paragraph" w:styleId="Piedepgina">
    <w:name w:val="footer"/>
    <w:basedOn w:val="Normal"/>
    <w:link w:val="PiedepginaCar"/>
    <w:uiPriority w:val="99"/>
    <w:unhideWhenUsed/>
    <w:rsid w:val="00B154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54C3"/>
  </w:style>
  <w:style w:type="paragraph" w:styleId="TtuloTDC">
    <w:name w:val="TOC Heading"/>
    <w:basedOn w:val="Ttulo1"/>
    <w:next w:val="Normal"/>
    <w:uiPriority w:val="39"/>
    <w:unhideWhenUsed/>
    <w:qFormat/>
    <w:rsid w:val="00B154C3"/>
    <w:pPr>
      <w:spacing w:before="240" w:after="0"/>
      <w:outlineLvl w:val="9"/>
    </w:pPr>
    <w:rPr>
      <w:kern w:val="0"/>
      <w:sz w:val="32"/>
      <w:szCs w:val="32"/>
      <w:lang w:eastAsia="es-CL"/>
      <w14:ligatures w14:val="none"/>
    </w:rPr>
  </w:style>
  <w:style w:type="paragraph" w:styleId="TDC2">
    <w:name w:val="toc 2"/>
    <w:basedOn w:val="Normal"/>
    <w:next w:val="Normal"/>
    <w:autoRedefine/>
    <w:uiPriority w:val="39"/>
    <w:unhideWhenUsed/>
    <w:rsid w:val="005F06F0"/>
    <w:pPr>
      <w:spacing w:after="100"/>
    </w:pPr>
    <w:rPr>
      <w:rFonts w:ascii="Cambria" w:eastAsiaTheme="minorEastAsia" w:hAnsi="Cambria" w:cs="Times New Roman"/>
      <w:b/>
      <w:bCs/>
      <w:kern w:val="0"/>
      <w:lang w:eastAsia="es-CL"/>
      <w14:ligatures w14:val="none"/>
    </w:rPr>
  </w:style>
  <w:style w:type="paragraph" w:styleId="TDC1">
    <w:name w:val="toc 1"/>
    <w:basedOn w:val="Normal"/>
    <w:next w:val="Normal"/>
    <w:autoRedefine/>
    <w:uiPriority w:val="39"/>
    <w:unhideWhenUsed/>
    <w:rsid w:val="00B154C3"/>
    <w:pPr>
      <w:spacing w:after="100"/>
    </w:pPr>
    <w:rPr>
      <w:rFonts w:eastAsiaTheme="minorEastAsia" w:cs="Times New Roman"/>
      <w:kern w:val="0"/>
      <w:lang w:eastAsia="es-CL"/>
      <w14:ligatures w14:val="none"/>
    </w:rPr>
  </w:style>
  <w:style w:type="paragraph" w:styleId="TDC3">
    <w:name w:val="toc 3"/>
    <w:basedOn w:val="Normal"/>
    <w:next w:val="Normal"/>
    <w:autoRedefine/>
    <w:uiPriority w:val="39"/>
    <w:unhideWhenUsed/>
    <w:rsid w:val="00B154C3"/>
    <w:pPr>
      <w:spacing w:after="100"/>
      <w:ind w:left="440"/>
    </w:pPr>
    <w:rPr>
      <w:rFonts w:eastAsiaTheme="minorEastAsia" w:cs="Times New Roman"/>
      <w:kern w:val="0"/>
      <w:lang w:eastAsia="es-CL"/>
      <w14:ligatures w14:val="none"/>
    </w:rPr>
  </w:style>
  <w:style w:type="paragraph" w:styleId="Textonotapie">
    <w:name w:val="footnote text"/>
    <w:basedOn w:val="Normal"/>
    <w:link w:val="TextonotapieCar"/>
    <w:uiPriority w:val="99"/>
    <w:unhideWhenUsed/>
    <w:rsid w:val="00474475"/>
    <w:pPr>
      <w:spacing w:after="240" w:line="240" w:lineRule="auto"/>
      <w:jc w:val="both"/>
    </w:pPr>
    <w:rPr>
      <w:rFonts w:ascii="Cambria" w:eastAsia="Calibri" w:hAnsi="Cambria" w:cs="Cambria"/>
      <w:color w:val="000000"/>
      <w:kern w:val="0"/>
      <w:sz w:val="18"/>
      <w:szCs w:val="20"/>
      <w:lang w:val="es-MX" w:eastAsia="es-ES"/>
      <w14:ligatures w14:val="none"/>
    </w:rPr>
  </w:style>
  <w:style w:type="character" w:customStyle="1" w:styleId="TextonotapieCar">
    <w:name w:val="Texto nota pie Car"/>
    <w:basedOn w:val="Fuentedeprrafopredeter"/>
    <w:link w:val="Textonotapie"/>
    <w:uiPriority w:val="99"/>
    <w:rsid w:val="00474475"/>
    <w:rPr>
      <w:rFonts w:ascii="Cambria" w:eastAsia="Calibri" w:hAnsi="Cambria" w:cs="Cambria"/>
      <w:color w:val="000000"/>
      <w:kern w:val="0"/>
      <w:sz w:val="18"/>
      <w:szCs w:val="20"/>
      <w:lang w:val="es-MX" w:eastAsia="es-ES"/>
      <w14:ligatures w14:val="none"/>
    </w:rPr>
  </w:style>
  <w:style w:type="character" w:styleId="Refdenotaalpie">
    <w:name w:val="footnote reference"/>
    <w:uiPriority w:val="99"/>
    <w:unhideWhenUsed/>
    <w:rsid w:val="00474475"/>
    <w:rPr>
      <w:vertAlign w:val="superscript"/>
    </w:rPr>
  </w:style>
  <w:style w:type="character" w:styleId="Hipervnculo">
    <w:name w:val="Hyperlink"/>
    <w:basedOn w:val="Fuentedeprrafopredeter"/>
    <w:uiPriority w:val="99"/>
    <w:unhideWhenUsed/>
    <w:rsid w:val="00A771AC"/>
    <w:rPr>
      <w:color w:val="467886" w:themeColor="hyperlink"/>
      <w:u w:val="single"/>
    </w:rPr>
  </w:style>
  <w:style w:type="character" w:styleId="Mencinsinresolver">
    <w:name w:val="Unresolved Mention"/>
    <w:basedOn w:val="Fuentedeprrafopredeter"/>
    <w:uiPriority w:val="99"/>
    <w:semiHidden/>
    <w:unhideWhenUsed/>
    <w:rsid w:val="00A771AC"/>
    <w:rPr>
      <w:color w:val="605E5C"/>
      <w:shd w:val="clear" w:color="auto" w:fill="E1DFDD"/>
    </w:rPr>
  </w:style>
  <w:style w:type="character" w:styleId="Fuerte">
    <w:name w:val="Strong"/>
    <w:basedOn w:val="Fuentedeprrafopredeter"/>
    <w:uiPriority w:val="22"/>
    <w:qFormat/>
    <w:rsid w:val="00D77442"/>
    <w:rPr>
      <w:b/>
      <w:bCs/>
    </w:rPr>
  </w:style>
  <w:style w:type="character" w:styleId="Mencionar">
    <w:name w:val="Mention"/>
    <w:basedOn w:val="Fuentedeprrafopredeter"/>
    <w:uiPriority w:val="99"/>
    <w:unhideWhenUsed/>
    <w:rsid w:val="00460417"/>
    <w:rPr>
      <w:color w:val="2B579A"/>
      <w:shd w:val="clear" w:color="auto" w:fill="E1DFDD"/>
    </w:rPr>
  </w:style>
  <w:style w:type="character" w:customStyle="1" w:styleId="CommentTextChar">
    <w:name w:val="Comment Text Char"/>
    <w:basedOn w:val="Fuentedeprrafopredeter"/>
    <w:link w:val="CommentText1"/>
    <w:uiPriority w:val="99"/>
    <w:qFormat/>
    <w:rsid w:val="009831E5"/>
    <w:rPr>
      <w:rFonts w:ascii="Cambria" w:hAnsi="Cambria"/>
      <w:kern w:val="0"/>
      <w:sz w:val="20"/>
      <w:szCs w:val="20"/>
      <w14:ligatures w14:val="none"/>
    </w:rPr>
  </w:style>
  <w:style w:type="character" w:customStyle="1" w:styleId="PrrafodelistaCar">
    <w:name w:val="Párrafo de lista Car"/>
    <w:aliases w:val="Párrafo Car,DINFO_Materia Car,Párrafo de lista 2 Car,cS List Paragraph Car,Lista vistosa - Énfasis 11 Car,Cuadro de Avance Car"/>
    <w:link w:val="Prrafodelista"/>
    <w:uiPriority w:val="34"/>
    <w:rsid w:val="00B01E34"/>
  </w:style>
  <w:style w:type="character" w:styleId="Refdecomentario">
    <w:name w:val="annotation reference"/>
    <w:basedOn w:val="Fuentedeprrafopredeter"/>
    <w:uiPriority w:val="99"/>
    <w:semiHidden/>
    <w:unhideWhenUsed/>
    <w:rsid w:val="00030696"/>
    <w:rPr>
      <w:sz w:val="16"/>
      <w:szCs w:val="16"/>
    </w:rPr>
  </w:style>
  <w:style w:type="paragraph" w:styleId="Textocomentario">
    <w:name w:val="annotation text"/>
    <w:basedOn w:val="Normal"/>
    <w:link w:val="TextocomentarioCar"/>
    <w:uiPriority w:val="99"/>
    <w:unhideWhenUsed/>
    <w:rsid w:val="00030696"/>
    <w:pPr>
      <w:spacing w:line="240" w:lineRule="auto"/>
    </w:pPr>
    <w:rPr>
      <w:sz w:val="20"/>
      <w:szCs w:val="20"/>
    </w:rPr>
  </w:style>
  <w:style w:type="character" w:customStyle="1" w:styleId="TextocomentarioCar">
    <w:name w:val="Texto comentario Car"/>
    <w:basedOn w:val="Fuentedeprrafopredeter"/>
    <w:link w:val="Textocomentario"/>
    <w:uiPriority w:val="99"/>
    <w:rsid w:val="00030696"/>
    <w:rPr>
      <w:sz w:val="20"/>
      <w:szCs w:val="20"/>
    </w:rPr>
  </w:style>
  <w:style w:type="paragraph" w:styleId="Asuntodelcomentario">
    <w:name w:val="annotation subject"/>
    <w:basedOn w:val="Textocomentario"/>
    <w:next w:val="Textocomentario"/>
    <w:link w:val="AsuntodelcomentarioCar"/>
    <w:uiPriority w:val="99"/>
    <w:semiHidden/>
    <w:unhideWhenUsed/>
    <w:rsid w:val="00030696"/>
    <w:rPr>
      <w:b/>
      <w:bCs/>
    </w:rPr>
  </w:style>
  <w:style w:type="character" w:customStyle="1" w:styleId="AsuntodelcomentarioCar">
    <w:name w:val="Asunto del comentario Car"/>
    <w:basedOn w:val="TextocomentarioCar"/>
    <w:link w:val="Asuntodelcomentario"/>
    <w:uiPriority w:val="99"/>
    <w:semiHidden/>
    <w:rsid w:val="00030696"/>
    <w:rPr>
      <w:b/>
      <w:bCs/>
      <w:sz w:val="20"/>
      <w:szCs w:val="20"/>
    </w:rPr>
  </w:style>
  <w:style w:type="table" w:styleId="Tablaconcuadrculaclara">
    <w:name w:val="Grid Table Light"/>
    <w:basedOn w:val="Tablanormal"/>
    <w:uiPriority w:val="40"/>
    <w:rsid w:val="001F31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28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link w:val="CommentTextChar"/>
    <w:uiPriority w:val="99"/>
    <w:unhideWhenUsed/>
    <w:qFormat/>
    <w:rsid w:val="00937E8A"/>
    <w:pPr>
      <w:spacing w:after="0" w:line="240" w:lineRule="auto"/>
      <w:jc w:val="both"/>
    </w:pPr>
    <w:rPr>
      <w:rFonts w:ascii="Cambria" w:hAnsi="Cambria"/>
      <w:kern w:val="0"/>
      <w:sz w:val="20"/>
      <w:szCs w:val="20"/>
      <w14:ligatures w14:val="none"/>
    </w:rPr>
  </w:style>
  <w:style w:type="character" w:customStyle="1" w:styleId="CommentReference1">
    <w:name w:val="Comment Reference1"/>
    <w:basedOn w:val="Fuentedeprrafopredeter"/>
    <w:uiPriority w:val="99"/>
    <w:unhideWhenUsed/>
    <w:rsid w:val="00937E8A"/>
    <w:rPr>
      <w:sz w:val="16"/>
      <w:szCs w:val="16"/>
    </w:rPr>
  </w:style>
  <w:style w:type="paragraph" w:styleId="Revisin">
    <w:name w:val="Revision"/>
    <w:hidden/>
    <w:uiPriority w:val="99"/>
    <w:semiHidden/>
    <w:rsid w:val="009913CF"/>
    <w:pPr>
      <w:spacing w:after="0" w:line="240" w:lineRule="auto"/>
    </w:pPr>
  </w:style>
  <w:style w:type="paragraph" w:styleId="Sinespaciado">
    <w:name w:val="No Spacing"/>
    <w:uiPriority w:val="1"/>
    <w:qFormat/>
    <w:rsid w:val="00DD6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dtpm.cl" TargetMode="External"/><Relationship Id="rId3" Type="http://schemas.openxmlformats.org/officeDocument/2006/relationships/hyperlink" Target="http://www.dtpm.cl" TargetMode="External"/><Relationship Id="rId7" Type="http://schemas.openxmlformats.org/officeDocument/2006/relationships/hyperlink" Target="http://www.dtpm.cl" TargetMode="External"/><Relationship Id="rId2" Type="http://schemas.openxmlformats.org/officeDocument/2006/relationships/hyperlink" Target="file:///C:\Users\alfredo.steinmeyer\AppData\Local\Microsoft\Windows\INetCache\Content.Outlook\VYVLT54R\www.dtpm.cl" TargetMode="External"/><Relationship Id="rId1" Type="http://schemas.openxmlformats.org/officeDocument/2006/relationships/hyperlink" Target="https://www.dtpm.cl" TargetMode="External"/><Relationship Id="rId6" Type="http://schemas.openxmlformats.org/officeDocument/2006/relationships/hyperlink" Target="http://www.dtpm.cl" TargetMode="External"/><Relationship Id="rId5" Type="http://schemas.openxmlformats.org/officeDocument/2006/relationships/hyperlink" Target="http://www.dtpm.cl" TargetMode="External"/><Relationship Id="rId4" Type="http://schemas.openxmlformats.org/officeDocument/2006/relationships/hyperlink" Target="http://www.dtpm.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5BD67-523E-48F9-860B-AACE2084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6199</Words>
  <Characters>34097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40216</CharactersWithSpaces>
  <SharedDoc>false</SharedDoc>
  <HLinks>
    <vt:vector size="48" baseType="variant">
      <vt:variant>
        <vt:i4>8192042</vt:i4>
      </vt:variant>
      <vt:variant>
        <vt:i4>21</vt:i4>
      </vt:variant>
      <vt:variant>
        <vt:i4>0</vt:i4>
      </vt:variant>
      <vt:variant>
        <vt:i4>5</vt:i4>
      </vt:variant>
      <vt:variant>
        <vt:lpwstr>http://www.dtpm.cl/</vt:lpwstr>
      </vt:variant>
      <vt:variant>
        <vt:lpwstr/>
      </vt:variant>
      <vt:variant>
        <vt:i4>8192042</vt:i4>
      </vt:variant>
      <vt:variant>
        <vt:i4>18</vt:i4>
      </vt:variant>
      <vt:variant>
        <vt:i4>0</vt:i4>
      </vt:variant>
      <vt:variant>
        <vt:i4>5</vt:i4>
      </vt:variant>
      <vt:variant>
        <vt:lpwstr>http://www.dtpm.cl/</vt:lpwstr>
      </vt:variant>
      <vt:variant>
        <vt:lpwstr/>
      </vt:variant>
      <vt:variant>
        <vt:i4>8192042</vt:i4>
      </vt:variant>
      <vt:variant>
        <vt:i4>15</vt:i4>
      </vt:variant>
      <vt:variant>
        <vt:i4>0</vt:i4>
      </vt:variant>
      <vt:variant>
        <vt:i4>5</vt:i4>
      </vt:variant>
      <vt:variant>
        <vt:lpwstr>http://www.dtpm.cl/</vt:lpwstr>
      </vt:variant>
      <vt:variant>
        <vt:lpwstr/>
      </vt:variant>
      <vt:variant>
        <vt:i4>8192042</vt:i4>
      </vt:variant>
      <vt:variant>
        <vt:i4>12</vt:i4>
      </vt:variant>
      <vt:variant>
        <vt:i4>0</vt:i4>
      </vt:variant>
      <vt:variant>
        <vt:i4>5</vt:i4>
      </vt:variant>
      <vt:variant>
        <vt:lpwstr>http://www.dtpm.cl/</vt:lpwstr>
      </vt:variant>
      <vt:variant>
        <vt:lpwstr/>
      </vt:variant>
      <vt:variant>
        <vt:i4>8192042</vt:i4>
      </vt:variant>
      <vt:variant>
        <vt:i4>9</vt:i4>
      </vt:variant>
      <vt:variant>
        <vt:i4>0</vt:i4>
      </vt:variant>
      <vt:variant>
        <vt:i4>5</vt:i4>
      </vt:variant>
      <vt:variant>
        <vt:lpwstr>http://www.dtpm.cl/</vt:lpwstr>
      </vt:variant>
      <vt:variant>
        <vt:lpwstr/>
      </vt:variant>
      <vt:variant>
        <vt:i4>8192042</vt:i4>
      </vt:variant>
      <vt:variant>
        <vt:i4>6</vt:i4>
      </vt:variant>
      <vt:variant>
        <vt:i4>0</vt:i4>
      </vt:variant>
      <vt:variant>
        <vt:i4>5</vt:i4>
      </vt:variant>
      <vt:variant>
        <vt:lpwstr>http://www.dtpm.cl/</vt:lpwstr>
      </vt:variant>
      <vt:variant>
        <vt:lpwstr/>
      </vt:variant>
      <vt:variant>
        <vt:i4>5242901</vt:i4>
      </vt:variant>
      <vt:variant>
        <vt:i4>3</vt:i4>
      </vt:variant>
      <vt:variant>
        <vt:i4>0</vt:i4>
      </vt:variant>
      <vt:variant>
        <vt:i4>5</vt:i4>
      </vt:variant>
      <vt:variant>
        <vt:lpwstr>C:\Users\alfredo.steinmeyer\AppData\Local\Microsoft\Windows\INetCache\Content.Outlook\VYVLT54R\www.dtpm.cl</vt:lpwstr>
      </vt:variant>
      <vt:variant>
        <vt:lpwstr/>
      </vt:variant>
      <vt:variant>
        <vt:i4>1900566</vt:i4>
      </vt:variant>
      <vt:variant>
        <vt:i4>0</vt:i4>
      </vt:variant>
      <vt:variant>
        <vt:i4>0</vt:i4>
      </vt:variant>
      <vt:variant>
        <vt:i4>5</vt:i4>
      </vt:variant>
      <vt:variant>
        <vt:lpwstr>https://www.dtpm.cl/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Gomez Zúñiga</dc:creator>
  <cp:keywords/>
  <dc:description/>
  <cp:lastModifiedBy>Alejandra Sepulveda Moran</cp:lastModifiedBy>
  <cp:revision>2</cp:revision>
  <cp:lastPrinted>2026-08-06T22:03:00Z</cp:lastPrinted>
  <dcterms:created xsi:type="dcterms:W3CDTF">2026-08-06T22:24:00Z</dcterms:created>
  <dcterms:modified xsi:type="dcterms:W3CDTF">2026-08-06T22:24:00Z</dcterms:modified>
</cp:coreProperties>
</file>